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F619A" w14:textId="77777777" w:rsidR="007A2293" w:rsidRDefault="007A2293" w:rsidP="00A24741">
      <w:pPr>
        <w:rPr>
          <w:rFonts w:ascii="Times New Roman" w:hAnsi="Times New Roman" w:cs="Times New Roman"/>
          <w:b/>
          <w:bCs/>
          <w:sz w:val="24"/>
          <w:szCs w:val="24"/>
        </w:rPr>
      </w:pPr>
      <w:bookmarkStart w:id="0" w:name="_GoBack"/>
      <w:bookmarkEnd w:id="0"/>
    </w:p>
    <w:p w14:paraId="6FC74FA0" w14:textId="2232CD01" w:rsidR="00A24741" w:rsidRDefault="00A24741" w:rsidP="00A24741">
      <w:pPr>
        <w:rPr>
          <w:rFonts w:ascii="Times New Roman" w:hAnsi="Times New Roman" w:cs="Times New Roman"/>
          <w:b/>
          <w:bCs/>
          <w:sz w:val="24"/>
          <w:szCs w:val="24"/>
        </w:rPr>
      </w:pPr>
      <w:r w:rsidRPr="00254EED">
        <w:rPr>
          <w:rFonts w:ascii="Times New Roman" w:hAnsi="Times New Roman" w:cs="Times New Roman"/>
          <w:b/>
          <w:bCs/>
          <w:sz w:val="24"/>
          <w:szCs w:val="24"/>
        </w:rPr>
        <w:t xml:space="preserve">UPA </w:t>
      </w:r>
      <w:r w:rsidR="00504C58">
        <w:rPr>
          <w:rFonts w:ascii="Times New Roman" w:hAnsi="Times New Roman" w:cs="Times New Roman"/>
          <w:b/>
          <w:bCs/>
          <w:sz w:val="24"/>
          <w:szCs w:val="24"/>
        </w:rPr>
        <w:tab/>
        <w:t>1</w:t>
      </w:r>
      <w:r w:rsidR="00034E1F">
        <w:rPr>
          <w:rFonts w:ascii="Times New Roman" w:hAnsi="Times New Roman" w:cs="Times New Roman"/>
          <w:b/>
          <w:bCs/>
          <w:sz w:val="24"/>
          <w:szCs w:val="24"/>
        </w:rPr>
        <w:t xml:space="preserve">9 </w:t>
      </w:r>
      <w:r w:rsidR="00504C58">
        <w:rPr>
          <w:rFonts w:ascii="Times New Roman" w:hAnsi="Times New Roman" w:cs="Times New Roman"/>
          <w:b/>
          <w:bCs/>
          <w:sz w:val="24"/>
          <w:szCs w:val="24"/>
        </w:rPr>
        <w:t>MAI 2020</w:t>
      </w:r>
      <w:r w:rsidR="00151055">
        <w:rPr>
          <w:rFonts w:ascii="Times New Roman" w:hAnsi="Times New Roman" w:cs="Times New Roman"/>
          <w:b/>
          <w:bCs/>
          <w:sz w:val="24"/>
          <w:szCs w:val="24"/>
        </w:rPr>
        <w:t xml:space="preserve"> Jean-Loup HERAUD </w:t>
      </w:r>
      <w:r w:rsidR="00504C58">
        <w:rPr>
          <w:rFonts w:ascii="Times New Roman" w:hAnsi="Times New Roman" w:cs="Times New Roman"/>
          <w:b/>
          <w:bCs/>
          <w:sz w:val="24"/>
          <w:szCs w:val="24"/>
        </w:rPr>
        <w:t xml:space="preserve"> </w:t>
      </w:r>
    </w:p>
    <w:p w14:paraId="4C46AF5A" w14:textId="1BBC3B40" w:rsidR="00A24741" w:rsidRPr="006476C6" w:rsidRDefault="00A24741" w:rsidP="00A24741">
      <w:pPr>
        <w:jc w:val="center"/>
        <w:rPr>
          <w:rFonts w:ascii="Times New Roman" w:hAnsi="Times New Roman" w:cs="Times New Roman"/>
          <w:b/>
          <w:bCs/>
          <w:i/>
          <w:iCs/>
          <w:sz w:val="32"/>
          <w:szCs w:val="32"/>
        </w:rPr>
      </w:pPr>
      <w:r w:rsidRPr="006476C6">
        <w:rPr>
          <w:rFonts w:ascii="Times New Roman" w:hAnsi="Times New Roman" w:cs="Times New Roman"/>
          <w:b/>
          <w:bCs/>
          <w:i/>
          <w:iCs/>
          <w:sz w:val="32"/>
          <w:szCs w:val="32"/>
        </w:rPr>
        <w:t>Pouvoir sans puissance, un humanisme sans Dieu est-il possible ?</w:t>
      </w:r>
    </w:p>
    <w:p w14:paraId="1F39D53A" w14:textId="77777777" w:rsidR="00B54D29" w:rsidRDefault="00B54D29" w:rsidP="00A24741">
      <w:pPr>
        <w:jc w:val="center"/>
        <w:rPr>
          <w:rFonts w:ascii="Times New Roman" w:hAnsi="Times New Roman" w:cs="Times New Roman"/>
          <w:b/>
          <w:bCs/>
          <w:sz w:val="24"/>
          <w:szCs w:val="24"/>
        </w:rPr>
      </w:pPr>
    </w:p>
    <w:p w14:paraId="4EC1DDD8" w14:textId="0EC80E84" w:rsidR="00A24741" w:rsidRDefault="00A24741" w:rsidP="00A24741">
      <w:pPr>
        <w:jc w:val="both"/>
        <w:rPr>
          <w:rFonts w:ascii="Times New Roman" w:hAnsi="Times New Roman" w:cs="Times New Roman"/>
          <w:sz w:val="24"/>
          <w:szCs w:val="24"/>
        </w:rPr>
      </w:pPr>
      <w:bookmarkStart w:id="1" w:name="_Hlk39735243"/>
      <w:r w:rsidRPr="00254EED">
        <w:rPr>
          <w:rFonts w:ascii="Times New Roman" w:hAnsi="Times New Roman" w:cs="Times New Roman"/>
          <w:sz w:val="24"/>
          <w:szCs w:val="24"/>
        </w:rPr>
        <w:t xml:space="preserve">Le titre sous-entend </w:t>
      </w:r>
      <w:r>
        <w:rPr>
          <w:rFonts w:ascii="Times New Roman" w:hAnsi="Times New Roman" w:cs="Times New Roman"/>
          <w:sz w:val="24"/>
          <w:szCs w:val="24"/>
        </w:rPr>
        <w:t xml:space="preserve">qu’un humanisme religieux irait de soi, </w:t>
      </w:r>
      <w:r w:rsidR="00034E1F">
        <w:rPr>
          <w:rFonts w:ascii="Times New Roman" w:hAnsi="Times New Roman" w:cs="Times New Roman"/>
          <w:sz w:val="24"/>
          <w:szCs w:val="24"/>
        </w:rPr>
        <w:t>rien n’est moins certain</w:t>
      </w:r>
      <w:r w:rsidR="00234E34">
        <w:rPr>
          <w:rFonts w:ascii="Times New Roman" w:hAnsi="Times New Roman" w:cs="Times New Roman"/>
          <w:sz w:val="24"/>
          <w:szCs w:val="24"/>
        </w:rPr>
        <w:t xml:space="preserve">… </w:t>
      </w:r>
      <w:r w:rsidR="00034E1F">
        <w:rPr>
          <w:rFonts w:ascii="Times New Roman" w:hAnsi="Times New Roman" w:cs="Times New Roman"/>
          <w:sz w:val="24"/>
          <w:szCs w:val="24"/>
        </w:rPr>
        <w:t>N</w:t>
      </w:r>
      <w:r>
        <w:rPr>
          <w:rFonts w:ascii="Times New Roman" w:hAnsi="Times New Roman" w:cs="Times New Roman"/>
          <w:sz w:val="24"/>
          <w:szCs w:val="24"/>
        </w:rPr>
        <w:t xml:space="preserve">’y’a-t-il pas une inversion telle que l’enseignement religieux soit perverti dans sa pratique, se retourne lui-même en son contraire, et comment pourrait-il se faire un tel changement en un </w:t>
      </w:r>
      <w:proofErr w:type="spellStart"/>
      <w:r>
        <w:rPr>
          <w:rFonts w:ascii="Times New Roman" w:hAnsi="Times New Roman" w:cs="Times New Roman"/>
          <w:sz w:val="24"/>
          <w:szCs w:val="24"/>
        </w:rPr>
        <w:t>anti-humanisme</w:t>
      </w:r>
      <w:proofErr w:type="spellEnd"/>
      <w:r>
        <w:rPr>
          <w:rFonts w:ascii="Times New Roman" w:hAnsi="Times New Roman" w:cs="Times New Roman"/>
          <w:sz w:val="24"/>
          <w:szCs w:val="24"/>
        </w:rPr>
        <w:t xml:space="preserve"> ? </w:t>
      </w:r>
    </w:p>
    <w:bookmarkEnd w:id="1"/>
    <w:p w14:paraId="7E68929D" w14:textId="7AC2DF99" w:rsidR="00A24741" w:rsidRDefault="00A24741" w:rsidP="00A24741">
      <w:pPr>
        <w:jc w:val="both"/>
        <w:rPr>
          <w:rFonts w:ascii="Times New Roman" w:hAnsi="Times New Roman" w:cs="Times New Roman"/>
          <w:sz w:val="24"/>
          <w:szCs w:val="24"/>
        </w:rPr>
      </w:pPr>
      <w:r>
        <w:rPr>
          <w:rFonts w:ascii="Times New Roman" w:hAnsi="Times New Roman" w:cs="Times New Roman"/>
          <w:sz w:val="24"/>
          <w:szCs w:val="24"/>
        </w:rPr>
        <w:t>Mais si d’une certaine manière l’on soutient que le flambeau de l’humanisme puisse être repris (liberté, solidarité, justice) sur d’autres bases que religieuses, quelles pourraient être alors être les bases d’un humanisme sans Dieu : celles d’une religion sans Dieu, (Une religion de l’humanité, A. Comte) d’un Dieu sans religion (le sacré laïcisant le fondement du social, R. Debray) un homme-Dieu (l’homme s’arrogeant la toute-puissance dont il a délesté les Dieux, Stirner, L. Ferry). Serait rendu à l’homme, émancipé du pouvoir de la religion sur les corps et les esprits, sa propre puissance confisqué</w:t>
      </w:r>
      <w:r w:rsidR="00AA156C">
        <w:rPr>
          <w:rFonts w:ascii="Times New Roman" w:hAnsi="Times New Roman" w:cs="Times New Roman"/>
          <w:sz w:val="24"/>
          <w:szCs w:val="24"/>
        </w:rPr>
        <w:t>e</w:t>
      </w:r>
      <w:r>
        <w:rPr>
          <w:rFonts w:ascii="Times New Roman" w:hAnsi="Times New Roman" w:cs="Times New Roman"/>
          <w:sz w:val="24"/>
          <w:szCs w:val="24"/>
        </w:rPr>
        <w:t xml:space="preserve"> par </w:t>
      </w:r>
      <w:r w:rsidR="00B54D29">
        <w:rPr>
          <w:rFonts w:ascii="Times New Roman" w:hAnsi="Times New Roman" w:cs="Times New Roman"/>
          <w:sz w:val="24"/>
          <w:szCs w:val="24"/>
        </w:rPr>
        <w:t xml:space="preserve">la superstition religieuse. </w:t>
      </w:r>
    </w:p>
    <w:p w14:paraId="0CCD8780" w14:textId="59CADD37"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 xml:space="preserve">Mais nouvelle question : Qu’un monde possible puisse exister sans Dieu, et par suite que l’homme puisse vivre sans le secours de la croyance en un Dieu, ce qu’affirme l’athéisme dans ses différentes versions, cette évidence nous garantit-il avec certitude la conquête d’un humanisme nouveau, supérieur et sûr de lui ? Rien de moins sûr !!!! Ne peut-on pas </w:t>
      </w:r>
      <w:proofErr w:type="gramStart"/>
      <w:r>
        <w:rPr>
          <w:rFonts w:ascii="Times New Roman" w:hAnsi="Times New Roman" w:cs="Times New Roman"/>
          <w:sz w:val="24"/>
          <w:szCs w:val="24"/>
        </w:rPr>
        <w:t>considérer</w:t>
      </w:r>
      <w:proofErr w:type="gramEnd"/>
      <w:r>
        <w:rPr>
          <w:rFonts w:ascii="Times New Roman" w:hAnsi="Times New Roman" w:cs="Times New Roman"/>
          <w:sz w:val="24"/>
          <w:szCs w:val="24"/>
        </w:rPr>
        <w:t xml:space="preserve"> au contraire l’athéisme </w:t>
      </w:r>
      <w:r w:rsidR="00B54D29">
        <w:rPr>
          <w:rFonts w:ascii="Times New Roman" w:hAnsi="Times New Roman" w:cs="Times New Roman"/>
          <w:sz w:val="24"/>
          <w:szCs w:val="24"/>
        </w:rPr>
        <w:t>comme</w:t>
      </w:r>
      <w:r>
        <w:rPr>
          <w:rFonts w:ascii="Times New Roman" w:hAnsi="Times New Roman" w:cs="Times New Roman"/>
          <w:sz w:val="24"/>
          <w:szCs w:val="24"/>
        </w:rPr>
        <w:t xml:space="preserve"> une nouvelle étape </w:t>
      </w:r>
      <w:r w:rsidR="00B54D29">
        <w:rPr>
          <w:rFonts w:ascii="Times New Roman" w:hAnsi="Times New Roman" w:cs="Times New Roman"/>
          <w:sz w:val="24"/>
          <w:szCs w:val="24"/>
        </w:rPr>
        <w:t>de la dégénérescence de l’homme</w:t>
      </w:r>
      <w:r>
        <w:rPr>
          <w:rFonts w:ascii="Times New Roman" w:hAnsi="Times New Roman" w:cs="Times New Roman"/>
          <w:sz w:val="24"/>
          <w:szCs w:val="24"/>
        </w:rPr>
        <w:t xml:space="preserve">!!! Tel a été le diagnostic pessimiste et cruel porté par Nietzsche il y plus de 150 ans sur les conséquences de la mise à mort de Dieu par l’homme, son assassinat, la mort de Dieu étant la métaphore par laquelle il désigne le processus de dépréciation, de négation des valeurs occidentales de notre monde, philosophiques, morales et culturelles. Son délire de puissance ayant sa contrepartie dans un nouveau degré d’impuissance.  </w:t>
      </w:r>
    </w:p>
    <w:p w14:paraId="43D3F3B8" w14:textId="77777777"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 xml:space="preserve">Mais </w:t>
      </w:r>
      <w:r w:rsidRPr="00984C38">
        <w:rPr>
          <w:rFonts w:ascii="Times New Roman" w:hAnsi="Times New Roman" w:cs="Times New Roman"/>
          <w:i/>
          <w:iCs/>
          <w:sz w:val="24"/>
          <w:szCs w:val="24"/>
        </w:rPr>
        <w:t>Ecce Homo</w:t>
      </w:r>
      <w:r>
        <w:rPr>
          <w:rFonts w:ascii="Times New Roman" w:hAnsi="Times New Roman" w:cs="Times New Roman"/>
          <w:i/>
          <w:iCs/>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 xml:space="preserve">Voici </w:t>
      </w:r>
      <w:proofErr w:type="gramStart"/>
      <w:r>
        <w:rPr>
          <w:rFonts w:ascii="Times New Roman" w:hAnsi="Times New Roman" w:cs="Times New Roman"/>
          <w:i/>
          <w:iCs/>
          <w:sz w:val="24"/>
          <w:szCs w:val="24"/>
        </w:rPr>
        <w:t>l’homme</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dit Nietzsche, reprenant cette injonction biblique comme titre de son dernier ouvrage, l’expression de la Bible, l’humanité ne peut renaître qu’après avoir traversé suffisamment longtemps et fait l’épreuve de son propre dépérissement. </w:t>
      </w:r>
      <w:r w:rsidRPr="001E23FB">
        <w:rPr>
          <w:rFonts w:ascii="Times New Roman" w:hAnsi="Times New Roman" w:cs="Times New Roman"/>
          <w:i/>
          <w:iCs/>
          <w:sz w:val="24"/>
          <w:szCs w:val="24"/>
        </w:rPr>
        <w:t>Ecce Homo</w:t>
      </w:r>
      <w:r>
        <w:rPr>
          <w:rFonts w:ascii="Times New Roman" w:hAnsi="Times New Roman" w:cs="Times New Roman"/>
          <w:sz w:val="24"/>
          <w:szCs w:val="24"/>
        </w:rPr>
        <w:t xml:space="preserve"> était aussi le titre de l’exposition récente de l’artiste de l’Art de la rue Ernest Pignon-Ernest au Palais des Papes, usant des symboles religieux pour peupler représenter l’inhumanité de notre monde, tel l’affiche </w:t>
      </w:r>
      <w:r w:rsidRPr="00541E1A">
        <w:rPr>
          <w:rFonts w:ascii="Times New Roman" w:hAnsi="Times New Roman" w:cs="Times New Roman"/>
          <w:i/>
          <w:iCs/>
          <w:sz w:val="24"/>
          <w:szCs w:val="24"/>
        </w:rPr>
        <w:t>Pasolini</w:t>
      </w:r>
      <w:r>
        <w:rPr>
          <w:rFonts w:ascii="Times New Roman" w:hAnsi="Times New Roman" w:cs="Times New Roman"/>
          <w:sz w:val="24"/>
          <w:szCs w:val="24"/>
        </w:rPr>
        <w:t xml:space="preserve"> vivant portant paradoxalement son propre corps mort ainsi rendu à la vie. </w:t>
      </w:r>
    </w:p>
    <w:p w14:paraId="3539B8DB" w14:textId="77777777"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 xml:space="preserve">Un tel mouvement allant de la </w:t>
      </w:r>
      <w:proofErr w:type="spellStart"/>
      <w:r>
        <w:rPr>
          <w:rFonts w:ascii="Times New Roman" w:hAnsi="Times New Roman" w:cs="Times New Roman"/>
          <w:sz w:val="24"/>
          <w:szCs w:val="24"/>
        </w:rPr>
        <w:t>dégéneresence</w:t>
      </w:r>
      <w:proofErr w:type="spellEnd"/>
      <w:r>
        <w:rPr>
          <w:rFonts w:ascii="Times New Roman" w:hAnsi="Times New Roman" w:cs="Times New Roman"/>
          <w:sz w:val="24"/>
          <w:szCs w:val="24"/>
        </w:rPr>
        <w:t xml:space="preserve"> à la </w:t>
      </w:r>
      <w:proofErr w:type="spellStart"/>
      <w:r>
        <w:rPr>
          <w:rFonts w:ascii="Times New Roman" w:hAnsi="Times New Roman" w:cs="Times New Roman"/>
          <w:sz w:val="24"/>
          <w:szCs w:val="24"/>
        </w:rPr>
        <w:t>regénérescence</w:t>
      </w:r>
      <w:proofErr w:type="spellEnd"/>
      <w:r>
        <w:rPr>
          <w:rFonts w:ascii="Times New Roman" w:hAnsi="Times New Roman" w:cs="Times New Roman"/>
          <w:sz w:val="24"/>
          <w:szCs w:val="24"/>
        </w:rPr>
        <w:t xml:space="preserve">, un autre grand philosophe du 17éme siècle, rien moins que vivant, </w:t>
      </w:r>
      <w:proofErr w:type="spellStart"/>
      <w:r>
        <w:rPr>
          <w:rFonts w:ascii="Times New Roman" w:hAnsi="Times New Roman" w:cs="Times New Roman"/>
          <w:sz w:val="24"/>
          <w:szCs w:val="24"/>
        </w:rPr>
        <w:t>prémoniteur</w:t>
      </w:r>
      <w:proofErr w:type="spellEnd"/>
      <w:r>
        <w:rPr>
          <w:rFonts w:ascii="Times New Roman" w:hAnsi="Times New Roman" w:cs="Times New Roman"/>
          <w:sz w:val="24"/>
          <w:szCs w:val="24"/>
        </w:rPr>
        <w:t xml:space="preserve"> lui aussi de la crise du présent de nos sociétés</w:t>
      </w:r>
      <w:r>
        <w:rPr>
          <w:rStyle w:val="Marquenotebasdepage"/>
          <w:rFonts w:ascii="Times New Roman" w:hAnsi="Times New Roman" w:cs="Times New Roman"/>
          <w:sz w:val="24"/>
          <w:szCs w:val="24"/>
        </w:rPr>
        <w:footnoteReference w:id="1"/>
      </w:r>
      <w:r>
        <w:rPr>
          <w:rFonts w:ascii="Times New Roman" w:hAnsi="Times New Roman" w:cs="Times New Roman"/>
          <w:sz w:val="24"/>
          <w:szCs w:val="24"/>
        </w:rPr>
        <w:t xml:space="preserve">, Spinoza nous semble l’avoir envisagé, centrant sa philosophie sur la puissance </w:t>
      </w:r>
      <w:r>
        <w:rPr>
          <w:rFonts w:ascii="Times New Roman" w:hAnsi="Times New Roman" w:cs="Times New Roman"/>
          <w:sz w:val="24"/>
          <w:szCs w:val="24"/>
        </w:rPr>
        <w:lastRenderedPageBreak/>
        <w:t xml:space="preserve">retrouvée de l’homme contre la déperdition de sa puissance dans ce qu’il appelle les passions tristes.  </w:t>
      </w:r>
    </w:p>
    <w:p w14:paraId="02756954" w14:textId="77777777"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 xml:space="preserve">Nous proposerons de faire dialoguer nos deux philosophes sur la </w:t>
      </w:r>
      <w:proofErr w:type="gramStart"/>
      <w:r>
        <w:rPr>
          <w:rFonts w:ascii="Times New Roman" w:hAnsi="Times New Roman" w:cs="Times New Roman"/>
          <w:sz w:val="24"/>
          <w:szCs w:val="24"/>
        </w:rPr>
        <w:t>question ,</w:t>
      </w:r>
      <w:proofErr w:type="gramEnd"/>
      <w:r>
        <w:rPr>
          <w:rFonts w:ascii="Times New Roman" w:hAnsi="Times New Roman" w:cs="Times New Roman"/>
          <w:sz w:val="24"/>
          <w:szCs w:val="24"/>
        </w:rPr>
        <w:t xml:space="preserve"> bien que distants d’environ deux siècles :si l’humanisme sans Dieu est bien le passage de la puissance confisquée à l’homme par un Dieu surnaturel à la puissance retrouvée. Et pour plusieurs raisons, de fond et … </w:t>
      </w:r>
      <w:proofErr w:type="spellStart"/>
      <w:r>
        <w:rPr>
          <w:rFonts w:ascii="Times New Roman" w:hAnsi="Times New Roman" w:cs="Times New Roman"/>
          <w:sz w:val="24"/>
          <w:szCs w:val="24"/>
        </w:rPr>
        <w:t>circonstantielles</w:t>
      </w:r>
      <w:proofErr w:type="spellEnd"/>
      <w:r>
        <w:rPr>
          <w:rFonts w:ascii="Times New Roman" w:hAnsi="Times New Roman" w:cs="Times New Roman"/>
          <w:sz w:val="24"/>
          <w:szCs w:val="24"/>
        </w:rPr>
        <w:t xml:space="preserve">, en cette période de pandémie qui semble signer le déclin de </w:t>
      </w:r>
      <w:proofErr w:type="gramStart"/>
      <w:r>
        <w:rPr>
          <w:rFonts w:ascii="Times New Roman" w:hAnsi="Times New Roman" w:cs="Times New Roman"/>
          <w:sz w:val="24"/>
          <w:szCs w:val="24"/>
        </w:rPr>
        <w:t>l’homme  !</w:t>
      </w:r>
      <w:proofErr w:type="gramEnd"/>
      <w:r>
        <w:rPr>
          <w:rFonts w:ascii="Times New Roman" w:hAnsi="Times New Roman" w:cs="Times New Roman"/>
          <w:sz w:val="24"/>
          <w:szCs w:val="24"/>
        </w:rPr>
        <w:t xml:space="preserve"> Au fond, comme nous le soulignerons, ils se retrouvent sur un certain nombres de points fondamentaux : a/ la critique de la religion -le Dieu des religions n’est pas le vrai Dieu, c’est un Dieu falsifié, confisqué par la religion- comme obstacle à la puissance de la vie, de la pensée et du corps-, une lecture critique de la Bible, remettant en question le statut de Jésus ou du Christ, b/ un rapprochement entre le nihilisme de Nietzche et les passions tristes de Spinoza c/l’actualité de leur postures sur le diagnostic de notre humanité dans son rapport au monde ou à la nature : concernant par exemple les enjeux anthropologiques relatif à la contamination de l’homme par la nature (par la biais d’un virus insignifiant), à laquelle répond de la contamination de la nature par l’homme. </w:t>
      </w:r>
    </w:p>
    <w:p w14:paraId="6D565EBB" w14:textId="565150F3"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 xml:space="preserve">Notre texte a pour objectif second de poser quelques jalons </w:t>
      </w:r>
      <w:r w:rsidR="00B54D29">
        <w:rPr>
          <w:rFonts w:ascii="Times New Roman" w:hAnsi="Times New Roman" w:cs="Times New Roman"/>
          <w:sz w:val="24"/>
          <w:szCs w:val="24"/>
        </w:rPr>
        <w:t xml:space="preserve">pour </w:t>
      </w:r>
      <w:r>
        <w:rPr>
          <w:rFonts w:ascii="Times New Roman" w:hAnsi="Times New Roman" w:cs="Times New Roman"/>
          <w:sz w:val="24"/>
          <w:szCs w:val="24"/>
        </w:rPr>
        <w:t xml:space="preserve">lutter et se prémunir contre la contamination du présupposé finaliste dans les discours médiatiques qui nous assaillent aujourd’hui dans cette crise pandémique. Finalité au sens de Spinoza dans son célèbre et incontournable </w:t>
      </w:r>
      <w:r w:rsidRPr="00F92BE1">
        <w:rPr>
          <w:rFonts w:ascii="Times New Roman" w:hAnsi="Times New Roman" w:cs="Times New Roman"/>
          <w:b/>
          <w:bCs/>
          <w:i/>
          <w:iCs/>
          <w:sz w:val="24"/>
          <w:szCs w:val="24"/>
        </w:rPr>
        <w:t>Appendice</w:t>
      </w:r>
      <w:r w:rsidRPr="008543E9">
        <w:rPr>
          <w:rFonts w:ascii="Times New Roman" w:hAnsi="Times New Roman" w:cs="Times New Roman"/>
          <w:b/>
          <w:bCs/>
          <w:sz w:val="24"/>
          <w:szCs w:val="24"/>
        </w:rPr>
        <w:t xml:space="preserve"> du Livre</w:t>
      </w:r>
      <w:r>
        <w:rPr>
          <w:rFonts w:ascii="Times New Roman" w:hAnsi="Times New Roman" w:cs="Times New Roman"/>
          <w:b/>
          <w:bCs/>
          <w:sz w:val="24"/>
          <w:szCs w:val="24"/>
        </w:rPr>
        <w:t xml:space="preserve"> </w:t>
      </w:r>
      <w:r w:rsidRPr="008543E9">
        <w:rPr>
          <w:rFonts w:ascii="Times New Roman" w:hAnsi="Times New Roman" w:cs="Times New Roman"/>
          <w:b/>
          <w:bCs/>
          <w:sz w:val="24"/>
          <w:szCs w:val="24"/>
        </w:rPr>
        <w:t>1</w:t>
      </w:r>
      <w:r>
        <w:rPr>
          <w:rFonts w:ascii="Times New Roman" w:hAnsi="Times New Roman" w:cs="Times New Roman"/>
          <w:b/>
          <w:bCs/>
          <w:sz w:val="24"/>
          <w:szCs w:val="24"/>
        </w:rPr>
        <w:t xml:space="preserve"> de </w:t>
      </w:r>
      <w:r w:rsidRPr="00F92BE1">
        <w:rPr>
          <w:rFonts w:ascii="Times New Roman" w:hAnsi="Times New Roman" w:cs="Times New Roman"/>
          <w:b/>
          <w:bCs/>
          <w:i/>
          <w:iCs/>
          <w:sz w:val="24"/>
          <w:szCs w:val="24"/>
        </w:rPr>
        <w:t>L’éthique,</w:t>
      </w:r>
      <w:r>
        <w:rPr>
          <w:rFonts w:ascii="Times New Roman" w:hAnsi="Times New Roman" w:cs="Times New Roman"/>
          <w:sz w:val="24"/>
          <w:szCs w:val="24"/>
        </w:rPr>
        <w:t xml:space="preserve"> engendrant ce qu’il appelle la superstition, cad la croyance en des forces ou instances bénéfiques ou maléfiques insaisissables, nouvelle manière de « rediviniser » le monde. Aujourd’hui on semble accuser la médecine, mais aussi le pouvoir politique, pour ne citer qu’eux, de ne pas avoir eu la science dans le 1</w:t>
      </w:r>
      <w:r w:rsidRPr="008543E9">
        <w:rPr>
          <w:rFonts w:ascii="Times New Roman" w:hAnsi="Times New Roman" w:cs="Times New Roman"/>
          <w:sz w:val="24"/>
          <w:szCs w:val="24"/>
          <w:vertAlign w:val="superscript"/>
        </w:rPr>
        <w:t>er</w:t>
      </w:r>
      <w:r>
        <w:rPr>
          <w:rFonts w:ascii="Times New Roman" w:hAnsi="Times New Roman" w:cs="Times New Roman"/>
          <w:sz w:val="24"/>
          <w:szCs w:val="24"/>
        </w:rPr>
        <w:t xml:space="preserve"> cas, le savoir dans le second cas pour mériter notre confiance; et c’est à l’incompétence humaine, et non pas à un Dieu punitif, que nous adressons notre colère. Nouvelle raison pour renouveler la mise à mort de nos Dieux contemporains, s. </w:t>
      </w:r>
    </w:p>
    <w:p w14:paraId="257D1403" w14:textId="77777777"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19F97DC4" w14:textId="135A971B" w:rsidR="00E235D7" w:rsidRDefault="00A24741" w:rsidP="00A24741">
      <w:pPr>
        <w:jc w:val="both"/>
        <w:rPr>
          <w:rFonts w:ascii="Times New Roman" w:hAnsi="Times New Roman" w:cs="Times New Roman"/>
          <w:sz w:val="24"/>
          <w:szCs w:val="24"/>
        </w:rPr>
      </w:pPr>
      <w:r>
        <w:rPr>
          <w:rFonts w:ascii="Times New Roman" w:hAnsi="Times New Roman" w:cs="Times New Roman"/>
          <w:sz w:val="24"/>
          <w:szCs w:val="24"/>
        </w:rPr>
        <w:t xml:space="preserve">Mais il y a dans l’écriture de ce texte des raisons circonstancielles et plus personnelles : mon plaisir de retourner à deux auteurs que je retrouve avec plaisir gourmand (quand j’étais petit, j’ai fait sur </w:t>
      </w:r>
      <w:r w:rsidRPr="00484A5F">
        <w:rPr>
          <w:rFonts w:ascii="Times New Roman" w:hAnsi="Times New Roman" w:cs="Times New Roman"/>
          <w:i/>
          <w:iCs/>
          <w:sz w:val="24"/>
          <w:szCs w:val="24"/>
        </w:rPr>
        <w:t>L’éthique</w:t>
      </w:r>
      <w:r>
        <w:rPr>
          <w:rFonts w:ascii="Times New Roman" w:hAnsi="Times New Roman" w:cs="Times New Roman"/>
          <w:i/>
          <w:iCs/>
          <w:sz w:val="24"/>
          <w:szCs w:val="24"/>
        </w:rPr>
        <w:t xml:space="preserve"> </w:t>
      </w:r>
      <w:r>
        <w:rPr>
          <w:rFonts w:ascii="Times New Roman" w:hAnsi="Times New Roman" w:cs="Times New Roman"/>
          <w:sz w:val="24"/>
          <w:szCs w:val="24"/>
        </w:rPr>
        <w:t xml:space="preserve">ce qui est aujourd’hui un master) sans abandonner pour autant l’horizon épistémologique qui est le mien, celui de comprendre le monde. Confiné et pris au dépourvu, je n’ai que quelques livres avec moi ! mon </w:t>
      </w:r>
      <w:proofErr w:type="spellStart"/>
      <w:r>
        <w:rPr>
          <w:rFonts w:ascii="Times New Roman" w:hAnsi="Times New Roman" w:cs="Times New Roman"/>
          <w:sz w:val="24"/>
          <w:szCs w:val="24"/>
        </w:rPr>
        <w:t>viel</w:t>
      </w:r>
      <w:proofErr w:type="spellEnd"/>
      <w:r>
        <w:rPr>
          <w:rFonts w:ascii="Times New Roman" w:hAnsi="Times New Roman" w:cs="Times New Roman"/>
          <w:sz w:val="24"/>
          <w:szCs w:val="24"/>
        </w:rPr>
        <w:t xml:space="preserve"> exemplaire de poche de </w:t>
      </w:r>
      <w:r w:rsidRPr="00484A5F">
        <w:rPr>
          <w:rFonts w:ascii="Times New Roman" w:hAnsi="Times New Roman" w:cs="Times New Roman"/>
          <w:i/>
          <w:iCs/>
          <w:sz w:val="24"/>
          <w:szCs w:val="24"/>
        </w:rPr>
        <w:t>L’Ethique</w:t>
      </w:r>
      <w:r>
        <w:rPr>
          <w:rFonts w:ascii="Times New Roman" w:hAnsi="Times New Roman" w:cs="Times New Roman"/>
          <w:sz w:val="24"/>
          <w:szCs w:val="24"/>
        </w:rPr>
        <w:t xml:space="preserve"> en poche, dont les pages tombent, et des documents d’ordinateurs, et une connexion Internet hasardeuse. Enfin, j’ai fait quelque timide réponse dans la rubrique des auditeurs de l’UPA </w:t>
      </w:r>
      <w:r w:rsidRPr="00F92BE1">
        <w:rPr>
          <w:rFonts w:ascii="Times New Roman" w:hAnsi="Times New Roman" w:cs="Times New Roman"/>
          <w:i/>
          <w:iCs/>
          <w:sz w:val="24"/>
          <w:szCs w:val="24"/>
        </w:rPr>
        <w:t>Regards croisés</w:t>
      </w:r>
      <w:r>
        <w:rPr>
          <w:rFonts w:ascii="Times New Roman" w:hAnsi="Times New Roman" w:cs="Times New Roman"/>
          <w:i/>
          <w:iCs/>
          <w:sz w:val="24"/>
          <w:szCs w:val="24"/>
        </w:rPr>
        <w:t xml:space="preserve"> </w:t>
      </w:r>
      <w:r>
        <w:rPr>
          <w:rFonts w:ascii="Times New Roman" w:hAnsi="Times New Roman" w:cs="Times New Roman"/>
          <w:sz w:val="24"/>
          <w:szCs w:val="24"/>
        </w:rPr>
        <w:t xml:space="preserve">tenue par François </w:t>
      </w:r>
      <w:proofErr w:type="spellStart"/>
      <w:r>
        <w:rPr>
          <w:rFonts w:ascii="Times New Roman" w:hAnsi="Times New Roman" w:cs="Times New Roman"/>
          <w:sz w:val="24"/>
          <w:szCs w:val="24"/>
        </w:rPr>
        <w:t>Riether</w:t>
      </w:r>
      <w:proofErr w:type="spellEnd"/>
      <w:r>
        <w:rPr>
          <w:rFonts w:ascii="Times New Roman" w:hAnsi="Times New Roman" w:cs="Times New Roman"/>
          <w:sz w:val="24"/>
          <w:szCs w:val="24"/>
        </w:rPr>
        <w:t xml:space="preserve"> et dynamisée en ces temps confinés par la quotidienne lettre magistrale de Claude Soutif, génératrice de dynamisme pour tous. Qu’ils en soient remerciés ainsi que Jean-Robert, dont les thèmes de l’UPA m’aident à me pousser hors de moi-même. </w:t>
      </w:r>
    </w:p>
    <w:p w14:paraId="57963BEC" w14:textId="6B4C9C1C" w:rsidR="00E235D7" w:rsidRPr="00E235D7" w:rsidRDefault="00E235D7" w:rsidP="00A24741">
      <w:pPr>
        <w:jc w:val="both"/>
        <w:rPr>
          <w:rFonts w:ascii="Times New Roman" w:hAnsi="Times New Roman" w:cs="Times New Roman"/>
          <w:b/>
          <w:bCs/>
          <w:sz w:val="24"/>
          <w:szCs w:val="24"/>
        </w:rPr>
      </w:pPr>
      <w:r w:rsidRPr="00E235D7">
        <w:rPr>
          <w:rFonts w:ascii="Times New Roman" w:hAnsi="Times New Roman" w:cs="Times New Roman"/>
          <w:b/>
          <w:bCs/>
          <w:sz w:val="24"/>
          <w:szCs w:val="24"/>
        </w:rPr>
        <w:t>Conseils de lecture</w:t>
      </w:r>
      <w:r>
        <w:rPr>
          <w:rFonts w:ascii="Times New Roman" w:hAnsi="Times New Roman" w:cs="Times New Roman"/>
          <w:b/>
          <w:bCs/>
          <w:sz w:val="24"/>
          <w:szCs w:val="24"/>
        </w:rPr>
        <w:t xml:space="preserve"> : </w:t>
      </w:r>
      <w:r w:rsidRPr="00E235D7">
        <w:rPr>
          <w:rFonts w:ascii="Times New Roman" w:hAnsi="Times New Roman" w:cs="Times New Roman"/>
          <w:sz w:val="20"/>
          <w:szCs w:val="20"/>
        </w:rPr>
        <w:t>Mon propos restitue le dialogue que j’ai mené durant la période de confinement, avec des documents peu nombreux, tel quel avec les défauts (redites, erreurs, lourdeurs etc</w:t>
      </w:r>
      <w:proofErr w:type="gramStart"/>
      <w:r w:rsidRPr="00E235D7">
        <w:rPr>
          <w:rFonts w:ascii="Times New Roman" w:hAnsi="Times New Roman" w:cs="Times New Roman"/>
          <w:sz w:val="20"/>
          <w:szCs w:val="20"/>
        </w:rPr>
        <w:t>..)</w:t>
      </w:r>
      <w:proofErr w:type="gramEnd"/>
      <w:r w:rsidRPr="00E235D7">
        <w:rPr>
          <w:rFonts w:ascii="Times New Roman" w:hAnsi="Times New Roman" w:cs="Times New Roman"/>
          <w:sz w:val="20"/>
          <w:szCs w:val="20"/>
        </w:rPr>
        <w:t xml:space="preserve"> Je n’ai pas eu le courage de réduire j’ai envie de passer à autre chose, en l’occurrence un article pour fin aout sur </w:t>
      </w:r>
      <w:r w:rsidRPr="00E235D7">
        <w:rPr>
          <w:rFonts w:ascii="Times New Roman" w:hAnsi="Times New Roman" w:cs="Times New Roman"/>
          <w:i/>
          <w:iCs/>
          <w:sz w:val="20"/>
          <w:szCs w:val="20"/>
        </w:rPr>
        <w:t>La superstition et le virus dans la Science-fiction chez G. Egan</w:t>
      </w:r>
      <w:r w:rsidRPr="00E235D7">
        <w:rPr>
          <w:rFonts w:ascii="Times New Roman" w:hAnsi="Times New Roman" w:cs="Times New Roman"/>
          <w:sz w:val="20"/>
          <w:szCs w:val="20"/>
        </w:rPr>
        <w:t xml:space="preserve"> Si vous avez des idées de livres de SF sur le sujet (pandémie, contagion, fin du monde etc</w:t>
      </w:r>
      <w:proofErr w:type="gramStart"/>
      <w:r w:rsidRPr="00E235D7">
        <w:rPr>
          <w:rFonts w:ascii="Times New Roman" w:hAnsi="Times New Roman" w:cs="Times New Roman"/>
          <w:sz w:val="20"/>
          <w:szCs w:val="20"/>
        </w:rPr>
        <w:t>.. )</w:t>
      </w:r>
      <w:proofErr w:type="gramEnd"/>
      <w:r w:rsidRPr="00E235D7">
        <w:rPr>
          <w:rFonts w:ascii="Times New Roman" w:hAnsi="Times New Roman" w:cs="Times New Roman"/>
          <w:sz w:val="20"/>
          <w:szCs w:val="20"/>
        </w:rPr>
        <w:t xml:space="preserve"> dites moi car c’est pas ma culture</w:t>
      </w:r>
      <w:r>
        <w:rPr>
          <w:rFonts w:ascii="Times New Roman" w:hAnsi="Times New Roman" w:cs="Times New Roman"/>
          <w:sz w:val="20"/>
          <w:szCs w:val="20"/>
        </w:rPr>
        <w:t xml:space="preserve">. !! Spinoza est un auteur dont le lecture est difficile, j’ai divisé mon document en 2 parties indépendantes : on peut donc commencer par la seconde partie !!! Bonne lecture </w:t>
      </w:r>
    </w:p>
    <w:p w14:paraId="22477C7B" w14:textId="2B7F2C5D" w:rsidR="00801730" w:rsidRDefault="00801730" w:rsidP="00A24741">
      <w:pPr>
        <w:jc w:val="both"/>
        <w:rPr>
          <w:rFonts w:ascii="Times New Roman" w:hAnsi="Times New Roman" w:cs="Times New Roman"/>
          <w:sz w:val="24"/>
          <w:szCs w:val="24"/>
        </w:rPr>
      </w:pPr>
    </w:p>
    <w:p w14:paraId="1AB052DC" w14:textId="4D0AA385" w:rsidR="00A24741" w:rsidRPr="00E235D7" w:rsidRDefault="00801730" w:rsidP="00A2474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Plan </w:t>
      </w:r>
    </w:p>
    <w:p w14:paraId="50F6CAE5" w14:textId="77777777" w:rsidR="00801730" w:rsidRPr="00801730" w:rsidRDefault="00801730" w:rsidP="00801730">
      <w:pPr>
        <w:spacing w:after="0"/>
        <w:jc w:val="center"/>
        <w:rPr>
          <w:rFonts w:ascii="Times New Roman" w:hAnsi="Times New Roman" w:cs="Times New Roman"/>
          <w:b/>
          <w:bCs/>
          <w:sz w:val="20"/>
          <w:szCs w:val="20"/>
        </w:rPr>
      </w:pPr>
      <w:r w:rsidRPr="00801730">
        <w:rPr>
          <w:rFonts w:ascii="Times New Roman" w:hAnsi="Times New Roman" w:cs="Times New Roman"/>
          <w:b/>
          <w:bCs/>
          <w:sz w:val="20"/>
          <w:szCs w:val="20"/>
        </w:rPr>
        <w:t xml:space="preserve">PREMIERE PARTIE (Sur 2 !!) </w:t>
      </w:r>
    </w:p>
    <w:p w14:paraId="26D29DE4" w14:textId="77777777" w:rsidR="00801730" w:rsidRPr="00801730" w:rsidRDefault="00801730" w:rsidP="00801730">
      <w:pPr>
        <w:spacing w:after="0"/>
        <w:jc w:val="center"/>
        <w:rPr>
          <w:rFonts w:ascii="Times New Roman" w:hAnsi="Times New Roman" w:cs="Times New Roman"/>
          <w:b/>
          <w:bCs/>
          <w:i/>
          <w:iCs/>
          <w:sz w:val="20"/>
          <w:szCs w:val="20"/>
        </w:rPr>
      </w:pPr>
      <w:r w:rsidRPr="00801730">
        <w:rPr>
          <w:rFonts w:ascii="Times New Roman" w:hAnsi="Times New Roman" w:cs="Times New Roman"/>
          <w:b/>
          <w:bCs/>
          <w:i/>
          <w:iCs/>
          <w:sz w:val="20"/>
          <w:szCs w:val="20"/>
        </w:rPr>
        <w:t>Spinoza :  de l’</w:t>
      </w:r>
      <w:proofErr w:type="spellStart"/>
      <w:r w:rsidRPr="00801730">
        <w:rPr>
          <w:rFonts w:ascii="Times New Roman" w:hAnsi="Times New Roman" w:cs="Times New Roman"/>
          <w:b/>
          <w:bCs/>
          <w:i/>
          <w:iCs/>
          <w:sz w:val="20"/>
          <w:szCs w:val="20"/>
        </w:rPr>
        <w:t>anti-humanisme</w:t>
      </w:r>
      <w:proofErr w:type="spellEnd"/>
      <w:r w:rsidRPr="00801730">
        <w:rPr>
          <w:rFonts w:ascii="Times New Roman" w:hAnsi="Times New Roman" w:cs="Times New Roman"/>
          <w:b/>
          <w:bCs/>
          <w:i/>
          <w:iCs/>
          <w:sz w:val="20"/>
          <w:szCs w:val="20"/>
        </w:rPr>
        <w:t xml:space="preserve"> de la religion à un humanisme sans religion ?</w:t>
      </w:r>
    </w:p>
    <w:p w14:paraId="7900007A" w14:textId="77777777" w:rsidR="00801730" w:rsidRPr="00801730" w:rsidRDefault="00801730" w:rsidP="00801730">
      <w:pPr>
        <w:jc w:val="both"/>
        <w:rPr>
          <w:rFonts w:ascii="Times New Roman" w:hAnsi="Times New Roman" w:cs="Times New Roman"/>
          <w:b/>
          <w:bCs/>
          <w:i/>
          <w:iCs/>
          <w:sz w:val="20"/>
          <w:szCs w:val="20"/>
        </w:rPr>
      </w:pPr>
      <w:r w:rsidRPr="00801730">
        <w:rPr>
          <w:rFonts w:ascii="Times New Roman" w:hAnsi="Times New Roman" w:cs="Times New Roman"/>
          <w:b/>
          <w:bCs/>
          <w:sz w:val="20"/>
          <w:szCs w:val="20"/>
        </w:rPr>
        <w:t xml:space="preserve">I. </w:t>
      </w:r>
      <w:r w:rsidRPr="00801730">
        <w:rPr>
          <w:rFonts w:ascii="Times New Roman" w:hAnsi="Times New Roman" w:cs="Times New Roman"/>
          <w:b/>
          <w:bCs/>
          <w:i/>
          <w:iCs/>
          <w:sz w:val="20"/>
          <w:szCs w:val="20"/>
        </w:rPr>
        <w:t xml:space="preserve">SPINOZA, UN HOMME LIBRE, « QU’IL SOIT MAUDIT ! »                               </w:t>
      </w:r>
      <w:proofErr w:type="gramStart"/>
      <w:r w:rsidRPr="00801730">
        <w:rPr>
          <w:rFonts w:ascii="Times New Roman" w:hAnsi="Times New Roman" w:cs="Times New Roman"/>
          <w:b/>
          <w:bCs/>
          <w:i/>
          <w:iCs/>
          <w:sz w:val="20"/>
          <w:szCs w:val="20"/>
        </w:rPr>
        <w:t>page</w:t>
      </w:r>
      <w:proofErr w:type="gramEnd"/>
      <w:r w:rsidRPr="00801730">
        <w:rPr>
          <w:rFonts w:ascii="Times New Roman" w:hAnsi="Times New Roman" w:cs="Times New Roman"/>
          <w:b/>
          <w:bCs/>
          <w:i/>
          <w:iCs/>
          <w:sz w:val="20"/>
          <w:szCs w:val="20"/>
        </w:rPr>
        <w:t xml:space="preserve"> 3</w:t>
      </w:r>
    </w:p>
    <w:p w14:paraId="101F418F" w14:textId="77777777" w:rsidR="00801730" w:rsidRPr="00801730" w:rsidRDefault="00801730" w:rsidP="00801730">
      <w:pPr>
        <w:spacing w:after="0"/>
        <w:jc w:val="both"/>
        <w:rPr>
          <w:rFonts w:ascii="Times New Roman" w:hAnsi="Times New Roman" w:cs="Times New Roman"/>
          <w:b/>
          <w:bCs/>
          <w:i/>
          <w:iCs/>
          <w:sz w:val="20"/>
          <w:szCs w:val="20"/>
        </w:rPr>
      </w:pPr>
      <w:r w:rsidRPr="00801730">
        <w:rPr>
          <w:rFonts w:ascii="Times New Roman" w:hAnsi="Times New Roman" w:cs="Times New Roman"/>
          <w:b/>
          <w:bCs/>
          <w:i/>
          <w:iCs/>
          <w:sz w:val="20"/>
          <w:szCs w:val="20"/>
        </w:rPr>
        <w:t>II.  L’HUMANISME IRRELIGIEUX DE SPINOZA                                                   page 5</w:t>
      </w:r>
    </w:p>
    <w:p w14:paraId="1A22BA88" w14:textId="77777777" w:rsidR="00801730" w:rsidRPr="00801730" w:rsidRDefault="00801730" w:rsidP="00801730">
      <w:pPr>
        <w:spacing w:after="0"/>
        <w:ind w:firstLine="708"/>
        <w:jc w:val="both"/>
        <w:rPr>
          <w:rFonts w:ascii="Times New Roman" w:hAnsi="Times New Roman" w:cs="Times New Roman"/>
          <w:b/>
          <w:bCs/>
          <w:sz w:val="20"/>
          <w:szCs w:val="20"/>
        </w:rPr>
      </w:pPr>
    </w:p>
    <w:p w14:paraId="415AB3FF" w14:textId="77777777" w:rsidR="00801730" w:rsidRPr="00801730" w:rsidRDefault="00801730" w:rsidP="00801730">
      <w:pPr>
        <w:spacing w:after="0"/>
        <w:ind w:firstLine="708"/>
        <w:jc w:val="both"/>
        <w:rPr>
          <w:rFonts w:ascii="Times New Roman" w:hAnsi="Times New Roman" w:cs="Times New Roman"/>
          <w:b/>
          <w:bCs/>
          <w:sz w:val="20"/>
          <w:szCs w:val="20"/>
        </w:rPr>
      </w:pPr>
      <w:r w:rsidRPr="00801730">
        <w:rPr>
          <w:rFonts w:ascii="Times New Roman" w:hAnsi="Times New Roman" w:cs="Times New Roman"/>
          <w:b/>
          <w:bCs/>
          <w:sz w:val="20"/>
          <w:szCs w:val="20"/>
        </w:rPr>
        <w:t>1.Le statut des prophètes dans les récits bibliques</w:t>
      </w:r>
    </w:p>
    <w:p w14:paraId="4FB80724" w14:textId="77777777" w:rsidR="00801730" w:rsidRPr="00801730" w:rsidRDefault="00801730" w:rsidP="00801730">
      <w:pPr>
        <w:spacing w:after="0"/>
        <w:ind w:firstLine="708"/>
        <w:jc w:val="both"/>
        <w:rPr>
          <w:rFonts w:ascii="Times New Roman" w:hAnsi="Times New Roman" w:cs="Times New Roman"/>
          <w:b/>
          <w:bCs/>
          <w:sz w:val="20"/>
          <w:szCs w:val="20"/>
        </w:rPr>
      </w:pPr>
      <w:r w:rsidRPr="00801730">
        <w:rPr>
          <w:rFonts w:ascii="Times New Roman" w:hAnsi="Times New Roman" w:cs="Times New Roman"/>
          <w:b/>
          <w:bCs/>
          <w:sz w:val="20"/>
          <w:szCs w:val="20"/>
        </w:rPr>
        <w:t xml:space="preserve">2.Des miracles, quels miracles ? </w:t>
      </w:r>
    </w:p>
    <w:p w14:paraId="61F6D12F" w14:textId="77777777" w:rsidR="00801730" w:rsidRPr="00801730" w:rsidRDefault="00801730" w:rsidP="00801730">
      <w:pPr>
        <w:spacing w:after="0"/>
        <w:ind w:firstLine="708"/>
        <w:jc w:val="both"/>
        <w:rPr>
          <w:rFonts w:ascii="Times New Roman" w:hAnsi="Times New Roman" w:cs="Times New Roman"/>
          <w:b/>
          <w:bCs/>
          <w:sz w:val="20"/>
          <w:szCs w:val="20"/>
        </w:rPr>
      </w:pPr>
      <w:r w:rsidRPr="00801730">
        <w:rPr>
          <w:rFonts w:ascii="Times New Roman" w:hAnsi="Times New Roman" w:cs="Times New Roman"/>
          <w:b/>
          <w:bCs/>
          <w:sz w:val="20"/>
          <w:szCs w:val="20"/>
        </w:rPr>
        <w:t>3. La vraie figure du Christ</w:t>
      </w:r>
    </w:p>
    <w:p w14:paraId="54C3E17F" w14:textId="77777777" w:rsidR="00801730" w:rsidRPr="00801730" w:rsidRDefault="00801730" w:rsidP="00801730">
      <w:pPr>
        <w:spacing w:after="0"/>
        <w:ind w:firstLine="708"/>
        <w:jc w:val="both"/>
        <w:rPr>
          <w:rFonts w:ascii="Times New Roman" w:hAnsi="Times New Roman" w:cs="Times New Roman"/>
          <w:b/>
          <w:bCs/>
          <w:sz w:val="20"/>
          <w:szCs w:val="20"/>
        </w:rPr>
      </w:pPr>
      <w:r w:rsidRPr="00801730">
        <w:rPr>
          <w:rFonts w:ascii="Times New Roman" w:hAnsi="Times New Roman" w:cs="Times New Roman"/>
          <w:b/>
          <w:bCs/>
          <w:sz w:val="20"/>
          <w:szCs w:val="20"/>
        </w:rPr>
        <w:t xml:space="preserve">4.L’humanisme irréligieux de Spinoza </w:t>
      </w:r>
    </w:p>
    <w:p w14:paraId="79AEB4C7" w14:textId="77777777" w:rsidR="00801730" w:rsidRPr="00801730" w:rsidRDefault="00801730" w:rsidP="00801730">
      <w:pPr>
        <w:tabs>
          <w:tab w:val="left" w:pos="5256"/>
        </w:tabs>
        <w:spacing w:after="0"/>
        <w:ind w:firstLine="708"/>
        <w:jc w:val="both"/>
        <w:rPr>
          <w:rFonts w:ascii="Times New Roman" w:hAnsi="Times New Roman" w:cs="Times New Roman"/>
          <w:b/>
          <w:bCs/>
          <w:sz w:val="20"/>
          <w:szCs w:val="20"/>
        </w:rPr>
      </w:pPr>
      <w:r w:rsidRPr="00801730">
        <w:rPr>
          <w:rFonts w:ascii="Times New Roman" w:hAnsi="Times New Roman" w:cs="Times New Roman"/>
          <w:b/>
          <w:bCs/>
          <w:sz w:val="20"/>
          <w:szCs w:val="20"/>
        </w:rPr>
        <w:t xml:space="preserve">5.Tolérance politique et pensée libre </w:t>
      </w:r>
    </w:p>
    <w:p w14:paraId="3E5A28DC" w14:textId="77777777" w:rsidR="00801730" w:rsidRPr="00801730" w:rsidRDefault="00801730" w:rsidP="00801730">
      <w:pPr>
        <w:tabs>
          <w:tab w:val="left" w:pos="5256"/>
        </w:tabs>
        <w:spacing w:after="0"/>
        <w:ind w:firstLine="708"/>
        <w:jc w:val="both"/>
        <w:rPr>
          <w:rFonts w:ascii="Times New Roman" w:hAnsi="Times New Roman" w:cs="Times New Roman"/>
          <w:b/>
          <w:bCs/>
          <w:sz w:val="20"/>
          <w:szCs w:val="20"/>
        </w:rPr>
      </w:pPr>
      <w:r w:rsidRPr="00801730">
        <w:rPr>
          <w:rFonts w:ascii="Times New Roman" w:hAnsi="Times New Roman" w:cs="Times New Roman"/>
          <w:b/>
          <w:bCs/>
          <w:sz w:val="20"/>
          <w:szCs w:val="20"/>
        </w:rPr>
        <w:t xml:space="preserve">6.L’athéisme de Spinoza ? </w:t>
      </w:r>
    </w:p>
    <w:p w14:paraId="23DE4F6C" w14:textId="77777777" w:rsidR="00801730" w:rsidRPr="00801730" w:rsidRDefault="00801730" w:rsidP="00801730">
      <w:pPr>
        <w:spacing w:after="0"/>
        <w:ind w:firstLine="708"/>
        <w:jc w:val="both"/>
        <w:rPr>
          <w:rFonts w:ascii="Times New Roman" w:hAnsi="Times New Roman" w:cs="Times New Roman"/>
          <w:b/>
          <w:bCs/>
          <w:sz w:val="20"/>
          <w:szCs w:val="20"/>
        </w:rPr>
      </w:pPr>
      <w:r w:rsidRPr="00801730">
        <w:rPr>
          <w:rFonts w:ascii="Times New Roman" w:hAnsi="Times New Roman" w:cs="Times New Roman"/>
          <w:b/>
          <w:bCs/>
          <w:sz w:val="20"/>
          <w:szCs w:val="20"/>
        </w:rPr>
        <w:t xml:space="preserve"> </w:t>
      </w:r>
    </w:p>
    <w:p w14:paraId="2299B15C" w14:textId="77777777" w:rsidR="00801730" w:rsidRPr="00801730" w:rsidRDefault="00801730" w:rsidP="00801730">
      <w:pPr>
        <w:pStyle w:val="Paragraphedeliste"/>
        <w:numPr>
          <w:ilvl w:val="0"/>
          <w:numId w:val="10"/>
        </w:numPr>
        <w:spacing w:after="0"/>
        <w:jc w:val="both"/>
        <w:rPr>
          <w:rFonts w:ascii="Times New Roman" w:hAnsi="Times New Roman" w:cs="Times New Roman"/>
          <w:b/>
          <w:bCs/>
          <w:i/>
          <w:iCs/>
          <w:sz w:val="20"/>
          <w:szCs w:val="20"/>
        </w:rPr>
      </w:pPr>
      <w:r w:rsidRPr="00801730">
        <w:rPr>
          <w:rFonts w:ascii="Times New Roman" w:hAnsi="Times New Roman" w:cs="Times New Roman"/>
          <w:b/>
          <w:bCs/>
          <w:i/>
          <w:iCs/>
          <w:sz w:val="20"/>
          <w:szCs w:val="20"/>
        </w:rPr>
        <w:t xml:space="preserve">LA SUPERSTITION, OU COMMENT L’HOMME FABRIQUE SA PROPRE IMPUISSANCE !                                                                                            page. 12 </w:t>
      </w:r>
    </w:p>
    <w:p w14:paraId="7D35E910" w14:textId="77777777" w:rsidR="00801730" w:rsidRPr="00801730" w:rsidRDefault="00801730" w:rsidP="00801730">
      <w:pPr>
        <w:pStyle w:val="Paragraphedeliste"/>
        <w:spacing w:after="0"/>
        <w:jc w:val="both"/>
        <w:rPr>
          <w:rFonts w:ascii="Times New Roman" w:hAnsi="Times New Roman" w:cs="Times New Roman"/>
          <w:b/>
          <w:bCs/>
          <w:sz w:val="20"/>
          <w:szCs w:val="20"/>
        </w:rPr>
      </w:pPr>
    </w:p>
    <w:p w14:paraId="183B186E" w14:textId="77777777" w:rsidR="00801730" w:rsidRPr="00801730" w:rsidRDefault="00801730" w:rsidP="00801730">
      <w:pPr>
        <w:tabs>
          <w:tab w:val="left" w:pos="1843"/>
        </w:tabs>
        <w:spacing w:after="0"/>
        <w:ind w:left="708"/>
        <w:jc w:val="both"/>
        <w:rPr>
          <w:rFonts w:ascii="Times New Roman" w:hAnsi="Times New Roman" w:cs="Times New Roman"/>
          <w:b/>
          <w:bCs/>
          <w:sz w:val="20"/>
          <w:szCs w:val="20"/>
        </w:rPr>
      </w:pPr>
      <w:r w:rsidRPr="00801730">
        <w:rPr>
          <w:rFonts w:ascii="Times New Roman" w:hAnsi="Times New Roman" w:cs="Times New Roman"/>
          <w:b/>
          <w:bCs/>
          <w:sz w:val="20"/>
          <w:szCs w:val="20"/>
        </w:rPr>
        <w:t xml:space="preserve">1.Les sources de la superstition : la crainte à l’égard d’une réalité incertaine </w:t>
      </w:r>
    </w:p>
    <w:p w14:paraId="2E24F320" w14:textId="77777777" w:rsidR="00801730" w:rsidRPr="00801730" w:rsidRDefault="00801730" w:rsidP="00801730">
      <w:pPr>
        <w:tabs>
          <w:tab w:val="left" w:pos="1843"/>
        </w:tabs>
        <w:spacing w:after="0"/>
        <w:ind w:left="708"/>
        <w:jc w:val="both"/>
        <w:rPr>
          <w:rFonts w:ascii="Times New Roman" w:hAnsi="Times New Roman" w:cs="Times New Roman"/>
          <w:b/>
          <w:bCs/>
          <w:sz w:val="20"/>
          <w:szCs w:val="20"/>
        </w:rPr>
      </w:pPr>
      <w:r w:rsidRPr="00801730">
        <w:rPr>
          <w:rFonts w:ascii="Times New Roman" w:hAnsi="Times New Roman" w:cs="Times New Roman"/>
          <w:b/>
          <w:bCs/>
          <w:sz w:val="20"/>
          <w:szCs w:val="20"/>
        </w:rPr>
        <w:t xml:space="preserve">2.La dérive superstitieuse de la religieuse. </w:t>
      </w:r>
    </w:p>
    <w:p w14:paraId="5A8FF12F" w14:textId="77777777" w:rsidR="00801730" w:rsidRPr="00801730" w:rsidRDefault="00801730" w:rsidP="00801730">
      <w:pPr>
        <w:spacing w:after="0"/>
        <w:ind w:left="708"/>
        <w:jc w:val="both"/>
        <w:rPr>
          <w:rFonts w:ascii="Times New Roman" w:hAnsi="Times New Roman" w:cs="Times New Roman"/>
          <w:b/>
          <w:bCs/>
          <w:sz w:val="20"/>
          <w:szCs w:val="20"/>
        </w:rPr>
      </w:pPr>
      <w:r w:rsidRPr="00801730">
        <w:rPr>
          <w:rFonts w:ascii="Times New Roman" w:hAnsi="Times New Roman" w:cs="Times New Roman"/>
          <w:b/>
          <w:bCs/>
          <w:sz w:val="20"/>
          <w:szCs w:val="20"/>
        </w:rPr>
        <w:t>3. Le finalisme dans l’explication et la conception du monde</w:t>
      </w:r>
    </w:p>
    <w:p w14:paraId="5F247AC1" w14:textId="77777777" w:rsidR="00801730" w:rsidRPr="00801730" w:rsidRDefault="00801730" w:rsidP="00801730">
      <w:pPr>
        <w:spacing w:after="0"/>
        <w:ind w:left="708"/>
        <w:jc w:val="both"/>
        <w:rPr>
          <w:rFonts w:ascii="Times New Roman" w:hAnsi="Times New Roman" w:cs="Times New Roman"/>
          <w:b/>
          <w:bCs/>
          <w:i/>
          <w:iCs/>
          <w:sz w:val="20"/>
          <w:szCs w:val="20"/>
        </w:rPr>
      </w:pPr>
      <w:r w:rsidRPr="00801730">
        <w:rPr>
          <w:rFonts w:ascii="Times New Roman" w:hAnsi="Times New Roman" w:cs="Times New Roman"/>
          <w:b/>
          <w:bCs/>
          <w:sz w:val="20"/>
          <w:szCs w:val="20"/>
        </w:rPr>
        <w:t xml:space="preserve">4. L’impasse du finalisme : « la nature ne veut pas de mal à l’homme »    </w:t>
      </w:r>
      <w:r w:rsidRPr="00801730">
        <w:rPr>
          <w:rFonts w:ascii="Times New Roman" w:hAnsi="Times New Roman" w:cs="Times New Roman"/>
          <w:b/>
          <w:bCs/>
          <w:i/>
          <w:iCs/>
          <w:sz w:val="20"/>
          <w:szCs w:val="20"/>
        </w:rPr>
        <w:t>page 27</w:t>
      </w:r>
    </w:p>
    <w:p w14:paraId="1586206C" w14:textId="77777777" w:rsidR="00801730" w:rsidRPr="00801730" w:rsidRDefault="00801730" w:rsidP="00801730">
      <w:pPr>
        <w:spacing w:after="0"/>
        <w:ind w:left="708"/>
        <w:jc w:val="both"/>
        <w:rPr>
          <w:rFonts w:ascii="Times New Roman" w:hAnsi="Times New Roman" w:cs="Times New Roman"/>
          <w:b/>
          <w:bCs/>
          <w:sz w:val="20"/>
          <w:szCs w:val="20"/>
        </w:rPr>
      </w:pPr>
      <w:r w:rsidRPr="00801730">
        <w:rPr>
          <w:rFonts w:ascii="Times New Roman" w:hAnsi="Times New Roman" w:cs="Times New Roman"/>
          <w:b/>
          <w:bCs/>
          <w:sz w:val="20"/>
          <w:szCs w:val="20"/>
        </w:rPr>
        <w:t xml:space="preserve">4. Annexe  1: l’obscurantisme religieux : » le locus of control », le hasard n’existe pas dans la vie sociale Guillaume </w:t>
      </w:r>
      <w:proofErr w:type="spellStart"/>
      <w:r w:rsidRPr="00801730">
        <w:rPr>
          <w:rFonts w:ascii="Times New Roman" w:hAnsi="Times New Roman" w:cs="Times New Roman"/>
          <w:b/>
          <w:bCs/>
          <w:sz w:val="20"/>
          <w:szCs w:val="20"/>
        </w:rPr>
        <w:t>Erner</w:t>
      </w:r>
      <w:proofErr w:type="spellEnd"/>
      <w:r w:rsidRPr="00801730">
        <w:rPr>
          <w:rFonts w:ascii="Times New Roman" w:hAnsi="Times New Roman" w:cs="Times New Roman"/>
          <w:b/>
          <w:bCs/>
          <w:sz w:val="20"/>
          <w:szCs w:val="20"/>
        </w:rPr>
        <w:t>, F. Culture</w:t>
      </w:r>
    </w:p>
    <w:p w14:paraId="55968EB3" w14:textId="6CD2FE2B" w:rsidR="00801730" w:rsidRPr="00801730" w:rsidRDefault="00801730" w:rsidP="00801730">
      <w:pPr>
        <w:spacing w:after="0"/>
        <w:ind w:left="708"/>
        <w:jc w:val="both"/>
        <w:rPr>
          <w:rFonts w:ascii="Times New Roman" w:hAnsi="Times New Roman" w:cs="Times New Roman"/>
          <w:b/>
          <w:bCs/>
          <w:i/>
          <w:iCs/>
          <w:sz w:val="20"/>
          <w:szCs w:val="20"/>
        </w:rPr>
      </w:pPr>
      <w:r w:rsidRPr="00801730">
        <w:rPr>
          <w:rFonts w:ascii="Times New Roman" w:hAnsi="Times New Roman" w:cs="Times New Roman"/>
          <w:b/>
          <w:bCs/>
          <w:sz w:val="20"/>
          <w:szCs w:val="20"/>
        </w:rPr>
        <w:t xml:space="preserve">5 Annexe 2 : De la superstition à la Colère, texte échanges mels de </w:t>
      </w:r>
      <w:r w:rsidRPr="00801730">
        <w:rPr>
          <w:rFonts w:ascii="Times New Roman" w:hAnsi="Times New Roman" w:cs="Times New Roman"/>
          <w:b/>
          <w:bCs/>
          <w:i/>
          <w:iCs/>
          <w:sz w:val="20"/>
          <w:szCs w:val="20"/>
        </w:rPr>
        <w:t>Regards croisés</w:t>
      </w:r>
      <w:r w:rsidRPr="00801730">
        <w:rPr>
          <w:rFonts w:ascii="Times New Roman" w:hAnsi="Times New Roman" w:cs="Times New Roman"/>
          <w:b/>
          <w:bCs/>
          <w:sz w:val="20"/>
          <w:szCs w:val="20"/>
        </w:rPr>
        <w:t xml:space="preserve"> mois de confinement</w:t>
      </w:r>
      <w:r w:rsidRPr="00801730">
        <w:rPr>
          <w:rFonts w:ascii="Times New Roman" w:hAnsi="Times New Roman" w:cs="Times New Roman"/>
          <w:b/>
          <w:bCs/>
          <w:i/>
          <w:iCs/>
          <w:sz w:val="20"/>
          <w:szCs w:val="20"/>
        </w:rPr>
        <w:t xml:space="preserve"> </w:t>
      </w:r>
      <w:r w:rsidR="00717103">
        <w:rPr>
          <w:rFonts w:ascii="Times New Roman" w:hAnsi="Times New Roman" w:cs="Times New Roman"/>
          <w:b/>
          <w:bCs/>
          <w:i/>
          <w:iCs/>
          <w:sz w:val="20"/>
          <w:szCs w:val="20"/>
        </w:rPr>
        <w:t xml:space="preserve">                                                                                                        page 33 </w:t>
      </w:r>
    </w:p>
    <w:p w14:paraId="0BED3D1A" w14:textId="77777777" w:rsidR="00801730" w:rsidRPr="00801730" w:rsidRDefault="00801730" w:rsidP="00801730">
      <w:pPr>
        <w:spacing w:after="0"/>
        <w:jc w:val="both"/>
        <w:rPr>
          <w:rFonts w:ascii="Times New Roman" w:hAnsi="Times New Roman" w:cs="Times New Roman"/>
          <w:b/>
          <w:bCs/>
          <w:sz w:val="20"/>
          <w:szCs w:val="20"/>
        </w:rPr>
      </w:pPr>
    </w:p>
    <w:p w14:paraId="274DBA48" w14:textId="77777777" w:rsidR="00801730" w:rsidRPr="00801730" w:rsidRDefault="00801730" w:rsidP="00801730">
      <w:pPr>
        <w:pStyle w:val="Paragraphedeliste"/>
        <w:numPr>
          <w:ilvl w:val="0"/>
          <w:numId w:val="10"/>
        </w:numPr>
        <w:jc w:val="both"/>
        <w:rPr>
          <w:rFonts w:ascii="Times New Roman" w:hAnsi="Times New Roman" w:cs="Times New Roman"/>
          <w:b/>
          <w:bCs/>
          <w:sz w:val="20"/>
          <w:szCs w:val="20"/>
        </w:rPr>
      </w:pPr>
      <w:r w:rsidRPr="00801730">
        <w:rPr>
          <w:rFonts w:ascii="Times New Roman" w:hAnsi="Times New Roman" w:cs="Times New Roman"/>
          <w:b/>
          <w:bCs/>
          <w:i/>
          <w:iCs/>
          <w:sz w:val="20"/>
          <w:szCs w:val="20"/>
        </w:rPr>
        <w:t>CONCLUSION : L’HUMANISME DE SPINOZA, UN DIEU SANS RELIGION,</w:t>
      </w:r>
    </w:p>
    <w:p w14:paraId="6BF01998" w14:textId="28E676FD" w:rsidR="00801730" w:rsidRDefault="00801730" w:rsidP="00801730">
      <w:pPr>
        <w:pStyle w:val="Paragraphedeliste"/>
        <w:jc w:val="both"/>
        <w:rPr>
          <w:rFonts w:ascii="Times New Roman" w:hAnsi="Times New Roman" w:cs="Times New Roman"/>
          <w:b/>
          <w:bCs/>
          <w:i/>
          <w:iCs/>
          <w:sz w:val="24"/>
          <w:szCs w:val="24"/>
        </w:rPr>
      </w:pPr>
      <w:r w:rsidRPr="00801730">
        <w:rPr>
          <w:rFonts w:ascii="Times New Roman" w:hAnsi="Times New Roman" w:cs="Times New Roman"/>
          <w:b/>
          <w:bCs/>
          <w:i/>
          <w:iCs/>
          <w:sz w:val="20"/>
          <w:szCs w:val="20"/>
        </w:rPr>
        <w:t xml:space="preserve">RESTAURER LA PUISSANCE DE L’HOMME                                               </w:t>
      </w:r>
      <w:r w:rsidR="00717103">
        <w:rPr>
          <w:rFonts w:ascii="Times New Roman" w:hAnsi="Times New Roman" w:cs="Times New Roman"/>
          <w:b/>
          <w:bCs/>
          <w:i/>
          <w:iCs/>
          <w:sz w:val="20"/>
          <w:szCs w:val="20"/>
        </w:rPr>
        <w:t>p</w:t>
      </w:r>
      <w:r w:rsidRPr="00717103">
        <w:rPr>
          <w:rFonts w:ascii="Times New Roman" w:hAnsi="Times New Roman" w:cs="Times New Roman"/>
          <w:b/>
          <w:bCs/>
          <w:i/>
          <w:iCs/>
          <w:sz w:val="20"/>
          <w:szCs w:val="20"/>
        </w:rPr>
        <w:t>age 35</w:t>
      </w:r>
    </w:p>
    <w:p w14:paraId="37683A1B" w14:textId="3489F241" w:rsidR="00801730" w:rsidRDefault="00801730" w:rsidP="00801730">
      <w:pPr>
        <w:pStyle w:val="Paragraphedeliste"/>
        <w:jc w:val="both"/>
        <w:rPr>
          <w:rFonts w:ascii="Times New Roman" w:hAnsi="Times New Roman" w:cs="Times New Roman"/>
          <w:b/>
          <w:bCs/>
          <w:sz w:val="24"/>
          <w:szCs w:val="24"/>
        </w:rPr>
      </w:pPr>
    </w:p>
    <w:p w14:paraId="7109C414" w14:textId="77777777" w:rsidR="00801730" w:rsidRPr="00801730" w:rsidRDefault="00801730" w:rsidP="00801730">
      <w:pPr>
        <w:tabs>
          <w:tab w:val="left" w:pos="1843"/>
        </w:tabs>
        <w:jc w:val="center"/>
        <w:rPr>
          <w:rFonts w:ascii="Times New Roman" w:hAnsi="Times New Roman" w:cs="Times New Roman"/>
          <w:b/>
          <w:bCs/>
          <w:i/>
          <w:iCs/>
          <w:sz w:val="24"/>
          <w:szCs w:val="24"/>
        </w:rPr>
      </w:pPr>
      <w:r w:rsidRPr="00801730">
        <w:rPr>
          <w:rFonts w:ascii="Times New Roman" w:hAnsi="Times New Roman" w:cs="Times New Roman"/>
          <w:b/>
          <w:bCs/>
          <w:i/>
          <w:iCs/>
          <w:sz w:val="24"/>
          <w:szCs w:val="24"/>
        </w:rPr>
        <w:t>LA MORT DE DIEU : DU NIHILISME A LA PUISSANCE RETROUVEE</w:t>
      </w:r>
    </w:p>
    <w:p w14:paraId="6F05506B" w14:textId="77777777" w:rsidR="00801730" w:rsidRPr="00801730" w:rsidRDefault="00801730" w:rsidP="00801730">
      <w:pPr>
        <w:tabs>
          <w:tab w:val="left" w:pos="1843"/>
        </w:tabs>
        <w:jc w:val="both"/>
        <w:rPr>
          <w:rFonts w:ascii="Times New Roman" w:hAnsi="Times New Roman" w:cs="Times New Roman"/>
          <w:b/>
          <w:bCs/>
          <w:i/>
          <w:iCs/>
          <w:sz w:val="24"/>
          <w:szCs w:val="24"/>
        </w:rPr>
      </w:pPr>
      <w:proofErr w:type="gramStart"/>
      <w:r w:rsidRPr="00801730">
        <w:rPr>
          <w:rFonts w:ascii="Times New Roman" w:hAnsi="Times New Roman" w:cs="Times New Roman"/>
          <w:b/>
          <w:bCs/>
          <w:sz w:val="24"/>
          <w:szCs w:val="24"/>
        </w:rPr>
        <w:t>I.«</w:t>
      </w:r>
      <w:proofErr w:type="gramEnd"/>
      <w:r w:rsidRPr="00801730">
        <w:rPr>
          <w:rFonts w:ascii="Times New Roman" w:hAnsi="Times New Roman" w:cs="Times New Roman"/>
          <w:b/>
          <w:bCs/>
          <w:sz w:val="24"/>
          <w:szCs w:val="24"/>
        </w:rPr>
        <w:t> La mort de Dieu », libération de l’homme ou nouvelle étape de son impuissance ?</w:t>
      </w:r>
      <w:r w:rsidRPr="00801730">
        <w:rPr>
          <w:rFonts w:ascii="Times New Roman" w:hAnsi="Times New Roman" w:cs="Times New Roman"/>
          <w:b/>
          <w:bCs/>
          <w:sz w:val="24"/>
          <w:szCs w:val="24"/>
        </w:rPr>
        <w:tab/>
      </w:r>
      <w:r w:rsidRPr="00801730">
        <w:rPr>
          <w:rFonts w:ascii="Times New Roman" w:hAnsi="Times New Roman" w:cs="Times New Roman"/>
          <w:b/>
          <w:bCs/>
          <w:sz w:val="24"/>
          <w:szCs w:val="24"/>
        </w:rPr>
        <w:tab/>
      </w:r>
      <w:r w:rsidRPr="00801730">
        <w:rPr>
          <w:rFonts w:ascii="Times New Roman" w:hAnsi="Times New Roman" w:cs="Times New Roman"/>
          <w:b/>
          <w:bCs/>
          <w:sz w:val="24"/>
          <w:szCs w:val="24"/>
        </w:rPr>
        <w:tab/>
      </w:r>
      <w:r w:rsidRPr="00801730">
        <w:rPr>
          <w:rFonts w:ascii="Times New Roman" w:hAnsi="Times New Roman" w:cs="Times New Roman"/>
          <w:b/>
          <w:bCs/>
          <w:sz w:val="24"/>
          <w:szCs w:val="24"/>
        </w:rPr>
        <w:tab/>
      </w:r>
      <w:r w:rsidRPr="00801730">
        <w:rPr>
          <w:rFonts w:ascii="Times New Roman" w:hAnsi="Times New Roman" w:cs="Times New Roman"/>
          <w:b/>
          <w:bCs/>
          <w:sz w:val="24"/>
          <w:szCs w:val="24"/>
        </w:rPr>
        <w:tab/>
      </w:r>
      <w:r w:rsidRPr="00801730">
        <w:rPr>
          <w:rFonts w:ascii="Times New Roman" w:hAnsi="Times New Roman" w:cs="Times New Roman"/>
          <w:b/>
          <w:bCs/>
          <w:sz w:val="24"/>
          <w:szCs w:val="24"/>
        </w:rPr>
        <w:tab/>
      </w:r>
      <w:r w:rsidRPr="00801730">
        <w:rPr>
          <w:rFonts w:ascii="Times New Roman" w:hAnsi="Times New Roman" w:cs="Times New Roman"/>
          <w:b/>
          <w:bCs/>
          <w:sz w:val="24"/>
          <w:szCs w:val="24"/>
        </w:rPr>
        <w:tab/>
      </w:r>
      <w:r w:rsidRPr="00801730">
        <w:rPr>
          <w:rFonts w:ascii="Times New Roman" w:hAnsi="Times New Roman" w:cs="Times New Roman"/>
          <w:b/>
          <w:bCs/>
          <w:sz w:val="24"/>
          <w:szCs w:val="24"/>
        </w:rPr>
        <w:tab/>
      </w:r>
      <w:r w:rsidRPr="00801730">
        <w:rPr>
          <w:rFonts w:ascii="Times New Roman" w:hAnsi="Times New Roman" w:cs="Times New Roman"/>
          <w:b/>
          <w:bCs/>
          <w:sz w:val="24"/>
          <w:szCs w:val="24"/>
        </w:rPr>
        <w:tab/>
      </w:r>
      <w:r w:rsidRPr="00801730">
        <w:rPr>
          <w:rFonts w:ascii="Times New Roman" w:hAnsi="Times New Roman" w:cs="Times New Roman"/>
          <w:b/>
          <w:bCs/>
          <w:sz w:val="24"/>
          <w:szCs w:val="24"/>
        </w:rPr>
        <w:tab/>
      </w:r>
      <w:proofErr w:type="gramStart"/>
      <w:r w:rsidRPr="00801730">
        <w:rPr>
          <w:rFonts w:ascii="Times New Roman" w:hAnsi="Times New Roman" w:cs="Times New Roman"/>
          <w:b/>
          <w:bCs/>
          <w:i/>
          <w:iCs/>
          <w:sz w:val="24"/>
          <w:szCs w:val="24"/>
        </w:rPr>
        <w:t>page</w:t>
      </w:r>
      <w:proofErr w:type="gramEnd"/>
      <w:r w:rsidRPr="00801730">
        <w:rPr>
          <w:rFonts w:ascii="Times New Roman" w:hAnsi="Times New Roman" w:cs="Times New Roman"/>
          <w:b/>
          <w:bCs/>
          <w:i/>
          <w:iCs/>
          <w:sz w:val="24"/>
          <w:szCs w:val="24"/>
        </w:rPr>
        <w:t xml:space="preserve"> 3 </w:t>
      </w:r>
    </w:p>
    <w:p w14:paraId="39EB0C57" w14:textId="77777777" w:rsidR="00801730" w:rsidRPr="00801730" w:rsidRDefault="00801730" w:rsidP="00801730">
      <w:pPr>
        <w:tabs>
          <w:tab w:val="left" w:pos="1843"/>
        </w:tabs>
        <w:spacing w:after="0"/>
        <w:jc w:val="both"/>
        <w:rPr>
          <w:rFonts w:ascii="Times New Roman" w:hAnsi="Times New Roman" w:cs="Times New Roman"/>
          <w:b/>
          <w:bCs/>
          <w:sz w:val="24"/>
          <w:szCs w:val="24"/>
        </w:rPr>
      </w:pPr>
      <w:r w:rsidRPr="00801730">
        <w:rPr>
          <w:rFonts w:ascii="Times New Roman" w:hAnsi="Times New Roman" w:cs="Times New Roman"/>
          <w:b/>
          <w:bCs/>
          <w:sz w:val="24"/>
          <w:szCs w:val="24"/>
        </w:rPr>
        <w:t xml:space="preserve">II. Le nihilisme, les étapes d’une humanité dégénérée                        </w:t>
      </w:r>
      <w:r w:rsidRPr="00801730">
        <w:rPr>
          <w:rFonts w:ascii="Times New Roman" w:hAnsi="Times New Roman" w:cs="Times New Roman"/>
          <w:b/>
          <w:bCs/>
          <w:i/>
          <w:iCs/>
          <w:sz w:val="24"/>
          <w:szCs w:val="24"/>
        </w:rPr>
        <w:t>page</w:t>
      </w:r>
      <w:r w:rsidRPr="00801730">
        <w:rPr>
          <w:rFonts w:ascii="Times New Roman" w:hAnsi="Times New Roman" w:cs="Times New Roman"/>
          <w:b/>
          <w:bCs/>
          <w:sz w:val="24"/>
          <w:szCs w:val="24"/>
        </w:rPr>
        <w:t xml:space="preserve"> 6</w:t>
      </w:r>
    </w:p>
    <w:p w14:paraId="09452C91" w14:textId="77777777" w:rsidR="00801730" w:rsidRPr="00801730" w:rsidRDefault="00801730" w:rsidP="00801730">
      <w:pPr>
        <w:tabs>
          <w:tab w:val="left" w:pos="1843"/>
        </w:tabs>
        <w:spacing w:after="0"/>
        <w:jc w:val="both"/>
        <w:rPr>
          <w:rFonts w:ascii="Times New Roman" w:hAnsi="Times New Roman" w:cs="Times New Roman"/>
          <w:sz w:val="24"/>
          <w:szCs w:val="24"/>
        </w:rPr>
      </w:pPr>
      <w:r w:rsidRPr="00801730">
        <w:rPr>
          <w:rFonts w:ascii="Times New Roman" w:hAnsi="Times New Roman" w:cs="Times New Roman"/>
          <w:sz w:val="24"/>
          <w:szCs w:val="24"/>
        </w:rPr>
        <w:t>-le nihilisme négatif</w:t>
      </w:r>
    </w:p>
    <w:p w14:paraId="3DCB6AAD" w14:textId="77777777" w:rsidR="00801730" w:rsidRPr="00801730" w:rsidRDefault="00801730" w:rsidP="00801730">
      <w:pPr>
        <w:tabs>
          <w:tab w:val="left" w:pos="1843"/>
        </w:tabs>
        <w:spacing w:after="0"/>
        <w:jc w:val="both"/>
        <w:rPr>
          <w:rFonts w:ascii="Times New Roman" w:hAnsi="Times New Roman" w:cs="Times New Roman"/>
          <w:sz w:val="24"/>
          <w:szCs w:val="24"/>
        </w:rPr>
      </w:pPr>
      <w:r w:rsidRPr="00801730">
        <w:rPr>
          <w:rFonts w:ascii="Times New Roman" w:hAnsi="Times New Roman" w:cs="Times New Roman"/>
          <w:sz w:val="24"/>
          <w:szCs w:val="24"/>
        </w:rPr>
        <w:t>-Le nihilisme actif ou réactif</w:t>
      </w:r>
    </w:p>
    <w:p w14:paraId="3FC84AEF" w14:textId="77777777" w:rsidR="00801730" w:rsidRPr="00801730" w:rsidRDefault="00801730" w:rsidP="00801730">
      <w:pPr>
        <w:tabs>
          <w:tab w:val="left" w:pos="1843"/>
        </w:tabs>
        <w:spacing w:after="0"/>
        <w:jc w:val="both"/>
        <w:rPr>
          <w:rFonts w:ascii="Times New Roman" w:hAnsi="Times New Roman" w:cs="Times New Roman"/>
          <w:b/>
          <w:bCs/>
          <w:sz w:val="24"/>
          <w:szCs w:val="24"/>
        </w:rPr>
      </w:pPr>
    </w:p>
    <w:p w14:paraId="01EF95BC" w14:textId="77777777" w:rsidR="00801730" w:rsidRPr="00801730" w:rsidRDefault="00801730" w:rsidP="00801730">
      <w:pPr>
        <w:tabs>
          <w:tab w:val="left" w:pos="1843"/>
        </w:tabs>
        <w:spacing w:after="0"/>
        <w:jc w:val="both"/>
        <w:rPr>
          <w:rFonts w:ascii="Times New Roman" w:hAnsi="Times New Roman" w:cs="Times New Roman"/>
          <w:b/>
          <w:bCs/>
          <w:sz w:val="24"/>
          <w:szCs w:val="24"/>
        </w:rPr>
      </w:pPr>
      <w:r w:rsidRPr="00801730">
        <w:rPr>
          <w:rFonts w:ascii="Times New Roman" w:hAnsi="Times New Roman" w:cs="Times New Roman"/>
          <w:b/>
          <w:bCs/>
          <w:sz w:val="24"/>
          <w:szCs w:val="24"/>
        </w:rPr>
        <w:t xml:space="preserve">III. Quelle sortie du nihilisme ? Du « dernier homme » à la « volonté de puissance » du « surhomme »                                                    </w:t>
      </w:r>
      <w:r w:rsidRPr="00801730">
        <w:rPr>
          <w:rFonts w:ascii="Times New Roman" w:hAnsi="Times New Roman" w:cs="Times New Roman"/>
          <w:b/>
          <w:bCs/>
          <w:sz w:val="24"/>
          <w:szCs w:val="24"/>
        </w:rPr>
        <w:tab/>
      </w:r>
      <w:r w:rsidRPr="00801730">
        <w:rPr>
          <w:rFonts w:ascii="Times New Roman" w:hAnsi="Times New Roman" w:cs="Times New Roman"/>
          <w:b/>
          <w:bCs/>
          <w:i/>
          <w:iCs/>
          <w:sz w:val="24"/>
          <w:szCs w:val="24"/>
        </w:rPr>
        <w:t xml:space="preserve"> page 8 </w:t>
      </w:r>
    </w:p>
    <w:p w14:paraId="5F4FF7C8" w14:textId="77777777" w:rsidR="00801730" w:rsidRPr="00801730" w:rsidRDefault="00801730" w:rsidP="00801730">
      <w:pPr>
        <w:tabs>
          <w:tab w:val="left" w:pos="1843"/>
        </w:tabs>
        <w:spacing w:after="0"/>
        <w:jc w:val="both"/>
        <w:rPr>
          <w:rFonts w:ascii="Times New Roman" w:hAnsi="Times New Roman" w:cs="Times New Roman"/>
          <w:sz w:val="24"/>
          <w:szCs w:val="24"/>
        </w:rPr>
      </w:pPr>
      <w:r w:rsidRPr="00801730">
        <w:rPr>
          <w:rFonts w:ascii="Times New Roman" w:hAnsi="Times New Roman" w:cs="Times New Roman"/>
          <w:sz w:val="24"/>
          <w:szCs w:val="24"/>
        </w:rPr>
        <w:t xml:space="preserve">-le nihilisme passif et la figure du « denier homme » </w:t>
      </w:r>
    </w:p>
    <w:p w14:paraId="19E18D20" w14:textId="77777777" w:rsidR="00801730" w:rsidRPr="00801730" w:rsidRDefault="00801730" w:rsidP="00801730">
      <w:pPr>
        <w:tabs>
          <w:tab w:val="left" w:pos="1843"/>
        </w:tabs>
        <w:spacing w:after="0"/>
        <w:jc w:val="both"/>
        <w:rPr>
          <w:rFonts w:ascii="Times New Roman" w:hAnsi="Times New Roman" w:cs="Times New Roman"/>
          <w:sz w:val="24"/>
          <w:szCs w:val="24"/>
        </w:rPr>
      </w:pPr>
      <w:r w:rsidRPr="00801730">
        <w:rPr>
          <w:rFonts w:ascii="Times New Roman" w:hAnsi="Times New Roman" w:cs="Times New Roman"/>
          <w:sz w:val="24"/>
          <w:szCs w:val="24"/>
        </w:rPr>
        <w:t xml:space="preserve">-l’illusion de la finalité et la </w:t>
      </w:r>
      <w:proofErr w:type="spellStart"/>
      <w:r w:rsidRPr="00801730">
        <w:rPr>
          <w:rFonts w:ascii="Times New Roman" w:hAnsi="Times New Roman" w:cs="Times New Roman"/>
          <w:sz w:val="24"/>
          <w:szCs w:val="24"/>
        </w:rPr>
        <w:t>dé-divinisation</w:t>
      </w:r>
      <w:proofErr w:type="spellEnd"/>
      <w:r w:rsidRPr="00801730">
        <w:rPr>
          <w:rFonts w:ascii="Times New Roman" w:hAnsi="Times New Roman" w:cs="Times New Roman"/>
          <w:sz w:val="24"/>
          <w:szCs w:val="24"/>
        </w:rPr>
        <w:t xml:space="preserve"> de la nature                       </w:t>
      </w:r>
      <w:r w:rsidRPr="00801730">
        <w:rPr>
          <w:rFonts w:ascii="Times New Roman" w:hAnsi="Times New Roman" w:cs="Times New Roman"/>
          <w:i/>
          <w:iCs/>
          <w:sz w:val="24"/>
          <w:szCs w:val="24"/>
        </w:rPr>
        <w:t>page 11</w:t>
      </w:r>
    </w:p>
    <w:p w14:paraId="7CEFCA74" w14:textId="77777777" w:rsidR="00801730" w:rsidRPr="00801730" w:rsidRDefault="00801730" w:rsidP="00801730">
      <w:pPr>
        <w:tabs>
          <w:tab w:val="left" w:pos="1843"/>
        </w:tabs>
        <w:spacing w:after="0"/>
        <w:jc w:val="both"/>
        <w:rPr>
          <w:rFonts w:ascii="Times New Roman" w:hAnsi="Times New Roman" w:cs="Times New Roman"/>
          <w:i/>
          <w:iCs/>
          <w:sz w:val="24"/>
          <w:szCs w:val="24"/>
        </w:rPr>
      </w:pPr>
      <w:r w:rsidRPr="00801730">
        <w:rPr>
          <w:rFonts w:ascii="Times New Roman" w:hAnsi="Times New Roman" w:cs="Times New Roman"/>
          <w:sz w:val="24"/>
          <w:szCs w:val="24"/>
        </w:rPr>
        <w:t xml:space="preserve">-le « surhomme », une « volonté </w:t>
      </w:r>
      <w:r w:rsidRPr="00801730">
        <w:rPr>
          <w:rFonts w:ascii="Times New Roman" w:hAnsi="Times New Roman" w:cs="Times New Roman"/>
          <w:i/>
          <w:iCs/>
          <w:sz w:val="24"/>
          <w:szCs w:val="24"/>
        </w:rPr>
        <w:t xml:space="preserve">vers </w:t>
      </w:r>
      <w:r w:rsidRPr="00801730">
        <w:rPr>
          <w:rFonts w:ascii="Times New Roman" w:hAnsi="Times New Roman" w:cs="Times New Roman"/>
          <w:sz w:val="24"/>
          <w:szCs w:val="24"/>
        </w:rPr>
        <w:t xml:space="preserve">la puissance ? </w:t>
      </w:r>
      <w:r w:rsidRPr="00801730">
        <w:rPr>
          <w:rFonts w:ascii="Times New Roman" w:hAnsi="Times New Roman" w:cs="Times New Roman"/>
          <w:sz w:val="24"/>
          <w:szCs w:val="24"/>
        </w:rPr>
        <w:tab/>
      </w:r>
      <w:r w:rsidRPr="00801730">
        <w:rPr>
          <w:rFonts w:ascii="Times New Roman" w:hAnsi="Times New Roman" w:cs="Times New Roman"/>
          <w:sz w:val="24"/>
          <w:szCs w:val="24"/>
        </w:rPr>
        <w:tab/>
      </w:r>
      <w:r w:rsidRPr="00801730">
        <w:rPr>
          <w:rFonts w:ascii="Times New Roman" w:hAnsi="Times New Roman" w:cs="Times New Roman"/>
          <w:sz w:val="24"/>
          <w:szCs w:val="24"/>
        </w:rPr>
        <w:tab/>
      </w:r>
      <w:proofErr w:type="gramStart"/>
      <w:r w:rsidRPr="00801730">
        <w:rPr>
          <w:rFonts w:ascii="Times New Roman" w:hAnsi="Times New Roman" w:cs="Times New Roman"/>
          <w:i/>
          <w:iCs/>
          <w:sz w:val="24"/>
          <w:szCs w:val="24"/>
        </w:rPr>
        <w:t>page</w:t>
      </w:r>
      <w:proofErr w:type="gramEnd"/>
      <w:r w:rsidRPr="00801730">
        <w:rPr>
          <w:rFonts w:ascii="Times New Roman" w:hAnsi="Times New Roman" w:cs="Times New Roman"/>
          <w:i/>
          <w:iCs/>
          <w:sz w:val="24"/>
          <w:szCs w:val="24"/>
        </w:rPr>
        <w:t xml:space="preserve"> 12</w:t>
      </w:r>
    </w:p>
    <w:p w14:paraId="1636CF6F" w14:textId="77777777" w:rsidR="00801730" w:rsidRPr="00801730" w:rsidRDefault="00801730" w:rsidP="00801730">
      <w:pPr>
        <w:tabs>
          <w:tab w:val="left" w:pos="1843"/>
        </w:tabs>
        <w:spacing w:after="0"/>
        <w:jc w:val="both"/>
        <w:rPr>
          <w:rFonts w:ascii="Times New Roman" w:hAnsi="Times New Roman" w:cs="Times New Roman"/>
          <w:sz w:val="24"/>
          <w:szCs w:val="24"/>
        </w:rPr>
      </w:pPr>
      <w:r w:rsidRPr="00801730">
        <w:rPr>
          <w:rFonts w:ascii="Times New Roman" w:hAnsi="Times New Roman" w:cs="Times New Roman"/>
          <w:sz w:val="24"/>
          <w:szCs w:val="24"/>
        </w:rPr>
        <w:t xml:space="preserve">-La figure du Christ, une transition vers le « surhomme » ? </w:t>
      </w:r>
    </w:p>
    <w:p w14:paraId="4FC0A293" w14:textId="77777777" w:rsidR="00801730" w:rsidRPr="00801730" w:rsidRDefault="00801730" w:rsidP="00801730">
      <w:pPr>
        <w:tabs>
          <w:tab w:val="left" w:pos="1843"/>
        </w:tabs>
        <w:spacing w:after="0"/>
        <w:jc w:val="both"/>
        <w:rPr>
          <w:rFonts w:ascii="Times New Roman" w:hAnsi="Times New Roman" w:cs="Times New Roman"/>
          <w:b/>
          <w:bCs/>
          <w:sz w:val="24"/>
          <w:szCs w:val="24"/>
        </w:rPr>
      </w:pPr>
      <w:r w:rsidRPr="00801730">
        <w:rPr>
          <w:rFonts w:ascii="Times New Roman" w:hAnsi="Times New Roman" w:cs="Times New Roman"/>
          <w:sz w:val="24"/>
          <w:szCs w:val="24"/>
        </w:rPr>
        <w:t>-Zarathoustra, incarnation de la « volonté de puissance »</w:t>
      </w:r>
      <w:r w:rsidRPr="00801730">
        <w:rPr>
          <w:rFonts w:ascii="Times New Roman" w:hAnsi="Times New Roman" w:cs="Times New Roman"/>
          <w:b/>
          <w:bCs/>
          <w:sz w:val="24"/>
          <w:szCs w:val="24"/>
        </w:rPr>
        <w:t xml:space="preserve"> ? </w:t>
      </w:r>
    </w:p>
    <w:p w14:paraId="2C29C5A8" w14:textId="77777777" w:rsidR="00801730" w:rsidRPr="00801730" w:rsidRDefault="00801730" w:rsidP="00801730">
      <w:pPr>
        <w:tabs>
          <w:tab w:val="left" w:pos="1843"/>
        </w:tabs>
        <w:spacing w:after="0"/>
        <w:jc w:val="both"/>
        <w:rPr>
          <w:rFonts w:ascii="Times New Roman" w:hAnsi="Times New Roman" w:cs="Times New Roman"/>
          <w:b/>
          <w:bCs/>
          <w:sz w:val="24"/>
          <w:szCs w:val="24"/>
        </w:rPr>
      </w:pPr>
      <w:r w:rsidRPr="00801730">
        <w:rPr>
          <w:rFonts w:ascii="Times New Roman" w:hAnsi="Times New Roman" w:cs="Times New Roman"/>
          <w:b/>
          <w:bCs/>
          <w:sz w:val="24"/>
          <w:szCs w:val="24"/>
        </w:rPr>
        <w:t>-</w:t>
      </w:r>
      <w:proofErr w:type="spellStart"/>
      <w:r w:rsidRPr="00801730">
        <w:rPr>
          <w:rFonts w:ascii="Times New Roman" w:hAnsi="Times New Roman" w:cs="Times New Roman"/>
          <w:sz w:val="24"/>
          <w:szCs w:val="24"/>
        </w:rPr>
        <w:t>L’</w:t>
      </w:r>
      <w:r w:rsidRPr="00801730">
        <w:rPr>
          <w:rFonts w:ascii="Times New Roman" w:hAnsi="Times New Roman" w:cs="Times New Roman"/>
          <w:i/>
          <w:iCs/>
          <w:sz w:val="24"/>
          <w:szCs w:val="24"/>
        </w:rPr>
        <w:t>amor</w:t>
      </w:r>
      <w:proofErr w:type="spellEnd"/>
      <w:r w:rsidRPr="00801730">
        <w:rPr>
          <w:rFonts w:ascii="Times New Roman" w:hAnsi="Times New Roman" w:cs="Times New Roman"/>
          <w:i/>
          <w:iCs/>
          <w:sz w:val="24"/>
          <w:szCs w:val="24"/>
        </w:rPr>
        <w:t xml:space="preserve"> </w:t>
      </w:r>
      <w:proofErr w:type="spellStart"/>
      <w:r w:rsidRPr="00801730">
        <w:rPr>
          <w:rFonts w:ascii="Times New Roman" w:hAnsi="Times New Roman" w:cs="Times New Roman"/>
          <w:i/>
          <w:iCs/>
          <w:sz w:val="24"/>
          <w:szCs w:val="24"/>
        </w:rPr>
        <w:t>fati</w:t>
      </w:r>
      <w:proofErr w:type="spellEnd"/>
      <w:r w:rsidRPr="00801730">
        <w:rPr>
          <w:rFonts w:ascii="Times New Roman" w:hAnsi="Times New Roman" w:cs="Times New Roman"/>
          <w:i/>
          <w:iCs/>
          <w:sz w:val="24"/>
          <w:szCs w:val="24"/>
        </w:rPr>
        <w:t xml:space="preserve"> </w:t>
      </w:r>
      <w:r w:rsidRPr="00801730">
        <w:rPr>
          <w:rFonts w:ascii="Times New Roman" w:hAnsi="Times New Roman" w:cs="Times New Roman"/>
          <w:sz w:val="24"/>
          <w:szCs w:val="24"/>
        </w:rPr>
        <w:t xml:space="preserve">et l’éternel retour                                                               </w:t>
      </w:r>
      <w:r w:rsidRPr="00801730">
        <w:rPr>
          <w:rFonts w:ascii="Times New Roman" w:hAnsi="Times New Roman" w:cs="Times New Roman"/>
          <w:i/>
          <w:iCs/>
          <w:sz w:val="24"/>
          <w:szCs w:val="24"/>
        </w:rPr>
        <w:t>page 14</w:t>
      </w:r>
    </w:p>
    <w:p w14:paraId="59909938" w14:textId="77777777" w:rsidR="00801730" w:rsidRPr="00801730" w:rsidRDefault="00801730" w:rsidP="00801730">
      <w:pPr>
        <w:tabs>
          <w:tab w:val="left" w:pos="1843"/>
        </w:tabs>
        <w:spacing w:after="0"/>
        <w:jc w:val="both"/>
        <w:rPr>
          <w:rFonts w:ascii="Times New Roman" w:hAnsi="Times New Roman" w:cs="Times New Roman"/>
          <w:b/>
          <w:bCs/>
          <w:sz w:val="24"/>
          <w:szCs w:val="24"/>
        </w:rPr>
      </w:pPr>
    </w:p>
    <w:p w14:paraId="1B52D55C" w14:textId="77777777" w:rsidR="00801730" w:rsidRPr="00801730" w:rsidRDefault="00801730" w:rsidP="00801730">
      <w:pPr>
        <w:tabs>
          <w:tab w:val="left" w:pos="1843"/>
        </w:tabs>
        <w:jc w:val="both"/>
        <w:rPr>
          <w:rFonts w:ascii="Times New Roman" w:hAnsi="Times New Roman" w:cs="Times New Roman"/>
          <w:b/>
          <w:bCs/>
          <w:sz w:val="24"/>
          <w:szCs w:val="24"/>
        </w:rPr>
      </w:pPr>
      <w:r w:rsidRPr="00801730">
        <w:rPr>
          <w:rFonts w:ascii="Times New Roman" w:hAnsi="Times New Roman" w:cs="Times New Roman"/>
          <w:b/>
          <w:bCs/>
          <w:sz w:val="24"/>
          <w:szCs w:val="24"/>
        </w:rPr>
        <w:t xml:space="preserve">IV. Quelle actualité de Nietzsche ? </w:t>
      </w:r>
      <w:r w:rsidRPr="00801730">
        <w:rPr>
          <w:rFonts w:ascii="Times New Roman" w:hAnsi="Times New Roman" w:cs="Times New Roman"/>
          <w:b/>
          <w:bCs/>
          <w:sz w:val="24"/>
          <w:szCs w:val="24"/>
        </w:rPr>
        <w:tab/>
      </w:r>
      <w:r w:rsidRPr="00801730">
        <w:rPr>
          <w:rFonts w:ascii="Times New Roman" w:hAnsi="Times New Roman" w:cs="Times New Roman"/>
          <w:b/>
          <w:bCs/>
          <w:sz w:val="24"/>
          <w:szCs w:val="24"/>
        </w:rPr>
        <w:tab/>
      </w:r>
      <w:r w:rsidRPr="00801730">
        <w:rPr>
          <w:rFonts w:ascii="Times New Roman" w:hAnsi="Times New Roman" w:cs="Times New Roman"/>
          <w:b/>
          <w:bCs/>
          <w:sz w:val="24"/>
          <w:szCs w:val="24"/>
        </w:rPr>
        <w:tab/>
      </w:r>
      <w:r w:rsidRPr="00801730">
        <w:rPr>
          <w:rFonts w:ascii="Times New Roman" w:hAnsi="Times New Roman" w:cs="Times New Roman"/>
          <w:b/>
          <w:bCs/>
          <w:sz w:val="24"/>
          <w:szCs w:val="24"/>
        </w:rPr>
        <w:tab/>
      </w:r>
      <w:r w:rsidRPr="00801730">
        <w:rPr>
          <w:rFonts w:ascii="Times New Roman" w:hAnsi="Times New Roman" w:cs="Times New Roman"/>
          <w:b/>
          <w:bCs/>
          <w:sz w:val="24"/>
          <w:szCs w:val="24"/>
        </w:rPr>
        <w:tab/>
      </w:r>
      <w:r w:rsidRPr="00801730">
        <w:rPr>
          <w:rFonts w:ascii="Times New Roman" w:hAnsi="Times New Roman" w:cs="Times New Roman"/>
          <w:b/>
          <w:bCs/>
          <w:sz w:val="24"/>
          <w:szCs w:val="24"/>
        </w:rPr>
        <w:tab/>
      </w:r>
      <w:proofErr w:type="gramStart"/>
      <w:r w:rsidRPr="00801730">
        <w:rPr>
          <w:rFonts w:ascii="Times New Roman" w:hAnsi="Times New Roman" w:cs="Times New Roman"/>
          <w:b/>
          <w:bCs/>
          <w:i/>
          <w:iCs/>
          <w:sz w:val="24"/>
          <w:szCs w:val="24"/>
        </w:rPr>
        <w:t>page</w:t>
      </w:r>
      <w:proofErr w:type="gramEnd"/>
      <w:r w:rsidRPr="00801730">
        <w:rPr>
          <w:rFonts w:ascii="Times New Roman" w:hAnsi="Times New Roman" w:cs="Times New Roman"/>
          <w:b/>
          <w:bCs/>
          <w:i/>
          <w:iCs/>
          <w:sz w:val="24"/>
          <w:szCs w:val="24"/>
        </w:rPr>
        <w:t xml:space="preserve"> 15</w:t>
      </w:r>
      <w:r w:rsidRPr="00801730">
        <w:rPr>
          <w:rFonts w:ascii="Times New Roman" w:hAnsi="Times New Roman" w:cs="Times New Roman"/>
          <w:b/>
          <w:bCs/>
          <w:sz w:val="24"/>
          <w:szCs w:val="24"/>
        </w:rPr>
        <w:t xml:space="preserve"> </w:t>
      </w:r>
    </w:p>
    <w:p w14:paraId="000D5B5A" w14:textId="343E7622" w:rsidR="00A24741" w:rsidRPr="00484A5F" w:rsidRDefault="00A24741" w:rsidP="00A24741">
      <w:pPr>
        <w:jc w:val="both"/>
        <w:rPr>
          <w:rFonts w:ascii="Times New Roman" w:hAnsi="Times New Roman" w:cs="Times New Roman"/>
          <w:b/>
          <w:bCs/>
          <w:sz w:val="24"/>
          <w:szCs w:val="24"/>
        </w:rPr>
      </w:pPr>
    </w:p>
    <w:p w14:paraId="1B764A43" w14:textId="77777777" w:rsidR="00A24741" w:rsidRDefault="00A24741" w:rsidP="00A24741">
      <w:pPr>
        <w:jc w:val="both"/>
        <w:rPr>
          <w:rFonts w:ascii="Times New Roman" w:hAnsi="Times New Roman" w:cs="Times New Roman"/>
          <w:sz w:val="24"/>
          <w:szCs w:val="24"/>
        </w:rPr>
      </w:pPr>
    </w:p>
    <w:p w14:paraId="240BB985" w14:textId="51CFE3DB" w:rsidR="00A24741" w:rsidRDefault="000B2C16" w:rsidP="00A24741">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PREMIERE PARTIE (Sur 2 !!) </w:t>
      </w:r>
    </w:p>
    <w:p w14:paraId="4C445DEE" w14:textId="13FA47B2" w:rsidR="00A24741" w:rsidRDefault="00A24741" w:rsidP="00801730">
      <w:pPr>
        <w:spacing w:after="0"/>
        <w:jc w:val="center"/>
        <w:rPr>
          <w:rFonts w:ascii="Times New Roman" w:hAnsi="Times New Roman" w:cs="Times New Roman"/>
          <w:b/>
          <w:bCs/>
          <w:i/>
          <w:iCs/>
          <w:sz w:val="20"/>
          <w:szCs w:val="20"/>
        </w:rPr>
      </w:pPr>
      <w:r w:rsidRPr="00801730">
        <w:rPr>
          <w:rFonts w:ascii="Times New Roman" w:hAnsi="Times New Roman" w:cs="Times New Roman"/>
          <w:b/>
          <w:bCs/>
          <w:i/>
          <w:iCs/>
          <w:sz w:val="20"/>
          <w:szCs w:val="20"/>
        </w:rPr>
        <w:t>Spinoza :  de l’</w:t>
      </w:r>
      <w:proofErr w:type="spellStart"/>
      <w:r w:rsidRPr="00801730">
        <w:rPr>
          <w:rFonts w:ascii="Times New Roman" w:hAnsi="Times New Roman" w:cs="Times New Roman"/>
          <w:b/>
          <w:bCs/>
          <w:i/>
          <w:iCs/>
          <w:sz w:val="20"/>
          <w:szCs w:val="20"/>
        </w:rPr>
        <w:t>anti-humanisme</w:t>
      </w:r>
      <w:proofErr w:type="spellEnd"/>
      <w:r w:rsidRPr="00801730">
        <w:rPr>
          <w:rFonts w:ascii="Times New Roman" w:hAnsi="Times New Roman" w:cs="Times New Roman"/>
          <w:b/>
          <w:bCs/>
          <w:i/>
          <w:iCs/>
          <w:sz w:val="20"/>
          <w:szCs w:val="20"/>
        </w:rPr>
        <w:t xml:space="preserve"> de la religion à un humanisme sans religion ?</w:t>
      </w:r>
    </w:p>
    <w:p w14:paraId="039D2573" w14:textId="77777777" w:rsidR="00801730" w:rsidRPr="00801730" w:rsidRDefault="00801730" w:rsidP="00801730">
      <w:pPr>
        <w:spacing w:after="0"/>
        <w:jc w:val="center"/>
        <w:rPr>
          <w:rFonts w:ascii="Times New Roman" w:hAnsi="Times New Roman" w:cs="Times New Roman"/>
          <w:b/>
          <w:bCs/>
          <w:i/>
          <w:iCs/>
          <w:sz w:val="20"/>
          <w:szCs w:val="20"/>
        </w:rPr>
      </w:pPr>
    </w:p>
    <w:p w14:paraId="75D4607B" w14:textId="1CF8BDF2" w:rsidR="00A24741" w:rsidRPr="00801730" w:rsidRDefault="00A24741" w:rsidP="00A24741">
      <w:pPr>
        <w:jc w:val="both"/>
        <w:rPr>
          <w:rFonts w:ascii="Times New Roman" w:hAnsi="Times New Roman" w:cs="Times New Roman"/>
          <w:b/>
          <w:bCs/>
          <w:i/>
          <w:iCs/>
          <w:sz w:val="20"/>
          <w:szCs w:val="20"/>
        </w:rPr>
      </w:pPr>
      <w:r w:rsidRPr="00801730">
        <w:rPr>
          <w:rFonts w:ascii="Times New Roman" w:hAnsi="Times New Roman" w:cs="Times New Roman"/>
          <w:b/>
          <w:bCs/>
          <w:sz w:val="20"/>
          <w:szCs w:val="20"/>
        </w:rPr>
        <w:t xml:space="preserve">I. </w:t>
      </w:r>
      <w:r w:rsidRPr="00801730">
        <w:rPr>
          <w:rFonts w:ascii="Times New Roman" w:hAnsi="Times New Roman" w:cs="Times New Roman"/>
          <w:b/>
          <w:bCs/>
          <w:i/>
          <w:iCs/>
          <w:sz w:val="20"/>
          <w:szCs w:val="20"/>
        </w:rPr>
        <w:t>SPINOZA, UN HOMME</w:t>
      </w:r>
      <w:r w:rsidR="00B5558F" w:rsidRPr="00801730">
        <w:rPr>
          <w:rFonts w:ascii="Times New Roman" w:hAnsi="Times New Roman" w:cs="Times New Roman"/>
          <w:b/>
          <w:bCs/>
          <w:i/>
          <w:iCs/>
          <w:sz w:val="20"/>
          <w:szCs w:val="20"/>
        </w:rPr>
        <w:t xml:space="preserve"> </w:t>
      </w:r>
      <w:r w:rsidRPr="00801730">
        <w:rPr>
          <w:rFonts w:ascii="Times New Roman" w:hAnsi="Times New Roman" w:cs="Times New Roman"/>
          <w:b/>
          <w:bCs/>
          <w:i/>
          <w:iCs/>
          <w:sz w:val="20"/>
          <w:szCs w:val="20"/>
        </w:rPr>
        <w:t>LIBRE</w:t>
      </w:r>
      <w:r w:rsidR="00B5558F" w:rsidRPr="00801730">
        <w:rPr>
          <w:rFonts w:ascii="Times New Roman" w:hAnsi="Times New Roman" w:cs="Times New Roman"/>
          <w:b/>
          <w:bCs/>
          <w:i/>
          <w:iCs/>
          <w:sz w:val="20"/>
          <w:szCs w:val="20"/>
        </w:rPr>
        <w:t xml:space="preserve">, </w:t>
      </w:r>
      <w:r w:rsidR="00964C27" w:rsidRPr="00801730">
        <w:rPr>
          <w:rFonts w:ascii="Times New Roman" w:hAnsi="Times New Roman" w:cs="Times New Roman"/>
          <w:b/>
          <w:bCs/>
          <w:i/>
          <w:iCs/>
          <w:sz w:val="20"/>
          <w:szCs w:val="20"/>
        </w:rPr>
        <w:t>« QU’IL SOIT MAUDIT ! »</w:t>
      </w:r>
      <w:r w:rsidR="000B2C16" w:rsidRPr="00801730">
        <w:rPr>
          <w:rFonts w:ascii="Times New Roman" w:hAnsi="Times New Roman" w:cs="Times New Roman"/>
          <w:b/>
          <w:bCs/>
          <w:i/>
          <w:iCs/>
          <w:sz w:val="20"/>
          <w:szCs w:val="20"/>
        </w:rPr>
        <w:t xml:space="preserve">                               </w:t>
      </w:r>
      <w:proofErr w:type="gramStart"/>
      <w:r w:rsidR="000B2C16" w:rsidRPr="00801730">
        <w:rPr>
          <w:rFonts w:ascii="Times New Roman" w:hAnsi="Times New Roman" w:cs="Times New Roman"/>
          <w:b/>
          <w:bCs/>
          <w:i/>
          <w:iCs/>
          <w:sz w:val="20"/>
          <w:szCs w:val="20"/>
        </w:rPr>
        <w:t>page</w:t>
      </w:r>
      <w:proofErr w:type="gramEnd"/>
      <w:r w:rsidR="000B2C16" w:rsidRPr="00801730">
        <w:rPr>
          <w:rFonts w:ascii="Times New Roman" w:hAnsi="Times New Roman" w:cs="Times New Roman"/>
          <w:b/>
          <w:bCs/>
          <w:i/>
          <w:iCs/>
          <w:sz w:val="20"/>
          <w:szCs w:val="20"/>
        </w:rPr>
        <w:t xml:space="preserve"> </w:t>
      </w:r>
      <w:r w:rsidR="00801730" w:rsidRPr="00801730">
        <w:rPr>
          <w:rFonts w:ascii="Times New Roman" w:hAnsi="Times New Roman" w:cs="Times New Roman"/>
          <w:b/>
          <w:bCs/>
          <w:i/>
          <w:iCs/>
          <w:sz w:val="20"/>
          <w:szCs w:val="20"/>
        </w:rPr>
        <w:t>4</w:t>
      </w:r>
    </w:p>
    <w:p w14:paraId="0A73FB7E" w14:textId="282279F5" w:rsidR="00A24741" w:rsidRPr="00801730" w:rsidRDefault="00A24741" w:rsidP="00444E84">
      <w:pPr>
        <w:spacing w:after="0"/>
        <w:jc w:val="both"/>
        <w:rPr>
          <w:rFonts w:ascii="Times New Roman" w:hAnsi="Times New Roman" w:cs="Times New Roman"/>
          <w:b/>
          <w:bCs/>
          <w:i/>
          <w:iCs/>
          <w:sz w:val="20"/>
          <w:szCs w:val="20"/>
        </w:rPr>
      </w:pPr>
      <w:r w:rsidRPr="00801730">
        <w:rPr>
          <w:rFonts w:ascii="Times New Roman" w:hAnsi="Times New Roman" w:cs="Times New Roman"/>
          <w:b/>
          <w:bCs/>
          <w:i/>
          <w:iCs/>
          <w:sz w:val="20"/>
          <w:szCs w:val="20"/>
        </w:rPr>
        <w:t xml:space="preserve">II.  </w:t>
      </w:r>
      <w:r w:rsidR="00B5558F" w:rsidRPr="00801730">
        <w:rPr>
          <w:rFonts w:ascii="Times New Roman" w:hAnsi="Times New Roman" w:cs="Times New Roman"/>
          <w:b/>
          <w:bCs/>
          <w:i/>
          <w:iCs/>
          <w:sz w:val="20"/>
          <w:szCs w:val="20"/>
        </w:rPr>
        <w:t>L’HUMANISME IRRELIGIEUX DE SPINOZA</w:t>
      </w:r>
      <w:r w:rsidRPr="00801730">
        <w:rPr>
          <w:rFonts w:ascii="Times New Roman" w:hAnsi="Times New Roman" w:cs="Times New Roman"/>
          <w:b/>
          <w:bCs/>
          <w:i/>
          <w:iCs/>
          <w:sz w:val="20"/>
          <w:szCs w:val="20"/>
        </w:rPr>
        <w:t xml:space="preserve"> </w:t>
      </w:r>
      <w:r w:rsidR="000B2C16" w:rsidRPr="00801730">
        <w:rPr>
          <w:rFonts w:ascii="Times New Roman" w:hAnsi="Times New Roman" w:cs="Times New Roman"/>
          <w:b/>
          <w:bCs/>
          <w:i/>
          <w:iCs/>
          <w:sz w:val="20"/>
          <w:szCs w:val="20"/>
        </w:rPr>
        <w:t xml:space="preserve">                                                  page </w:t>
      </w:r>
      <w:r w:rsidR="00801730" w:rsidRPr="00801730">
        <w:rPr>
          <w:rFonts w:ascii="Times New Roman" w:hAnsi="Times New Roman" w:cs="Times New Roman"/>
          <w:b/>
          <w:bCs/>
          <w:i/>
          <w:iCs/>
          <w:sz w:val="20"/>
          <w:szCs w:val="20"/>
        </w:rPr>
        <w:t>6</w:t>
      </w:r>
    </w:p>
    <w:p w14:paraId="4E108BDA" w14:textId="77777777" w:rsidR="00170F40" w:rsidRPr="00801730" w:rsidRDefault="00170F40" w:rsidP="00B5558F">
      <w:pPr>
        <w:spacing w:after="0"/>
        <w:ind w:firstLine="708"/>
        <w:jc w:val="both"/>
        <w:rPr>
          <w:rFonts w:ascii="Times New Roman" w:hAnsi="Times New Roman" w:cs="Times New Roman"/>
          <w:b/>
          <w:bCs/>
          <w:sz w:val="20"/>
          <w:szCs w:val="20"/>
        </w:rPr>
      </w:pPr>
    </w:p>
    <w:p w14:paraId="2D275AE3" w14:textId="6BD200D0" w:rsidR="00B5558F" w:rsidRPr="00801730" w:rsidRDefault="00170F40" w:rsidP="00B5558F">
      <w:pPr>
        <w:spacing w:after="0"/>
        <w:ind w:firstLine="708"/>
        <w:jc w:val="both"/>
        <w:rPr>
          <w:rFonts w:ascii="Times New Roman" w:hAnsi="Times New Roman" w:cs="Times New Roman"/>
          <w:b/>
          <w:bCs/>
          <w:sz w:val="20"/>
          <w:szCs w:val="20"/>
        </w:rPr>
      </w:pPr>
      <w:r w:rsidRPr="00801730">
        <w:rPr>
          <w:rFonts w:ascii="Times New Roman" w:hAnsi="Times New Roman" w:cs="Times New Roman"/>
          <w:b/>
          <w:bCs/>
          <w:sz w:val="20"/>
          <w:szCs w:val="20"/>
        </w:rPr>
        <w:t>1</w:t>
      </w:r>
      <w:r w:rsidR="000B2C16" w:rsidRPr="00801730">
        <w:rPr>
          <w:rFonts w:ascii="Times New Roman" w:hAnsi="Times New Roman" w:cs="Times New Roman"/>
          <w:b/>
          <w:bCs/>
          <w:sz w:val="20"/>
          <w:szCs w:val="20"/>
        </w:rPr>
        <w:t>.</w:t>
      </w:r>
      <w:r w:rsidR="00B5558F" w:rsidRPr="00801730">
        <w:rPr>
          <w:rFonts w:ascii="Times New Roman" w:hAnsi="Times New Roman" w:cs="Times New Roman"/>
          <w:b/>
          <w:bCs/>
          <w:sz w:val="20"/>
          <w:szCs w:val="20"/>
        </w:rPr>
        <w:t>Le statut des prophètes dans les récits bibliques</w:t>
      </w:r>
    </w:p>
    <w:p w14:paraId="62A42122" w14:textId="3E98E37C" w:rsidR="00B5558F" w:rsidRPr="00801730" w:rsidRDefault="000B2C16" w:rsidP="00B5558F">
      <w:pPr>
        <w:spacing w:after="0"/>
        <w:ind w:firstLine="708"/>
        <w:jc w:val="both"/>
        <w:rPr>
          <w:rFonts w:ascii="Times New Roman" w:hAnsi="Times New Roman" w:cs="Times New Roman"/>
          <w:sz w:val="20"/>
          <w:szCs w:val="20"/>
        </w:rPr>
      </w:pPr>
      <w:r w:rsidRPr="00801730">
        <w:rPr>
          <w:rFonts w:ascii="Times New Roman" w:hAnsi="Times New Roman" w:cs="Times New Roman"/>
          <w:sz w:val="20"/>
          <w:szCs w:val="20"/>
        </w:rPr>
        <w:t>2.</w:t>
      </w:r>
      <w:r w:rsidR="00B5558F" w:rsidRPr="00801730">
        <w:rPr>
          <w:rFonts w:ascii="Times New Roman" w:hAnsi="Times New Roman" w:cs="Times New Roman"/>
          <w:sz w:val="20"/>
          <w:szCs w:val="20"/>
        </w:rPr>
        <w:t>Des miracles</w:t>
      </w:r>
      <w:r w:rsidR="00170F40" w:rsidRPr="00801730">
        <w:rPr>
          <w:rFonts w:ascii="Times New Roman" w:hAnsi="Times New Roman" w:cs="Times New Roman"/>
          <w:sz w:val="20"/>
          <w:szCs w:val="20"/>
        </w:rPr>
        <w:t>, q</w:t>
      </w:r>
      <w:r w:rsidR="00B5558F" w:rsidRPr="00801730">
        <w:rPr>
          <w:rFonts w:ascii="Times New Roman" w:hAnsi="Times New Roman" w:cs="Times New Roman"/>
          <w:sz w:val="20"/>
          <w:szCs w:val="20"/>
        </w:rPr>
        <w:t xml:space="preserve">uels miracles ? </w:t>
      </w:r>
    </w:p>
    <w:p w14:paraId="1E83D9D5" w14:textId="35277345" w:rsidR="00A24741" w:rsidRPr="00801730" w:rsidRDefault="000B2C16" w:rsidP="00B5558F">
      <w:pPr>
        <w:spacing w:after="0"/>
        <w:ind w:firstLine="708"/>
        <w:jc w:val="both"/>
        <w:rPr>
          <w:rFonts w:ascii="Times New Roman" w:hAnsi="Times New Roman" w:cs="Times New Roman"/>
          <w:sz w:val="20"/>
          <w:szCs w:val="20"/>
        </w:rPr>
      </w:pPr>
      <w:r w:rsidRPr="00801730">
        <w:rPr>
          <w:rFonts w:ascii="Times New Roman" w:hAnsi="Times New Roman" w:cs="Times New Roman"/>
          <w:sz w:val="20"/>
          <w:szCs w:val="20"/>
        </w:rPr>
        <w:t>3.</w:t>
      </w:r>
      <w:r w:rsidR="00B5558F" w:rsidRPr="00801730">
        <w:rPr>
          <w:rFonts w:ascii="Times New Roman" w:hAnsi="Times New Roman" w:cs="Times New Roman"/>
          <w:sz w:val="20"/>
          <w:szCs w:val="20"/>
        </w:rPr>
        <w:t xml:space="preserve"> </w:t>
      </w:r>
      <w:r w:rsidR="00A24741" w:rsidRPr="00801730">
        <w:rPr>
          <w:rFonts w:ascii="Times New Roman" w:hAnsi="Times New Roman" w:cs="Times New Roman"/>
          <w:sz w:val="20"/>
          <w:szCs w:val="20"/>
        </w:rPr>
        <w:t xml:space="preserve">La </w:t>
      </w:r>
      <w:r w:rsidR="00B5558F" w:rsidRPr="00801730">
        <w:rPr>
          <w:rFonts w:ascii="Times New Roman" w:hAnsi="Times New Roman" w:cs="Times New Roman"/>
          <w:sz w:val="20"/>
          <w:szCs w:val="20"/>
        </w:rPr>
        <w:t xml:space="preserve">vraie </w:t>
      </w:r>
      <w:r w:rsidR="00A24741" w:rsidRPr="00801730">
        <w:rPr>
          <w:rFonts w:ascii="Times New Roman" w:hAnsi="Times New Roman" w:cs="Times New Roman"/>
          <w:sz w:val="20"/>
          <w:szCs w:val="20"/>
        </w:rPr>
        <w:t>figure du Christ</w:t>
      </w:r>
    </w:p>
    <w:p w14:paraId="4CC243DA" w14:textId="54D064D3" w:rsidR="00B5558F" w:rsidRPr="00801730" w:rsidRDefault="000B2C16" w:rsidP="00B5558F">
      <w:pPr>
        <w:spacing w:after="0"/>
        <w:ind w:firstLine="708"/>
        <w:jc w:val="both"/>
        <w:rPr>
          <w:rFonts w:ascii="Times New Roman" w:hAnsi="Times New Roman" w:cs="Times New Roman"/>
          <w:sz w:val="20"/>
          <w:szCs w:val="20"/>
        </w:rPr>
      </w:pPr>
      <w:r w:rsidRPr="00801730">
        <w:rPr>
          <w:rFonts w:ascii="Times New Roman" w:hAnsi="Times New Roman" w:cs="Times New Roman"/>
          <w:sz w:val="20"/>
          <w:szCs w:val="20"/>
        </w:rPr>
        <w:t>4.</w:t>
      </w:r>
      <w:r w:rsidR="00B5558F" w:rsidRPr="00801730">
        <w:rPr>
          <w:rFonts w:ascii="Times New Roman" w:hAnsi="Times New Roman" w:cs="Times New Roman"/>
          <w:sz w:val="20"/>
          <w:szCs w:val="20"/>
        </w:rPr>
        <w:t xml:space="preserve">L’humanisme irréligieux de Spinoza </w:t>
      </w:r>
    </w:p>
    <w:p w14:paraId="346B1483" w14:textId="78AB8A9C" w:rsidR="00B5558F" w:rsidRPr="00801730" w:rsidRDefault="000B2C16" w:rsidP="00B5558F">
      <w:pPr>
        <w:tabs>
          <w:tab w:val="left" w:pos="5256"/>
        </w:tabs>
        <w:spacing w:after="0"/>
        <w:ind w:firstLine="708"/>
        <w:jc w:val="both"/>
        <w:rPr>
          <w:rFonts w:ascii="Times New Roman" w:hAnsi="Times New Roman" w:cs="Times New Roman"/>
          <w:sz w:val="20"/>
          <w:szCs w:val="20"/>
        </w:rPr>
      </w:pPr>
      <w:r w:rsidRPr="00801730">
        <w:rPr>
          <w:rFonts w:ascii="Times New Roman" w:hAnsi="Times New Roman" w:cs="Times New Roman"/>
          <w:sz w:val="20"/>
          <w:szCs w:val="20"/>
        </w:rPr>
        <w:t>5.</w:t>
      </w:r>
      <w:r w:rsidR="00B5558F" w:rsidRPr="00801730">
        <w:rPr>
          <w:rFonts w:ascii="Times New Roman" w:hAnsi="Times New Roman" w:cs="Times New Roman"/>
          <w:sz w:val="20"/>
          <w:szCs w:val="20"/>
        </w:rPr>
        <w:t xml:space="preserve">Tolérance politique </w:t>
      </w:r>
      <w:r w:rsidRPr="00801730">
        <w:rPr>
          <w:rFonts w:ascii="Times New Roman" w:hAnsi="Times New Roman" w:cs="Times New Roman"/>
          <w:sz w:val="20"/>
          <w:szCs w:val="20"/>
        </w:rPr>
        <w:t>et</w:t>
      </w:r>
      <w:r w:rsidR="00B5558F" w:rsidRPr="00801730">
        <w:rPr>
          <w:rFonts w:ascii="Times New Roman" w:hAnsi="Times New Roman" w:cs="Times New Roman"/>
          <w:sz w:val="20"/>
          <w:szCs w:val="20"/>
        </w:rPr>
        <w:t xml:space="preserve"> pensée libre </w:t>
      </w:r>
    </w:p>
    <w:p w14:paraId="040165D6" w14:textId="6A441D47" w:rsidR="00B5558F" w:rsidRPr="00801730" w:rsidRDefault="000B2C16" w:rsidP="00B5558F">
      <w:pPr>
        <w:tabs>
          <w:tab w:val="left" w:pos="5256"/>
        </w:tabs>
        <w:spacing w:after="0"/>
        <w:ind w:firstLine="708"/>
        <w:jc w:val="both"/>
        <w:rPr>
          <w:rFonts w:ascii="Times New Roman" w:hAnsi="Times New Roman" w:cs="Times New Roman"/>
          <w:sz w:val="20"/>
          <w:szCs w:val="20"/>
        </w:rPr>
      </w:pPr>
      <w:r w:rsidRPr="00801730">
        <w:rPr>
          <w:rFonts w:ascii="Times New Roman" w:hAnsi="Times New Roman" w:cs="Times New Roman"/>
          <w:sz w:val="20"/>
          <w:szCs w:val="20"/>
        </w:rPr>
        <w:t>6.</w:t>
      </w:r>
      <w:r w:rsidR="00B5558F" w:rsidRPr="00801730">
        <w:rPr>
          <w:rFonts w:ascii="Times New Roman" w:hAnsi="Times New Roman" w:cs="Times New Roman"/>
          <w:sz w:val="20"/>
          <w:szCs w:val="20"/>
        </w:rPr>
        <w:t xml:space="preserve">L’athéisme de Spinoza ? </w:t>
      </w:r>
    </w:p>
    <w:p w14:paraId="434877AD" w14:textId="3219C788" w:rsidR="00A24741" w:rsidRPr="00801730" w:rsidRDefault="00B5558F" w:rsidP="00B5558F">
      <w:pPr>
        <w:spacing w:after="0"/>
        <w:ind w:firstLine="708"/>
        <w:jc w:val="both"/>
        <w:rPr>
          <w:rFonts w:ascii="Times New Roman" w:hAnsi="Times New Roman" w:cs="Times New Roman"/>
          <w:b/>
          <w:bCs/>
          <w:sz w:val="20"/>
          <w:szCs w:val="20"/>
        </w:rPr>
      </w:pPr>
      <w:r w:rsidRPr="00801730">
        <w:rPr>
          <w:rFonts w:ascii="Times New Roman" w:hAnsi="Times New Roman" w:cs="Times New Roman"/>
          <w:b/>
          <w:bCs/>
          <w:sz w:val="20"/>
          <w:szCs w:val="20"/>
        </w:rPr>
        <w:t xml:space="preserve"> </w:t>
      </w:r>
    </w:p>
    <w:p w14:paraId="4E2403A2" w14:textId="1699A01F" w:rsidR="00A24741" w:rsidRPr="00801730" w:rsidRDefault="00A24741" w:rsidP="00801730">
      <w:pPr>
        <w:pStyle w:val="Paragraphedeliste"/>
        <w:numPr>
          <w:ilvl w:val="0"/>
          <w:numId w:val="32"/>
        </w:numPr>
        <w:spacing w:after="0"/>
        <w:jc w:val="both"/>
        <w:rPr>
          <w:rFonts w:ascii="Times New Roman" w:hAnsi="Times New Roman" w:cs="Times New Roman"/>
          <w:b/>
          <w:bCs/>
          <w:i/>
          <w:iCs/>
          <w:sz w:val="20"/>
          <w:szCs w:val="20"/>
        </w:rPr>
      </w:pPr>
      <w:r w:rsidRPr="00801730">
        <w:rPr>
          <w:rFonts w:ascii="Times New Roman" w:hAnsi="Times New Roman" w:cs="Times New Roman"/>
          <w:b/>
          <w:bCs/>
          <w:i/>
          <w:iCs/>
          <w:sz w:val="20"/>
          <w:szCs w:val="20"/>
        </w:rPr>
        <w:t>LA SUPERSTITION</w:t>
      </w:r>
      <w:r w:rsidR="008B5F58" w:rsidRPr="00801730">
        <w:rPr>
          <w:rFonts w:ascii="Times New Roman" w:hAnsi="Times New Roman" w:cs="Times New Roman"/>
          <w:b/>
          <w:bCs/>
          <w:i/>
          <w:iCs/>
          <w:sz w:val="20"/>
          <w:szCs w:val="20"/>
        </w:rPr>
        <w:t>,</w:t>
      </w:r>
      <w:r w:rsidR="00B5558F" w:rsidRPr="00801730">
        <w:rPr>
          <w:rFonts w:ascii="Times New Roman" w:hAnsi="Times New Roman" w:cs="Times New Roman"/>
          <w:b/>
          <w:bCs/>
          <w:i/>
          <w:iCs/>
          <w:sz w:val="20"/>
          <w:szCs w:val="20"/>
        </w:rPr>
        <w:t xml:space="preserve"> OU COMMENT L’HOMME FABRIQUE SA PROPRE </w:t>
      </w:r>
      <w:r w:rsidRPr="00801730">
        <w:rPr>
          <w:rFonts w:ascii="Times New Roman" w:hAnsi="Times New Roman" w:cs="Times New Roman"/>
          <w:b/>
          <w:bCs/>
          <w:i/>
          <w:iCs/>
          <w:sz w:val="20"/>
          <w:szCs w:val="20"/>
        </w:rPr>
        <w:t>IMPUISSANCE</w:t>
      </w:r>
      <w:r w:rsidR="00B5558F" w:rsidRPr="00801730">
        <w:rPr>
          <w:rFonts w:ascii="Times New Roman" w:hAnsi="Times New Roman" w:cs="Times New Roman"/>
          <w:b/>
          <w:bCs/>
          <w:i/>
          <w:iCs/>
          <w:sz w:val="20"/>
          <w:szCs w:val="20"/>
        </w:rPr>
        <w:t> !</w:t>
      </w:r>
      <w:r w:rsidR="000B2C16" w:rsidRPr="00801730">
        <w:rPr>
          <w:rFonts w:ascii="Times New Roman" w:hAnsi="Times New Roman" w:cs="Times New Roman"/>
          <w:b/>
          <w:bCs/>
          <w:i/>
          <w:iCs/>
          <w:sz w:val="20"/>
          <w:szCs w:val="20"/>
        </w:rPr>
        <w:t xml:space="preserve">                                                                                            </w:t>
      </w:r>
    </w:p>
    <w:p w14:paraId="102A78F0" w14:textId="03E7B487" w:rsidR="00B5558F" w:rsidRPr="00801730" w:rsidRDefault="00801730" w:rsidP="00801730">
      <w:pPr>
        <w:pStyle w:val="Paragraphedeliste"/>
        <w:spacing w:after="0"/>
        <w:ind w:left="7080"/>
        <w:jc w:val="both"/>
        <w:rPr>
          <w:rFonts w:ascii="Times New Roman" w:hAnsi="Times New Roman" w:cs="Times New Roman"/>
          <w:i/>
          <w:iCs/>
          <w:sz w:val="24"/>
          <w:szCs w:val="24"/>
          <w:vertAlign w:val="subscript"/>
        </w:rPr>
      </w:pPr>
      <w:r w:rsidRPr="00801730">
        <w:rPr>
          <w:rFonts w:ascii="Times New Roman" w:hAnsi="Times New Roman" w:cs="Times New Roman"/>
          <w:sz w:val="20"/>
          <w:szCs w:val="20"/>
        </w:rPr>
        <w:t xml:space="preserve">        </w:t>
      </w:r>
      <w:proofErr w:type="gramStart"/>
      <w:r w:rsidRPr="00801730">
        <w:rPr>
          <w:rFonts w:ascii="Times New Roman" w:hAnsi="Times New Roman" w:cs="Times New Roman"/>
          <w:i/>
          <w:iCs/>
          <w:sz w:val="24"/>
          <w:szCs w:val="24"/>
          <w:vertAlign w:val="subscript"/>
        </w:rPr>
        <w:t>page</w:t>
      </w:r>
      <w:proofErr w:type="gramEnd"/>
      <w:r w:rsidRPr="00801730">
        <w:rPr>
          <w:rFonts w:ascii="Times New Roman" w:hAnsi="Times New Roman" w:cs="Times New Roman"/>
          <w:i/>
          <w:iCs/>
          <w:sz w:val="24"/>
          <w:szCs w:val="24"/>
          <w:vertAlign w:val="subscript"/>
        </w:rPr>
        <w:t xml:space="preserve"> 14 </w:t>
      </w:r>
    </w:p>
    <w:p w14:paraId="76AFB1A2" w14:textId="12C22E53" w:rsidR="00B5558F" w:rsidRPr="00801730" w:rsidRDefault="000B2C16" w:rsidP="00B5558F">
      <w:pPr>
        <w:tabs>
          <w:tab w:val="left" w:pos="1843"/>
        </w:tabs>
        <w:spacing w:after="0"/>
        <w:ind w:left="708"/>
        <w:jc w:val="both"/>
        <w:rPr>
          <w:rFonts w:ascii="Times New Roman" w:hAnsi="Times New Roman" w:cs="Times New Roman"/>
          <w:sz w:val="20"/>
          <w:szCs w:val="20"/>
        </w:rPr>
      </w:pPr>
      <w:r w:rsidRPr="00801730">
        <w:rPr>
          <w:rFonts w:ascii="Times New Roman" w:hAnsi="Times New Roman" w:cs="Times New Roman"/>
          <w:sz w:val="20"/>
          <w:szCs w:val="20"/>
        </w:rPr>
        <w:t>1.</w:t>
      </w:r>
      <w:r w:rsidR="00B5558F" w:rsidRPr="00801730">
        <w:rPr>
          <w:rFonts w:ascii="Times New Roman" w:hAnsi="Times New Roman" w:cs="Times New Roman"/>
          <w:sz w:val="20"/>
          <w:szCs w:val="20"/>
        </w:rPr>
        <w:t xml:space="preserve">Les sources de la superstition : la crainte à l’égard d’une réalité incertaine </w:t>
      </w:r>
    </w:p>
    <w:p w14:paraId="4D3E7D33" w14:textId="2AFA6CC1" w:rsidR="00B5558F" w:rsidRPr="00801730" w:rsidRDefault="000B2C16" w:rsidP="00B5558F">
      <w:pPr>
        <w:tabs>
          <w:tab w:val="left" w:pos="1843"/>
        </w:tabs>
        <w:spacing w:after="0"/>
        <w:ind w:left="708"/>
        <w:jc w:val="both"/>
        <w:rPr>
          <w:rFonts w:ascii="Times New Roman" w:hAnsi="Times New Roman" w:cs="Times New Roman"/>
          <w:sz w:val="20"/>
          <w:szCs w:val="20"/>
        </w:rPr>
      </w:pPr>
      <w:r w:rsidRPr="00801730">
        <w:rPr>
          <w:rFonts w:ascii="Times New Roman" w:hAnsi="Times New Roman" w:cs="Times New Roman"/>
          <w:sz w:val="20"/>
          <w:szCs w:val="20"/>
        </w:rPr>
        <w:t>2.</w:t>
      </w:r>
      <w:r w:rsidR="00B5558F" w:rsidRPr="00801730">
        <w:rPr>
          <w:rFonts w:ascii="Times New Roman" w:hAnsi="Times New Roman" w:cs="Times New Roman"/>
          <w:sz w:val="20"/>
          <w:szCs w:val="20"/>
        </w:rPr>
        <w:t xml:space="preserve">La dérive superstitieuse de la religieuse. </w:t>
      </w:r>
    </w:p>
    <w:p w14:paraId="7155F659" w14:textId="2D9CE98F" w:rsidR="00B5558F" w:rsidRPr="00801730" w:rsidRDefault="00B5558F" w:rsidP="00B5558F">
      <w:pPr>
        <w:spacing w:after="0"/>
        <w:ind w:left="708"/>
        <w:jc w:val="both"/>
        <w:rPr>
          <w:rFonts w:ascii="Times New Roman" w:hAnsi="Times New Roman" w:cs="Times New Roman"/>
          <w:sz w:val="20"/>
          <w:szCs w:val="20"/>
        </w:rPr>
      </w:pPr>
      <w:r w:rsidRPr="00801730">
        <w:rPr>
          <w:rFonts w:ascii="Times New Roman" w:hAnsi="Times New Roman" w:cs="Times New Roman"/>
          <w:sz w:val="20"/>
          <w:szCs w:val="20"/>
        </w:rPr>
        <w:t>3. Le finalisme dans l’explication et la conception du monde</w:t>
      </w:r>
    </w:p>
    <w:p w14:paraId="77B8ED29" w14:textId="56EDCB68" w:rsidR="00E16234" w:rsidRPr="00801730" w:rsidRDefault="00E16234" w:rsidP="00B5558F">
      <w:pPr>
        <w:spacing w:after="0"/>
        <w:ind w:left="708"/>
        <w:jc w:val="both"/>
        <w:rPr>
          <w:rFonts w:ascii="Times New Roman" w:hAnsi="Times New Roman" w:cs="Times New Roman"/>
          <w:i/>
          <w:iCs/>
          <w:sz w:val="20"/>
          <w:szCs w:val="20"/>
        </w:rPr>
      </w:pPr>
      <w:r w:rsidRPr="00801730">
        <w:rPr>
          <w:rFonts w:ascii="Times New Roman" w:hAnsi="Times New Roman" w:cs="Times New Roman"/>
          <w:sz w:val="20"/>
          <w:szCs w:val="20"/>
        </w:rPr>
        <w:t xml:space="preserve">4. </w:t>
      </w:r>
      <w:r w:rsidR="00756743" w:rsidRPr="00801730">
        <w:rPr>
          <w:rFonts w:ascii="Times New Roman" w:hAnsi="Times New Roman" w:cs="Times New Roman"/>
          <w:sz w:val="20"/>
          <w:szCs w:val="20"/>
        </w:rPr>
        <w:t xml:space="preserve">L’impasse du finalisme : « la nature ne veut pas de mal à l’homme »    </w:t>
      </w:r>
      <w:r w:rsidR="00801730">
        <w:rPr>
          <w:rFonts w:ascii="Times New Roman" w:hAnsi="Times New Roman" w:cs="Times New Roman"/>
          <w:sz w:val="20"/>
          <w:szCs w:val="20"/>
        </w:rPr>
        <w:t xml:space="preserve">                  </w:t>
      </w:r>
      <w:r w:rsidR="00756743" w:rsidRPr="00801730">
        <w:rPr>
          <w:rFonts w:ascii="Times New Roman" w:hAnsi="Times New Roman" w:cs="Times New Roman"/>
          <w:i/>
          <w:iCs/>
          <w:sz w:val="20"/>
          <w:szCs w:val="20"/>
        </w:rPr>
        <w:t>page 2</w:t>
      </w:r>
      <w:r w:rsidR="00801730" w:rsidRPr="00801730">
        <w:rPr>
          <w:rFonts w:ascii="Times New Roman" w:hAnsi="Times New Roman" w:cs="Times New Roman"/>
          <w:i/>
          <w:iCs/>
          <w:sz w:val="20"/>
          <w:szCs w:val="20"/>
        </w:rPr>
        <w:t>8</w:t>
      </w:r>
    </w:p>
    <w:p w14:paraId="09D8B8F5" w14:textId="2A0B22C0" w:rsidR="00B5558F" w:rsidRPr="00801730" w:rsidRDefault="00B5558F" w:rsidP="00B5558F">
      <w:pPr>
        <w:spacing w:after="0"/>
        <w:ind w:left="708"/>
        <w:jc w:val="both"/>
        <w:rPr>
          <w:rFonts w:ascii="Times New Roman" w:hAnsi="Times New Roman" w:cs="Times New Roman"/>
          <w:sz w:val="20"/>
          <w:szCs w:val="20"/>
        </w:rPr>
      </w:pPr>
      <w:r w:rsidRPr="00801730">
        <w:rPr>
          <w:rFonts w:ascii="Times New Roman" w:hAnsi="Times New Roman" w:cs="Times New Roman"/>
          <w:sz w:val="20"/>
          <w:szCs w:val="20"/>
        </w:rPr>
        <w:t xml:space="preserve">4. </w:t>
      </w:r>
      <w:r w:rsidR="000B2C16" w:rsidRPr="00801730">
        <w:rPr>
          <w:rFonts w:ascii="Times New Roman" w:hAnsi="Times New Roman" w:cs="Times New Roman"/>
          <w:sz w:val="20"/>
          <w:szCs w:val="20"/>
        </w:rPr>
        <w:t xml:space="preserve">Annexe </w:t>
      </w:r>
      <w:r w:rsidRPr="00801730">
        <w:rPr>
          <w:rFonts w:ascii="Times New Roman" w:hAnsi="Times New Roman" w:cs="Times New Roman"/>
          <w:sz w:val="20"/>
          <w:szCs w:val="20"/>
        </w:rPr>
        <w:t xml:space="preserve"> 1: l’obscurantisme religieux : » le locus of control », le hasard n’existe pas dans la vie sociale Guillaume </w:t>
      </w:r>
      <w:proofErr w:type="spellStart"/>
      <w:r w:rsidRPr="00801730">
        <w:rPr>
          <w:rFonts w:ascii="Times New Roman" w:hAnsi="Times New Roman" w:cs="Times New Roman"/>
          <w:sz w:val="20"/>
          <w:szCs w:val="20"/>
        </w:rPr>
        <w:t>Erner</w:t>
      </w:r>
      <w:proofErr w:type="spellEnd"/>
      <w:r w:rsidRPr="00801730">
        <w:rPr>
          <w:rFonts w:ascii="Times New Roman" w:hAnsi="Times New Roman" w:cs="Times New Roman"/>
          <w:sz w:val="20"/>
          <w:szCs w:val="20"/>
        </w:rPr>
        <w:t>, F. Culture</w:t>
      </w:r>
    </w:p>
    <w:p w14:paraId="5A3C55F6" w14:textId="310E72C4" w:rsidR="00B5558F" w:rsidRPr="00801730" w:rsidRDefault="00B5558F" w:rsidP="00801730">
      <w:pPr>
        <w:pStyle w:val="Paragraphedeliste"/>
        <w:numPr>
          <w:ilvl w:val="0"/>
          <w:numId w:val="33"/>
        </w:numPr>
        <w:spacing w:after="0"/>
        <w:jc w:val="both"/>
        <w:rPr>
          <w:rFonts w:ascii="Times New Roman" w:hAnsi="Times New Roman" w:cs="Times New Roman"/>
          <w:i/>
          <w:iCs/>
          <w:sz w:val="20"/>
          <w:szCs w:val="20"/>
        </w:rPr>
      </w:pPr>
      <w:r w:rsidRPr="00801730">
        <w:rPr>
          <w:rFonts w:ascii="Times New Roman" w:hAnsi="Times New Roman" w:cs="Times New Roman"/>
          <w:sz w:val="20"/>
          <w:szCs w:val="20"/>
        </w:rPr>
        <w:t>A</w:t>
      </w:r>
      <w:r w:rsidR="000B2C16" w:rsidRPr="00801730">
        <w:rPr>
          <w:rFonts w:ascii="Times New Roman" w:hAnsi="Times New Roman" w:cs="Times New Roman"/>
          <w:sz w:val="20"/>
          <w:szCs w:val="20"/>
        </w:rPr>
        <w:t xml:space="preserve">nnexe </w:t>
      </w:r>
      <w:r w:rsidRPr="00801730">
        <w:rPr>
          <w:rFonts w:ascii="Times New Roman" w:hAnsi="Times New Roman" w:cs="Times New Roman"/>
          <w:sz w:val="20"/>
          <w:szCs w:val="20"/>
        </w:rPr>
        <w:t>2 : De la superstition à la Colère, te</w:t>
      </w:r>
      <w:r w:rsidR="000B2C16" w:rsidRPr="00801730">
        <w:rPr>
          <w:rFonts w:ascii="Times New Roman" w:hAnsi="Times New Roman" w:cs="Times New Roman"/>
          <w:sz w:val="20"/>
          <w:szCs w:val="20"/>
        </w:rPr>
        <w:t>xte</w:t>
      </w:r>
      <w:r w:rsidRPr="00801730">
        <w:rPr>
          <w:rFonts w:ascii="Times New Roman" w:hAnsi="Times New Roman" w:cs="Times New Roman"/>
          <w:sz w:val="20"/>
          <w:szCs w:val="20"/>
        </w:rPr>
        <w:t xml:space="preserve"> échanges</w:t>
      </w:r>
      <w:r w:rsidR="000B2C16" w:rsidRPr="00801730">
        <w:rPr>
          <w:rFonts w:ascii="Times New Roman" w:hAnsi="Times New Roman" w:cs="Times New Roman"/>
          <w:sz w:val="20"/>
          <w:szCs w:val="20"/>
        </w:rPr>
        <w:t xml:space="preserve"> mels </w:t>
      </w:r>
      <w:r w:rsidRPr="00801730">
        <w:rPr>
          <w:rFonts w:ascii="Times New Roman" w:hAnsi="Times New Roman" w:cs="Times New Roman"/>
          <w:sz w:val="20"/>
          <w:szCs w:val="20"/>
        </w:rPr>
        <w:t xml:space="preserve">de </w:t>
      </w:r>
      <w:r w:rsidRPr="00801730">
        <w:rPr>
          <w:rFonts w:ascii="Times New Roman" w:hAnsi="Times New Roman" w:cs="Times New Roman"/>
          <w:i/>
          <w:iCs/>
          <w:sz w:val="20"/>
          <w:szCs w:val="20"/>
        </w:rPr>
        <w:t>Regards croisé</w:t>
      </w:r>
      <w:r w:rsidR="000B2C16" w:rsidRPr="00801730">
        <w:rPr>
          <w:rFonts w:ascii="Times New Roman" w:hAnsi="Times New Roman" w:cs="Times New Roman"/>
          <w:i/>
          <w:iCs/>
          <w:sz w:val="20"/>
          <w:szCs w:val="20"/>
        </w:rPr>
        <w:t>s</w:t>
      </w:r>
      <w:r w:rsidRPr="00801730">
        <w:rPr>
          <w:rFonts w:ascii="Times New Roman" w:hAnsi="Times New Roman" w:cs="Times New Roman"/>
          <w:sz w:val="20"/>
          <w:szCs w:val="20"/>
        </w:rPr>
        <w:t xml:space="preserve"> mois de confinement</w:t>
      </w:r>
      <w:r w:rsidRPr="00801730">
        <w:rPr>
          <w:rFonts w:ascii="Times New Roman" w:hAnsi="Times New Roman" w:cs="Times New Roman"/>
          <w:i/>
          <w:iCs/>
          <w:sz w:val="20"/>
          <w:szCs w:val="20"/>
        </w:rPr>
        <w:t xml:space="preserve"> </w:t>
      </w:r>
    </w:p>
    <w:p w14:paraId="57BA98BB" w14:textId="77777777" w:rsidR="00B5558F" w:rsidRPr="00801730" w:rsidRDefault="00B5558F" w:rsidP="00B5558F">
      <w:pPr>
        <w:spacing w:after="0"/>
        <w:jc w:val="both"/>
        <w:rPr>
          <w:rFonts w:ascii="Times New Roman" w:hAnsi="Times New Roman" w:cs="Times New Roman"/>
          <w:b/>
          <w:bCs/>
          <w:sz w:val="20"/>
          <w:szCs w:val="20"/>
        </w:rPr>
      </w:pPr>
    </w:p>
    <w:p w14:paraId="6AF48C9D" w14:textId="49E258C4" w:rsidR="00756743" w:rsidRPr="00801730" w:rsidRDefault="00E16234" w:rsidP="00801730">
      <w:pPr>
        <w:pStyle w:val="Paragraphedeliste"/>
        <w:numPr>
          <w:ilvl w:val="0"/>
          <w:numId w:val="32"/>
        </w:numPr>
        <w:jc w:val="both"/>
        <w:rPr>
          <w:rFonts w:ascii="Times New Roman" w:hAnsi="Times New Roman" w:cs="Times New Roman"/>
          <w:b/>
          <w:bCs/>
          <w:sz w:val="20"/>
          <w:szCs w:val="20"/>
        </w:rPr>
      </w:pPr>
      <w:r w:rsidRPr="00801730">
        <w:rPr>
          <w:rFonts w:ascii="Times New Roman" w:hAnsi="Times New Roman" w:cs="Times New Roman"/>
          <w:b/>
          <w:bCs/>
          <w:i/>
          <w:iCs/>
          <w:sz w:val="20"/>
          <w:szCs w:val="20"/>
        </w:rPr>
        <w:t>CONCLUSION : L’</w:t>
      </w:r>
      <w:r w:rsidR="003B444A" w:rsidRPr="00801730">
        <w:rPr>
          <w:rFonts w:ascii="Times New Roman" w:hAnsi="Times New Roman" w:cs="Times New Roman"/>
          <w:b/>
          <w:bCs/>
          <w:i/>
          <w:iCs/>
          <w:sz w:val="20"/>
          <w:szCs w:val="20"/>
        </w:rPr>
        <w:t>HUMANISME </w:t>
      </w:r>
      <w:r w:rsidRPr="00801730">
        <w:rPr>
          <w:rFonts w:ascii="Times New Roman" w:hAnsi="Times New Roman" w:cs="Times New Roman"/>
          <w:b/>
          <w:bCs/>
          <w:i/>
          <w:iCs/>
          <w:sz w:val="20"/>
          <w:szCs w:val="20"/>
        </w:rPr>
        <w:t>DE SPINOZA,</w:t>
      </w:r>
      <w:r w:rsidR="00756743" w:rsidRPr="00801730">
        <w:rPr>
          <w:rFonts w:ascii="Times New Roman" w:hAnsi="Times New Roman" w:cs="Times New Roman"/>
          <w:b/>
          <w:bCs/>
          <w:i/>
          <w:iCs/>
          <w:sz w:val="20"/>
          <w:szCs w:val="20"/>
        </w:rPr>
        <w:t xml:space="preserve"> UN DIEU SANS RELIGION,</w:t>
      </w:r>
    </w:p>
    <w:p w14:paraId="13EAD6E4" w14:textId="7585AD64" w:rsidR="00504C58" w:rsidRPr="00801730" w:rsidRDefault="003B444A" w:rsidP="00756743">
      <w:pPr>
        <w:pStyle w:val="Paragraphedeliste"/>
        <w:jc w:val="both"/>
        <w:rPr>
          <w:rFonts w:ascii="Times New Roman" w:hAnsi="Times New Roman" w:cs="Times New Roman"/>
          <w:b/>
          <w:bCs/>
          <w:sz w:val="20"/>
          <w:szCs w:val="20"/>
        </w:rPr>
      </w:pPr>
      <w:r w:rsidRPr="00801730">
        <w:rPr>
          <w:rFonts w:ascii="Times New Roman" w:hAnsi="Times New Roman" w:cs="Times New Roman"/>
          <w:b/>
          <w:bCs/>
          <w:i/>
          <w:iCs/>
          <w:sz w:val="20"/>
          <w:szCs w:val="20"/>
        </w:rPr>
        <w:t>RESTAURER LA PUISSANCE DE L’HOMME</w:t>
      </w:r>
      <w:r w:rsidR="000B2C16" w:rsidRPr="00801730">
        <w:rPr>
          <w:rFonts w:ascii="Times New Roman" w:hAnsi="Times New Roman" w:cs="Times New Roman"/>
          <w:b/>
          <w:bCs/>
          <w:i/>
          <w:iCs/>
          <w:sz w:val="20"/>
          <w:szCs w:val="20"/>
        </w:rPr>
        <w:t xml:space="preserve">                                    </w:t>
      </w:r>
      <w:r w:rsidR="00E16234" w:rsidRPr="00801730">
        <w:rPr>
          <w:rFonts w:ascii="Times New Roman" w:hAnsi="Times New Roman" w:cs="Times New Roman"/>
          <w:b/>
          <w:bCs/>
          <w:i/>
          <w:iCs/>
          <w:sz w:val="20"/>
          <w:szCs w:val="20"/>
        </w:rPr>
        <w:t xml:space="preserve">          </w:t>
      </w:r>
      <w:r w:rsidR="00801730">
        <w:rPr>
          <w:rFonts w:ascii="Times New Roman" w:hAnsi="Times New Roman" w:cs="Times New Roman"/>
          <w:b/>
          <w:bCs/>
          <w:i/>
          <w:iCs/>
          <w:sz w:val="20"/>
          <w:szCs w:val="20"/>
        </w:rPr>
        <w:t xml:space="preserve">        </w:t>
      </w:r>
      <w:r w:rsidR="00E16234" w:rsidRPr="00801730">
        <w:rPr>
          <w:rFonts w:ascii="Times New Roman" w:hAnsi="Times New Roman" w:cs="Times New Roman"/>
          <w:b/>
          <w:bCs/>
          <w:i/>
          <w:iCs/>
          <w:sz w:val="20"/>
          <w:szCs w:val="20"/>
        </w:rPr>
        <w:t xml:space="preserve"> </w:t>
      </w:r>
      <w:r w:rsidR="00801730" w:rsidRPr="00801730">
        <w:rPr>
          <w:rFonts w:ascii="Times New Roman" w:hAnsi="Times New Roman" w:cs="Times New Roman"/>
          <w:i/>
          <w:iCs/>
          <w:sz w:val="20"/>
          <w:szCs w:val="20"/>
        </w:rPr>
        <w:t>p</w:t>
      </w:r>
      <w:r w:rsidR="00E16234" w:rsidRPr="00801730">
        <w:rPr>
          <w:rFonts w:ascii="Times New Roman" w:hAnsi="Times New Roman" w:cs="Times New Roman"/>
          <w:i/>
          <w:iCs/>
          <w:sz w:val="20"/>
          <w:szCs w:val="20"/>
        </w:rPr>
        <w:t>age 3</w:t>
      </w:r>
      <w:r w:rsidR="00801730" w:rsidRPr="00801730">
        <w:rPr>
          <w:rFonts w:ascii="Times New Roman" w:hAnsi="Times New Roman" w:cs="Times New Roman"/>
          <w:i/>
          <w:iCs/>
          <w:sz w:val="20"/>
          <w:szCs w:val="20"/>
        </w:rPr>
        <w:t>6</w:t>
      </w:r>
    </w:p>
    <w:p w14:paraId="39F5A31F" w14:textId="77777777" w:rsidR="00AA156C" w:rsidRDefault="00AA156C" w:rsidP="00AA156C">
      <w:pPr>
        <w:jc w:val="both"/>
        <w:rPr>
          <w:rFonts w:ascii="Times New Roman" w:hAnsi="Times New Roman" w:cs="Times New Roman"/>
          <w:b/>
          <w:bCs/>
          <w:sz w:val="24"/>
          <w:szCs w:val="24"/>
        </w:rPr>
      </w:pPr>
    </w:p>
    <w:p w14:paraId="1C3CBBFA" w14:textId="77777777" w:rsidR="00504C58" w:rsidRDefault="00504C58" w:rsidP="00A24741">
      <w:pPr>
        <w:spacing w:after="0"/>
        <w:jc w:val="both"/>
        <w:rPr>
          <w:rFonts w:ascii="Times New Roman" w:hAnsi="Times New Roman" w:cs="Times New Roman"/>
          <w:b/>
          <w:bCs/>
          <w:sz w:val="24"/>
          <w:szCs w:val="24"/>
        </w:rPr>
      </w:pPr>
    </w:p>
    <w:p w14:paraId="22BD5EFB" w14:textId="63FAC571" w:rsidR="00A24741" w:rsidRPr="00AF7C72" w:rsidRDefault="00A24741" w:rsidP="00A24741">
      <w:pPr>
        <w:spacing w:after="0"/>
        <w:jc w:val="both"/>
        <w:rPr>
          <w:rFonts w:ascii="Times New Roman" w:hAnsi="Times New Roman" w:cs="Times New Roman"/>
          <w:b/>
          <w:bCs/>
          <w:sz w:val="24"/>
          <w:szCs w:val="24"/>
        </w:rPr>
      </w:pPr>
      <w:r>
        <w:rPr>
          <w:rFonts w:ascii="Times New Roman" w:hAnsi="Times New Roman" w:cs="Times New Roman"/>
          <w:b/>
          <w:bCs/>
          <w:sz w:val="24"/>
          <w:szCs w:val="24"/>
        </w:rPr>
        <w:t>1</w:t>
      </w:r>
      <w:r w:rsidRPr="00AF7C72">
        <w:rPr>
          <w:rFonts w:ascii="Times New Roman" w:hAnsi="Times New Roman" w:cs="Times New Roman"/>
          <w:b/>
          <w:bCs/>
          <w:sz w:val="24"/>
          <w:szCs w:val="24"/>
          <w:vertAlign w:val="superscript"/>
        </w:rPr>
        <w:t>ER</w:t>
      </w:r>
      <w:r>
        <w:rPr>
          <w:rFonts w:ascii="Times New Roman" w:hAnsi="Times New Roman" w:cs="Times New Roman"/>
          <w:b/>
          <w:bCs/>
          <w:sz w:val="24"/>
          <w:szCs w:val="24"/>
        </w:rPr>
        <w:t xml:space="preserve"> EPISODE, </w:t>
      </w:r>
      <w:r w:rsidRPr="0079196E">
        <w:rPr>
          <w:rFonts w:ascii="Times New Roman" w:hAnsi="Times New Roman" w:cs="Times New Roman"/>
          <w:b/>
          <w:bCs/>
          <w:i/>
          <w:iCs/>
          <w:sz w:val="24"/>
          <w:szCs w:val="24"/>
        </w:rPr>
        <w:t>SPINOZA UN HOMME LIBRE « QU’IL SOIT MAUDIT ! »</w:t>
      </w:r>
    </w:p>
    <w:p w14:paraId="55F19095" w14:textId="77777777" w:rsidR="00A24741" w:rsidRPr="00D43D79" w:rsidRDefault="00A24741" w:rsidP="00A24741">
      <w:pPr>
        <w:pStyle w:val="Paragraphedeliste"/>
        <w:spacing w:after="0"/>
        <w:jc w:val="both"/>
        <w:rPr>
          <w:rFonts w:ascii="Times New Roman" w:hAnsi="Times New Roman" w:cs="Times New Roman"/>
          <w:b/>
          <w:bCs/>
          <w:sz w:val="24"/>
          <w:szCs w:val="24"/>
        </w:rPr>
      </w:pPr>
    </w:p>
    <w:p w14:paraId="2F449652" w14:textId="77777777"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 xml:space="preserve">LENOIR </w:t>
      </w:r>
      <w:proofErr w:type="spellStart"/>
      <w:r>
        <w:rPr>
          <w:rFonts w:ascii="Times New Roman" w:hAnsi="Times New Roman" w:cs="Times New Roman"/>
          <w:sz w:val="24"/>
          <w:szCs w:val="24"/>
        </w:rPr>
        <w:t>Rinjburg</w:t>
      </w:r>
      <w:proofErr w:type="spellEnd"/>
      <w:r>
        <w:rPr>
          <w:rFonts w:ascii="Times New Roman" w:hAnsi="Times New Roman" w:cs="Times New Roman"/>
          <w:sz w:val="24"/>
          <w:szCs w:val="24"/>
        </w:rPr>
        <w:t xml:space="preserve"> : Réseaux intellectuels chrétiens libéraux ou critiques tels que les </w:t>
      </w:r>
      <w:proofErr w:type="spellStart"/>
      <w:r>
        <w:rPr>
          <w:rFonts w:ascii="Times New Roman" w:hAnsi="Times New Roman" w:cs="Times New Roman"/>
          <w:sz w:val="24"/>
          <w:szCs w:val="24"/>
        </w:rPr>
        <w:t>collégiants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gpes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refl</w:t>
      </w:r>
      <w:proofErr w:type="spellEnd"/>
      <w:r>
        <w:rPr>
          <w:rFonts w:ascii="Times New Roman" w:hAnsi="Times New Roman" w:cs="Times New Roman"/>
          <w:sz w:val="24"/>
          <w:szCs w:val="24"/>
        </w:rPr>
        <w:t xml:space="preserve">. philo protestants anabaptistes) et les </w:t>
      </w:r>
      <w:proofErr w:type="spellStart"/>
      <w:r>
        <w:rPr>
          <w:rFonts w:ascii="Times New Roman" w:hAnsi="Times New Roman" w:cs="Times New Roman"/>
          <w:sz w:val="24"/>
          <w:szCs w:val="24"/>
        </w:rPr>
        <w:t>memnnonites</w:t>
      </w:r>
      <w:proofErr w:type="spellEnd"/>
      <w:r>
        <w:rPr>
          <w:rFonts w:ascii="Times New Roman" w:hAnsi="Times New Roman" w:cs="Times New Roman"/>
          <w:sz w:val="24"/>
          <w:szCs w:val="24"/>
        </w:rPr>
        <w:t xml:space="preserve"> qui refusent le dogme de la Ste trinité) Parmi ses amis ou disciples Simon de Vries qui organise des collèges (des séminaires aujourd’hui), des éditeurs de D. ou de S. Un autre, pamphlets anti-religieux, condamné, est jeté en prison où il meurt, L. Meyer qui sera là à sa mort et sauvera les manuscrits, correspondance avec H. Oldenburg</w:t>
      </w:r>
      <w:r>
        <w:rPr>
          <w:rStyle w:val="Marquenotebasdepage"/>
          <w:rFonts w:ascii="Times New Roman" w:hAnsi="Times New Roman" w:cs="Times New Roman"/>
          <w:sz w:val="24"/>
          <w:szCs w:val="24"/>
        </w:rPr>
        <w:footnoteReference w:id="2"/>
      </w:r>
      <w:r>
        <w:rPr>
          <w:rFonts w:ascii="Times New Roman" w:hAnsi="Times New Roman" w:cs="Times New Roman"/>
          <w:sz w:val="24"/>
          <w:szCs w:val="24"/>
        </w:rPr>
        <w:t xml:space="preserve">, </w:t>
      </w:r>
    </w:p>
    <w:p w14:paraId="75479ABB" w14:textId="600B24FE"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 xml:space="preserve"> Le 27 juillet 1656, un </w:t>
      </w:r>
      <w:proofErr w:type="spellStart"/>
      <w:r w:rsidRPr="00CC7428">
        <w:rPr>
          <w:rFonts w:ascii="Times New Roman" w:hAnsi="Times New Roman" w:cs="Times New Roman"/>
          <w:i/>
          <w:iCs/>
          <w:sz w:val="24"/>
          <w:szCs w:val="24"/>
        </w:rPr>
        <w:t>herem</w:t>
      </w:r>
      <w:proofErr w:type="spellEnd"/>
      <w:r w:rsidRPr="00CC7428">
        <w:rPr>
          <w:rFonts w:ascii="Times New Roman" w:hAnsi="Times New Roman" w:cs="Times New Roman"/>
          <w:i/>
          <w:iCs/>
          <w:sz w:val="24"/>
          <w:szCs w:val="24"/>
        </w:rPr>
        <w:t>,</w:t>
      </w:r>
      <w:r>
        <w:rPr>
          <w:rFonts w:ascii="Times New Roman" w:hAnsi="Times New Roman" w:cs="Times New Roman"/>
          <w:sz w:val="24"/>
          <w:szCs w:val="24"/>
        </w:rPr>
        <w:t xml:space="preserve"> bannissement de la communauté juive d’une violence inouïe, est prononcé contre Spinoza (il a 24 ans) à Amsterdam devant la synagogue</w:t>
      </w:r>
      <w:r w:rsidR="0032484C">
        <w:rPr>
          <w:rFonts w:ascii="Times New Roman" w:hAnsi="Times New Roman" w:cs="Times New Roman"/>
          <w:sz w:val="24"/>
          <w:szCs w:val="24"/>
        </w:rPr>
        <w:t xml:space="preserve"> : </w:t>
      </w:r>
    </w:p>
    <w:p w14:paraId="5707FB0F" w14:textId="1B47D9B1" w:rsidR="00A24741" w:rsidRPr="00E02D9B" w:rsidRDefault="00A24741" w:rsidP="00A24741">
      <w:pPr>
        <w:spacing w:after="0"/>
        <w:ind w:left="708"/>
        <w:jc w:val="both"/>
        <w:rPr>
          <w:rFonts w:ascii="Times New Roman" w:hAnsi="Times New Roman" w:cs="Times New Roman"/>
          <w:sz w:val="24"/>
          <w:szCs w:val="24"/>
        </w:rPr>
      </w:pPr>
      <w:r w:rsidRPr="00E02D9B">
        <w:rPr>
          <w:rFonts w:ascii="Times New Roman" w:hAnsi="Times New Roman" w:cs="Times New Roman"/>
          <w:sz w:val="24"/>
          <w:szCs w:val="24"/>
        </w:rPr>
        <w:t xml:space="preserve">« A l’aide du jugement des saints et des anges, </w:t>
      </w:r>
      <w:r w:rsidRPr="004E4C8C">
        <w:rPr>
          <w:rFonts w:ascii="Times New Roman" w:hAnsi="Times New Roman" w:cs="Times New Roman"/>
          <w:b/>
          <w:bCs/>
          <w:sz w:val="24"/>
          <w:szCs w:val="24"/>
        </w:rPr>
        <w:t>nous excluons, chassons, maudissons et exécrons</w:t>
      </w:r>
      <w:r w:rsidRPr="00E02D9B">
        <w:rPr>
          <w:rFonts w:ascii="Times New Roman" w:hAnsi="Times New Roman" w:cs="Times New Roman"/>
          <w:sz w:val="24"/>
          <w:szCs w:val="24"/>
        </w:rPr>
        <w:t xml:space="preserve"> Baruch de Spinoza avec le consentement de toute la sainte communauté en présence de nos </w:t>
      </w:r>
      <w:r>
        <w:rPr>
          <w:rFonts w:ascii="Times New Roman" w:hAnsi="Times New Roman" w:cs="Times New Roman"/>
          <w:sz w:val="24"/>
          <w:szCs w:val="24"/>
        </w:rPr>
        <w:t>S</w:t>
      </w:r>
      <w:r w:rsidRPr="00E02D9B">
        <w:rPr>
          <w:rFonts w:ascii="Times New Roman" w:hAnsi="Times New Roman" w:cs="Times New Roman"/>
          <w:sz w:val="24"/>
          <w:szCs w:val="24"/>
        </w:rPr>
        <w:t xml:space="preserve">aints </w:t>
      </w:r>
      <w:r>
        <w:rPr>
          <w:rFonts w:ascii="Times New Roman" w:hAnsi="Times New Roman" w:cs="Times New Roman"/>
          <w:sz w:val="24"/>
          <w:szCs w:val="24"/>
        </w:rPr>
        <w:t>Li</w:t>
      </w:r>
      <w:r w:rsidRPr="00E02D9B">
        <w:rPr>
          <w:rFonts w:ascii="Times New Roman" w:hAnsi="Times New Roman" w:cs="Times New Roman"/>
          <w:sz w:val="24"/>
          <w:szCs w:val="24"/>
        </w:rPr>
        <w:t xml:space="preserve">vres et des </w:t>
      </w:r>
      <w:r>
        <w:rPr>
          <w:rFonts w:ascii="Times New Roman" w:hAnsi="Times New Roman" w:cs="Times New Roman"/>
          <w:sz w:val="24"/>
          <w:szCs w:val="24"/>
        </w:rPr>
        <w:t>613</w:t>
      </w:r>
      <w:r w:rsidRPr="00E02D9B">
        <w:rPr>
          <w:rFonts w:ascii="Times New Roman" w:hAnsi="Times New Roman" w:cs="Times New Roman"/>
          <w:sz w:val="24"/>
          <w:szCs w:val="24"/>
        </w:rPr>
        <w:t xml:space="preserve"> commandements qui y sont enfermés. […]</w:t>
      </w:r>
      <w:r>
        <w:rPr>
          <w:rFonts w:ascii="Times New Roman" w:hAnsi="Times New Roman" w:cs="Times New Roman"/>
          <w:sz w:val="24"/>
          <w:szCs w:val="24"/>
        </w:rPr>
        <w:t xml:space="preserve"> Qu’il soit maudit </w:t>
      </w:r>
      <w:r w:rsidRPr="00E02D9B">
        <w:rPr>
          <w:rFonts w:ascii="Times New Roman" w:hAnsi="Times New Roman" w:cs="Times New Roman"/>
          <w:sz w:val="24"/>
          <w:szCs w:val="24"/>
        </w:rPr>
        <w:t>le jour, qu’il soit maudit la nuit ; qu’il soit maudit pendant son sommeil et pendant qu’il veille</w:t>
      </w:r>
      <w:r>
        <w:rPr>
          <w:rFonts w:ascii="Times New Roman" w:hAnsi="Times New Roman" w:cs="Times New Roman"/>
          <w:sz w:val="24"/>
          <w:szCs w:val="24"/>
        </w:rPr>
        <w:t> ; q</w:t>
      </w:r>
      <w:r>
        <w:rPr>
          <w:rFonts w:ascii="Times New Roman" w:hAnsi="Times New Roman" w:cs="Times New Roman"/>
          <w:b/>
          <w:bCs/>
          <w:sz w:val="24"/>
          <w:szCs w:val="24"/>
        </w:rPr>
        <w:t>u’il soit maudit</w:t>
      </w:r>
      <w:r w:rsidRPr="00E02D9B">
        <w:rPr>
          <w:rFonts w:ascii="Times New Roman" w:hAnsi="Times New Roman" w:cs="Times New Roman"/>
          <w:sz w:val="24"/>
          <w:szCs w:val="24"/>
        </w:rPr>
        <w:t xml:space="preserve"> à son entrée et à sa sortie. Veuille </w:t>
      </w:r>
      <w:r w:rsidRPr="00E02D9B">
        <w:rPr>
          <w:rFonts w:ascii="Times New Roman" w:hAnsi="Times New Roman" w:cs="Times New Roman"/>
          <w:sz w:val="24"/>
          <w:szCs w:val="24"/>
        </w:rPr>
        <w:lastRenderedPageBreak/>
        <w:t>l’Eternel allumer contre cet homme toute Sa colère et déverser sur lui tous les maux mentionnés dans le livre de la Loi ; que son nom soit effacé dans ce monde et à tout jamais et qu’il plaise à Dieu de le séparer de toutes les tribus d’Israël en l’affligeant de toutes les malédictions que contient la Loi. Et vous qui restez attachés à l’éternel, votre Dieu, qu’il vous conserve en vie</w:t>
      </w:r>
      <w:r w:rsidR="00937C7F">
        <w:rPr>
          <w:rFonts w:ascii="Times New Roman" w:hAnsi="Times New Roman" w:cs="Times New Roman"/>
          <w:sz w:val="24"/>
          <w:szCs w:val="24"/>
        </w:rPr>
        <w:t xml:space="preserve">. </w:t>
      </w:r>
      <w:r w:rsidRPr="00E02D9B">
        <w:rPr>
          <w:rFonts w:ascii="Times New Roman" w:hAnsi="Times New Roman" w:cs="Times New Roman"/>
          <w:sz w:val="24"/>
          <w:szCs w:val="24"/>
        </w:rPr>
        <w:t>Sachez que vous ne devez avoir avec Spinoza aucune relation écrite ni verbale. Qu’il ne lui soit rendu aucun service et que personne ne l’approche à moins de quatre coudées</w:t>
      </w:r>
      <w:r w:rsidR="00937C7F">
        <w:rPr>
          <w:rFonts w:ascii="Times New Roman" w:hAnsi="Times New Roman" w:cs="Times New Roman"/>
          <w:sz w:val="24"/>
          <w:szCs w:val="24"/>
        </w:rPr>
        <w:t>.</w:t>
      </w:r>
      <w:r w:rsidRPr="00E02D9B">
        <w:rPr>
          <w:rFonts w:ascii="Times New Roman" w:hAnsi="Times New Roman" w:cs="Times New Roman"/>
          <w:sz w:val="24"/>
          <w:szCs w:val="24"/>
        </w:rPr>
        <w:t xml:space="preserve"> Que personne en demeure sous le même toit que lui et que personne ne lise aucun de ses écrits. » cité dans S. </w:t>
      </w:r>
      <w:proofErr w:type="spellStart"/>
      <w:r w:rsidRPr="00E02D9B">
        <w:rPr>
          <w:rFonts w:ascii="Times New Roman" w:hAnsi="Times New Roman" w:cs="Times New Roman"/>
          <w:sz w:val="24"/>
          <w:szCs w:val="24"/>
        </w:rPr>
        <w:t>Nadler</w:t>
      </w:r>
      <w:proofErr w:type="spellEnd"/>
      <w:r w:rsidRPr="00E02D9B">
        <w:rPr>
          <w:rFonts w:ascii="Times New Roman" w:hAnsi="Times New Roman" w:cs="Times New Roman"/>
          <w:sz w:val="24"/>
          <w:szCs w:val="24"/>
        </w:rPr>
        <w:t xml:space="preserve">, Spinoza, trad. 2003. </w:t>
      </w:r>
    </w:p>
    <w:p w14:paraId="6837437E" w14:textId="14B731E8" w:rsidR="00A24741" w:rsidRDefault="00A24741" w:rsidP="00A24741">
      <w:pPr>
        <w:ind w:firstLine="708"/>
        <w:jc w:val="both"/>
        <w:rPr>
          <w:rFonts w:ascii="Times New Roman" w:hAnsi="Times New Roman" w:cs="Times New Roman"/>
          <w:sz w:val="24"/>
          <w:szCs w:val="24"/>
        </w:rPr>
      </w:pPr>
      <w:r>
        <w:rPr>
          <w:rFonts w:ascii="Times New Roman" w:hAnsi="Times New Roman" w:cs="Times New Roman"/>
          <w:sz w:val="24"/>
          <w:szCs w:val="24"/>
        </w:rPr>
        <w:t xml:space="preserve">Pourquoi ce bannissement (le terme d’excommunication étant réservé à l’église chrétienne) ? Les motifs, tenant pour une bonne part aux conflits intellectuels internes à la communauté juive, portaient d’une part sur le refus de Spinoza de se renier, malgré </w:t>
      </w:r>
      <w:r w:rsidRPr="00FB0B1F">
        <w:rPr>
          <w:rFonts w:ascii="Times New Roman" w:hAnsi="Times New Roman" w:cs="Times New Roman"/>
          <w:i/>
          <w:iCs/>
          <w:sz w:val="24"/>
          <w:szCs w:val="24"/>
        </w:rPr>
        <w:t>« …différentes voies et promesses de le détourner de ses mauvaises voies »</w:t>
      </w:r>
      <w:r>
        <w:rPr>
          <w:rFonts w:ascii="Times New Roman" w:hAnsi="Times New Roman" w:cs="Times New Roman"/>
          <w:sz w:val="24"/>
          <w:szCs w:val="24"/>
        </w:rPr>
        <w:t xml:space="preserve"> -on mesure l’intransigeance de Spinoza à ne pas se déjuger- et portaient</w:t>
      </w:r>
      <w:r w:rsidR="0032484C">
        <w:rPr>
          <w:rFonts w:ascii="Times New Roman" w:hAnsi="Times New Roman" w:cs="Times New Roman"/>
          <w:sz w:val="24"/>
          <w:szCs w:val="24"/>
        </w:rPr>
        <w:t xml:space="preserve"> </w:t>
      </w:r>
      <w:r>
        <w:rPr>
          <w:rFonts w:ascii="Times New Roman" w:hAnsi="Times New Roman" w:cs="Times New Roman"/>
          <w:sz w:val="24"/>
          <w:szCs w:val="24"/>
        </w:rPr>
        <w:t>d’autre part</w:t>
      </w:r>
      <w:r w:rsidRPr="005C08A2">
        <w:rPr>
          <w:rFonts w:ascii="Times New Roman" w:hAnsi="Times New Roman" w:cs="Times New Roman"/>
          <w:sz w:val="24"/>
          <w:szCs w:val="24"/>
        </w:rPr>
        <w:t xml:space="preserve"> </w:t>
      </w:r>
      <w:r>
        <w:rPr>
          <w:rFonts w:ascii="Times New Roman" w:hAnsi="Times New Roman" w:cs="Times New Roman"/>
          <w:sz w:val="24"/>
          <w:szCs w:val="24"/>
        </w:rPr>
        <w:t xml:space="preserve">sur </w:t>
      </w:r>
      <w:r w:rsidRPr="005C08A2">
        <w:rPr>
          <w:rFonts w:ascii="Times New Roman" w:hAnsi="Times New Roman" w:cs="Times New Roman"/>
          <w:sz w:val="24"/>
          <w:szCs w:val="24"/>
        </w:rPr>
        <w:t xml:space="preserve">les </w:t>
      </w:r>
      <w:r w:rsidRPr="00395FA1">
        <w:rPr>
          <w:rFonts w:ascii="Times New Roman" w:hAnsi="Times New Roman" w:cs="Times New Roman"/>
          <w:i/>
          <w:iCs/>
          <w:sz w:val="24"/>
          <w:szCs w:val="24"/>
        </w:rPr>
        <w:t>«.</w:t>
      </w:r>
      <w:r>
        <w:rPr>
          <w:rFonts w:ascii="Times New Roman" w:hAnsi="Times New Roman" w:cs="Times New Roman"/>
          <w:i/>
          <w:iCs/>
          <w:sz w:val="24"/>
          <w:szCs w:val="24"/>
        </w:rPr>
        <w:t>.</w:t>
      </w:r>
      <w:r w:rsidRPr="00395FA1">
        <w:rPr>
          <w:rFonts w:ascii="Times New Roman" w:hAnsi="Times New Roman" w:cs="Times New Roman"/>
          <w:i/>
          <w:iCs/>
          <w:sz w:val="24"/>
          <w:szCs w:val="24"/>
        </w:rPr>
        <w:t>. horrifiques hérésies qu’il pratiquait et enseignait, et sur les actes monstrueux qu’il commettait</w:t>
      </w:r>
      <w:r>
        <w:rPr>
          <w:rFonts w:ascii="Times New Roman" w:hAnsi="Times New Roman" w:cs="Times New Roman"/>
          <w:sz w:val="24"/>
          <w:szCs w:val="24"/>
        </w:rPr>
        <w:t>.</w:t>
      </w:r>
      <w:r w:rsidRPr="00395FA1">
        <w:rPr>
          <w:rFonts w:ascii="Times New Roman" w:hAnsi="Times New Roman" w:cs="Times New Roman"/>
          <w:i/>
          <w:iCs/>
          <w:sz w:val="24"/>
          <w:szCs w:val="24"/>
        </w:rPr>
        <w:t> »</w:t>
      </w:r>
      <w:r>
        <w:rPr>
          <w:rFonts w:ascii="Times New Roman" w:hAnsi="Times New Roman" w:cs="Times New Roman"/>
          <w:sz w:val="24"/>
          <w:szCs w:val="24"/>
        </w:rPr>
        <w:t xml:space="preserve"> : </w:t>
      </w:r>
      <w:r w:rsidRPr="005C08A2">
        <w:rPr>
          <w:rFonts w:ascii="Times New Roman" w:hAnsi="Times New Roman" w:cs="Times New Roman"/>
          <w:sz w:val="24"/>
          <w:szCs w:val="24"/>
        </w:rPr>
        <w:t xml:space="preserve"> </w:t>
      </w:r>
      <w:r>
        <w:rPr>
          <w:rFonts w:ascii="Times New Roman" w:hAnsi="Times New Roman" w:cs="Times New Roman"/>
          <w:sz w:val="24"/>
          <w:szCs w:val="24"/>
        </w:rPr>
        <w:t xml:space="preserve">il rejetait </w:t>
      </w:r>
      <w:r w:rsidR="0032484C">
        <w:rPr>
          <w:rFonts w:ascii="Times New Roman" w:hAnsi="Times New Roman" w:cs="Times New Roman"/>
          <w:sz w:val="24"/>
          <w:szCs w:val="24"/>
        </w:rPr>
        <w:t>les idées de révélation divine</w:t>
      </w:r>
      <w:r>
        <w:rPr>
          <w:rFonts w:ascii="Times New Roman" w:hAnsi="Times New Roman" w:cs="Times New Roman"/>
          <w:sz w:val="24"/>
          <w:szCs w:val="24"/>
        </w:rPr>
        <w:t>,</w:t>
      </w:r>
      <w:r w:rsidR="0032484C">
        <w:rPr>
          <w:rFonts w:ascii="Times New Roman" w:hAnsi="Times New Roman" w:cs="Times New Roman"/>
          <w:sz w:val="24"/>
          <w:szCs w:val="24"/>
        </w:rPr>
        <w:t xml:space="preserve"> </w:t>
      </w:r>
      <w:r>
        <w:rPr>
          <w:rFonts w:ascii="Times New Roman" w:hAnsi="Times New Roman" w:cs="Times New Roman"/>
          <w:sz w:val="24"/>
          <w:szCs w:val="24"/>
        </w:rPr>
        <w:t>de</w:t>
      </w:r>
      <w:r w:rsidR="0032484C">
        <w:rPr>
          <w:rFonts w:ascii="Times New Roman" w:hAnsi="Times New Roman" w:cs="Times New Roman"/>
          <w:sz w:val="24"/>
          <w:szCs w:val="24"/>
        </w:rPr>
        <w:t xml:space="preserve"> </w:t>
      </w:r>
      <w:r>
        <w:rPr>
          <w:rFonts w:ascii="Times New Roman" w:hAnsi="Times New Roman" w:cs="Times New Roman"/>
          <w:sz w:val="24"/>
          <w:szCs w:val="24"/>
        </w:rPr>
        <w:t xml:space="preserve">sainte Trinité et </w:t>
      </w:r>
      <w:r w:rsidR="0032484C">
        <w:rPr>
          <w:rFonts w:ascii="Times New Roman" w:hAnsi="Times New Roman" w:cs="Times New Roman"/>
          <w:sz w:val="24"/>
          <w:szCs w:val="24"/>
        </w:rPr>
        <w:t>d</w:t>
      </w:r>
      <w:r>
        <w:rPr>
          <w:rFonts w:ascii="Times New Roman" w:hAnsi="Times New Roman" w:cs="Times New Roman"/>
          <w:sz w:val="24"/>
          <w:szCs w:val="24"/>
        </w:rPr>
        <w:t>’immortalité de</w:t>
      </w:r>
      <w:r w:rsidRPr="005C08A2">
        <w:rPr>
          <w:rFonts w:ascii="Times New Roman" w:hAnsi="Times New Roman" w:cs="Times New Roman"/>
          <w:sz w:val="24"/>
          <w:szCs w:val="24"/>
        </w:rPr>
        <w:t xml:space="preserve"> l’âme</w:t>
      </w:r>
      <w:r w:rsidR="0032484C">
        <w:rPr>
          <w:rFonts w:ascii="Times New Roman" w:hAnsi="Times New Roman" w:cs="Times New Roman"/>
          <w:sz w:val="24"/>
          <w:szCs w:val="24"/>
        </w:rPr>
        <w:t xml:space="preserve"> après la mort, </w:t>
      </w:r>
      <w:r w:rsidRPr="005C08A2">
        <w:rPr>
          <w:rFonts w:ascii="Times New Roman" w:hAnsi="Times New Roman" w:cs="Times New Roman"/>
          <w:sz w:val="24"/>
          <w:szCs w:val="24"/>
        </w:rPr>
        <w:t xml:space="preserve"> </w:t>
      </w:r>
      <w:r>
        <w:rPr>
          <w:rFonts w:ascii="Times New Roman" w:hAnsi="Times New Roman" w:cs="Times New Roman"/>
          <w:sz w:val="24"/>
          <w:szCs w:val="24"/>
        </w:rPr>
        <w:t xml:space="preserve"> thèses</w:t>
      </w:r>
      <w:r w:rsidRPr="005C08A2">
        <w:rPr>
          <w:rFonts w:ascii="Times New Roman" w:hAnsi="Times New Roman" w:cs="Times New Roman"/>
          <w:sz w:val="24"/>
          <w:szCs w:val="24"/>
        </w:rPr>
        <w:t xml:space="preserve"> qu’il souti</w:t>
      </w:r>
      <w:r>
        <w:rPr>
          <w:rFonts w:ascii="Times New Roman" w:hAnsi="Times New Roman" w:cs="Times New Roman"/>
          <w:sz w:val="24"/>
          <w:szCs w:val="24"/>
        </w:rPr>
        <w:t>e</w:t>
      </w:r>
      <w:r w:rsidRPr="005C08A2">
        <w:rPr>
          <w:rFonts w:ascii="Times New Roman" w:hAnsi="Times New Roman" w:cs="Times New Roman"/>
          <w:sz w:val="24"/>
          <w:szCs w:val="24"/>
        </w:rPr>
        <w:t xml:space="preserve">ndra dans le </w:t>
      </w:r>
      <w:r w:rsidRPr="00395FA1">
        <w:rPr>
          <w:rFonts w:ascii="Times New Roman" w:hAnsi="Times New Roman" w:cs="Times New Roman"/>
          <w:i/>
          <w:iCs/>
          <w:sz w:val="24"/>
          <w:szCs w:val="24"/>
        </w:rPr>
        <w:t>T</w:t>
      </w:r>
      <w:r w:rsidR="0032484C">
        <w:rPr>
          <w:rFonts w:ascii="Times New Roman" w:hAnsi="Times New Roman" w:cs="Times New Roman"/>
          <w:i/>
          <w:iCs/>
          <w:sz w:val="24"/>
          <w:szCs w:val="24"/>
        </w:rPr>
        <w:t xml:space="preserve">raité théologico-politique </w:t>
      </w:r>
      <w:r>
        <w:rPr>
          <w:rFonts w:ascii="Times New Roman" w:hAnsi="Times New Roman" w:cs="Times New Roman"/>
          <w:sz w:val="24"/>
          <w:szCs w:val="24"/>
        </w:rPr>
        <w:t>de 1670</w:t>
      </w:r>
      <w:r w:rsidRPr="005C08A2">
        <w:rPr>
          <w:rFonts w:ascii="Times New Roman" w:hAnsi="Times New Roman" w:cs="Times New Roman"/>
          <w:sz w:val="24"/>
          <w:szCs w:val="24"/>
        </w:rPr>
        <w:t>. Une autre hypothèse plus politique est que la communauté juive d’Amsterdam voulait conserver son influence aupr</w:t>
      </w:r>
      <w:r>
        <w:rPr>
          <w:rFonts w:ascii="Times New Roman" w:hAnsi="Times New Roman" w:cs="Times New Roman"/>
          <w:sz w:val="24"/>
          <w:szCs w:val="24"/>
        </w:rPr>
        <w:t>è</w:t>
      </w:r>
      <w:r w:rsidRPr="005C08A2">
        <w:rPr>
          <w:rFonts w:ascii="Times New Roman" w:hAnsi="Times New Roman" w:cs="Times New Roman"/>
          <w:sz w:val="24"/>
          <w:szCs w:val="24"/>
        </w:rPr>
        <w:t>s des autorités religieuses et politiques les plus conservatrices du pays, les Calvinistes et l</w:t>
      </w:r>
      <w:r>
        <w:rPr>
          <w:rFonts w:ascii="Times New Roman" w:hAnsi="Times New Roman" w:cs="Times New Roman"/>
          <w:sz w:val="24"/>
          <w:szCs w:val="24"/>
        </w:rPr>
        <w:t>a</w:t>
      </w:r>
      <w:r w:rsidRPr="005C08A2">
        <w:rPr>
          <w:rFonts w:ascii="Times New Roman" w:hAnsi="Times New Roman" w:cs="Times New Roman"/>
          <w:sz w:val="24"/>
          <w:szCs w:val="24"/>
        </w:rPr>
        <w:t xml:space="preserve"> maison d’Orange</w:t>
      </w:r>
      <w:r>
        <w:rPr>
          <w:rFonts w:ascii="Times New Roman" w:hAnsi="Times New Roman" w:cs="Times New Roman"/>
          <w:sz w:val="24"/>
          <w:szCs w:val="24"/>
        </w:rPr>
        <w:t xml:space="preserve"> ; </w:t>
      </w:r>
      <w:r w:rsidR="00FA4C93">
        <w:rPr>
          <w:rFonts w:ascii="Times New Roman" w:hAnsi="Times New Roman" w:cs="Times New Roman"/>
          <w:sz w:val="24"/>
          <w:szCs w:val="24"/>
        </w:rPr>
        <w:t xml:space="preserve">or </w:t>
      </w:r>
      <w:r>
        <w:rPr>
          <w:rFonts w:ascii="Times New Roman" w:hAnsi="Times New Roman" w:cs="Times New Roman"/>
          <w:sz w:val="24"/>
          <w:szCs w:val="24"/>
        </w:rPr>
        <w:t xml:space="preserve">ceux-ci étaient </w:t>
      </w:r>
      <w:r w:rsidRPr="005C08A2">
        <w:rPr>
          <w:rFonts w:ascii="Times New Roman" w:hAnsi="Times New Roman" w:cs="Times New Roman"/>
          <w:sz w:val="24"/>
          <w:szCs w:val="24"/>
        </w:rPr>
        <w:t xml:space="preserve">en conflit avec Jean de Witt, </w:t>
      </w:r>
      <w:r>
        <w:rPr>
          <w:rFonts w:ascii="Times New Roman" w:hAnsi="Times New Roman" w:cs="Times New Roman"/>
          <w:sz w:val="24"/>
          <w:szCs w:val="24"/>
        </w:rPr>
        <w:t>libéral et Républicain à la tête de la République des Pays-Bas,</w:t>
      </w:r>
      <w:r w:rsidR="0032484C">
        <w:rPr>
          <w:rFonts w:ascii="Times New Roman" w:hAnsi="Times New Roman" w:cs="Times New Roman"/>
          <w:sz w:val="24"/>
          <w:szCs w:val="24"/>
        </w:rPr>
        <w:t xml:space="preserve"> soutenant d</w:t>
      </w:r>
      <w:r w:rsidRPr="005C08A2">
        <w:rPr>
          <w:rFonts w:ascii="Times New Roman" w:hAnsi="Times New Roman" w:cs="Times New Roman"/>
          <w:sz w:val="24"/>
          <w:szCs w:val="24"/>
        </w:rPr>
        <w:t xml:space="preserve">es positions antireligieuses et pro-républicaines </w:t>
      </w:r>
      <w:r w:rsidR="0032484C">
        <w:rPr>
          <w:rFonts w:ascii="Times New Roman" w:hAnsi="Times New Roman" w:cs="Times New Roman"/>
          <w:sz w:val="24"/>
          <w:szCs w:val="24"/>
        </w:rPr>
        <w:t xml:space="preserve">semblables à celles </w:t>
      </w:r>
      <w:r w:rsidRPr="005C08A2">
        <w:rPr>
          <w:rFonts w:ascii="Times New Roman" w:hAnsi="Times New Roman" w:cs="Times New Roman"/>
          <w:sz w:val="24"/>
          <w:szCs w:val="24"/>
        </w:rPr>
        <w:t>de Spinoza</w:t>
      </w:r>
      <w:r>
        <w:rPr>
          <w:rFonts w:ascii="Times New Roman" w:hAnsi="Times New Roman" w:cs="Times New Roman"/>
          <w:sz w:val="24"/>
          <w:szCs w:val="24"/>
        </w:rPr>
        <w:t>. Cette République a fonctionné pendant 20 ans</w:t>
      </w:r>
      <w:r w:rsidR="00FA4C93">
        <w:rPr>
          <w:rFonts w:ascii="Times New Roman" w:hAnsi="Times New Roman" w:cs="Times New Roman"/>
          <w:sz w:val="24"/>
          <w:szCs w:val="24"/>
        </w:rPr>
        <w:t xml:space="preserve"> jusqu’</w:t>
      </w:r>
      <w:r>
        <w:rPr>
          <w:rFonts w:ascii="Times New Roman" w:hAnsi="Times New Roman" w:cs="Times New Roman"/>
          <w:sz w:val="24"/>
          <w:szCs w:val="24"/>
        </w:rPr>
        <w:t>en 1672</w:t>
      </w:r>
      <w:r w:rsidR="00FA4C93">
        <w:rPr>
          <w:rFonts w:ascii="Times New Roman" w:hAnsi="Times New Roman" w:cs="Times New Roman"/>
          <w:sz w:val="24"/>
          <w:szCs w:val="24"/>
        </w:rPr>
        <w:t>,</w:t>
      </w:r>
      <w:r>
        <w:rPr>
          <w:rFonts w:ascii="Times New Roman" w:hAnsi="Times New Roman" w:cs="Times New Roman"/>
          <w:sz w:val="24"/>
          <w:szCs w:val="24"/>
        </w:rPr>
        <w:t xml:space="preserve"> au point que Spinoza </w:t>
      </w:r>
      <w:proofErr w:type="spellStart"/>
      <w:r>
        <w:rPr>
          <w:rFonts w:ascii="Times New Roman" w:hAnsi="Times New Roman" w:cs="Times New Roman"/>
          <w:sz w:val="24"/>
          <w:szCs w:val="24"/>
        </w:rPr>
        <w:t>célèbr</w:t>
      </w:r>
      <w:r w:rsidR="00FA4C93">
        <w:rPr>
          <w:rFonts w:ascii="Times New Roman" w:hAnsi="Times New Roman" w:cs="Times New Roman"/>
          <w:sz w:val="24"/>
          <w:szCs w:val="24"/>
        </w:rPr>
        <w:t>ait</w:t>
      </w:r>
      <w:proofErr w:type="spellEnd"/>
      <w:r>
        <w:rPr>
          <w:rFonts w:ascii="Times New Roman" w:hAnsi="Times New Roman" w:cs="Times New Roman"/>
          <w:sz w:val="24"/>
          <w:szCs w:val="24"/>
        </w:rPr>
        <w:t xml:space="preserve"> le climat de liberté et de tolérance : « </w:t>
      </w:r>
      <w:r w:rsidRPr="008503B8">
        <w:rPr>
          <w:rFonts w:ascii="Times New Roman" w:hAnsi="Times New Roman" w:cs="Times New Roman"/>
          <w:i/>
          <w:iCs/>
          <w:sz w:val="24"/>
          <w:szCs w:val="24"/>
        </w:rPr>
        <w:t>Quel autre</w:t>
      </w:r>
      <w:r>
        <w:rPr>
          <w:rFonts w:ascii="Times New Roman" w:hAnsi="Times New Roman" w:cs="Times New Roman"/>
          <w:i/>
          <w:iCs/>
          <w:sz w:val="24"/>
          <w:szCs w:val="24"/>
        </w:rPr>
        <w:t> </w:t>
      </w:r>
      <w:r w:rsidRPr="008503B8">
        <w:rPr>
          <w:rFonts w:ascii="Times New Roman" w:hAnsi="Times New Roman" w:cs="Times New Roman"/>
          <w:i/>
          <w:iCs/>
          <w:sz w:val="24"/>
          <w:szCs w:val="24"/>
        </w:rPr>
        <w:t>pays où</w:t>
      </w:r>
      <w:r>
        <w:rPr>
          <w:rFonts w:ascii="Times New Roman" w:hAnsi="Times New Roman" w:cs="Times New Roman"/>
          <w:i/>
          <w:iCs/>
          <w:sz w:val="24"/>
          <w:szCs w:val="24"/>
        </w:rPr>
        <w:t xml:space="preserve"> </w:t>
      </w:r>
      <w:r w:rsidRPr="008503B8">
        <w:rPr>
          <w:rFonts w:ascii="Times New Roman" w:hAnsi="Times New Roman" w:cs="Times New Roman"/>
          <w:i/>
          <w:iCs/>
          <w:sz w:val="24"/>
          <w:szCs w:val="24"/>
        </w:rPr>
        <w:t>l’on puisse jouir d’une liberté si entière, où l’on puisse dormir avec moins d’inquiétud</w:t>
      </w:r>
      <w:r>
        <w:rPr>
          <w:rFonts w:ascii="Times New Roman" w:hAnsi="Times New Roman" w:cs="Times New Roman"/>
          <w:i/>
          <w:iCs/>
          <w:sz w:val="24"/>
          <w:szCs w:val="24"/>
        </w:rPr>
        <w:t>e ?</w:t>
      </w:r>
      <w:r>
        <w:rPr>
          <w:rFonts w:ascii="Times New Roman" w:hAnsi="Times New Roman" w:cs="Times New Roman"/>
          <w:sz w:val="24"/>
          <w:szCs w:val="24"/>
        </w:rPr>
        <w:t>». Mais à la suite du désastre militaire de la République</w:t>
      </w:r>
      <w:r>
        <w:rPr>
          <w:rStyle w:val="Marquenotebasdepage"/>
          <w:rFonts w:ascii="Times New Roman" w:hAnsi="Times New Roman" w:cs="Times New Roman"/>
          <w:sz w:val="24"/>
          <w:szCs w:val="24"/>
        </w:rPr>
        <w:footnoteReference w:id="3"/>
      </w:r>
      <w:r>
        <w:rPr>
          <w:rFonts w:ascii="Times New Roman" w:hAnsi="Times New Roman" w:cs="Times New Roman"/>
          <w:sz w:val="24"/>
          <w:szCs w:val="24"/>
        </w:rPr>
        <w:t xml:space="preserve">  les deux frères de Witt furent horriblement assassinés, et on dut retenir Spinoza d’afficher les mots de </w:t>
      </w:r>
      <w:r w:rsidRPr="00DF03F1">
        <w:rPr>
          <w:rFonts w:ascii="Times New Roman" w:hAnsi="Times New Roman" w:cs="Times New Roman"/>
          <w:i/>
          <w:iCs/>
          <w:sz w:val="24"/>
          <w:szCs w:val="24"/>
        </w:rPr>
        <w:t>« </w:t>
      </w:r>
      <w:proofErr w:type="spellStart"/>
      <w:r w:rsidRPr="00DF03F1">
        <w:rPr>
          <w:rFonts w:ascii="Times New Roman" w:hAnsi="Times New Roman" w:cs="Times New Roman"/>
          <w:i/>
          <w:iCs/>
          <w:sz w:val="24"/>
          <w:szCs w:val="24"/>
        </w:rPr>
        <w:t>Ultimi</w:t>
      </w:r>
      <w:proofErr w:type="spellEnd"/>
      <w:r w:rsidRPr="00DF03F1">
        <w:rPr>
          <w:rFonts w:ascii="Times New Roman" w:hAnsi="Times New Roman" w:cs="Times New Roman"/>
          <w:i/>
          <w:iCs/>
          <w:sz w:val="24"/>
          <w:szCs w:val="24"/>
        </w:rPr>
        <w:t xml:space="preserve"> </w:t>
      </w:r>
      <w:proofErr w:type="spellStart"/>
      <w:r w:rsidRPr="00DF03F1">
        <w:rPr>
          <w:rFonts w:ascii="Times New Roman" w:hAnsi="Times New Roman" w:cs="Times New Roman"/>
          <w:i/>
          <w:iCs/>
          <w:sz w:val="24"/>
          <w:szCs w:val="24"/>
        </w:rPr>
        <w:t>barabrorum</w:t>
      </w:r>
      <w:proofErr w:type="spellEnd"/>
      <w:r w:rsidRPr="00DF03F1">
        <w:rPr>
          <w:rFonts w:ascii="Times New Roman" w:hAnsi="Times New Roman" w:cs="Times New Roman"/>
          <w:i/>
          <w:iCs/>
          <w:sz w:val="24"/>
          <w:szCs w:val="24"/>
        </w:rPr>
        <w:t xml:space="preserve"> » </w:t>
      </w:r>
      <w:r w:rsidRPr="00DF03F1">
        <w:rPr>
          <w:rFonts w:ascii="Times New Roman" w:hAnsi="Times New Roman" w:cs="Times New Roman"/>
          <w:sz w:val="24"/>
          <w:szCs w:val="24"/>
        </w:rPr>
        <w:t>(les ultimes barbares)</w:t>
      </w:r>
      <w:r>
        <w:rPr>
          <w:rFonts w:ascii="Times New Roman" w:hAnsi="Times New Roman" w:cs="Times New Roman"/>
          <w:sz w:val="24"/>
          <w:szCs w:val="24"/>
        </w:rPr>
        <w:t xml:space="preserve">. </w:t>
      </w:r>
    </w:p>
    <w:p w14:paraId="7191F126" w14:textId="1B7DC0F0" w:rsidR="00AF5D0D" w:rsidRDefault="00AF5D0D" w:rsidP="00937C7F">
      <w:pPr>
        <w:spacing w:after="0"/>
        <w:jc w:val="both"/>
        <w:rPr>
          <w:rFonts w:ascii="Times New Roman" w:hAnsi="Times New Roman" w:cs="Times New Roman"/>
          <w:sz w:val="24"/>
          <w:szCs w:val="24"/>
        </w:rPr>
      </w:pPr>
      <w:r>
        <w:rPr>
          <w:rFonts w:ascii="Times New Roman" w:hAnsi="Times New Roman" w:cs="Times New Roman"/>
          <w:sz w:val="24"/>
          <w:szCs w:val="24"/>
        </w:rPr>
        <w:t>Quelques éléments de la vie de Spinoza 1632-</w:t>
      </w:r>
      <w:r w:rsidR="00937C7F">
        <w:rPr>
          <w:rFonts w:ascii="Times New Roman" w:hAnsi="Times New Roman" w:cs="Times New Roman"/>
          <w:sz w:val="24"/>
          <w:szCs w:val="24"/>
        </w:rPr>
        <w:t>1677</w:t>
      </w:r>
      <w:r w:rsidR="00B5558F">
        <w:rPr>
          <w:rFonts w:ascii="Times New Roman" w:hAnsi="Times New Roman" w:cs="Times New Roman"/>
          <w:sz w:val="24"/>
          <w:szCs w:val="24"/>
        </w:rPr>
        <w:t xml:space="preserve"> : </w:t>
      </w:r>
    </w:p>
    <w:p w14:paraId="62BCA6D2" w14:textId="77777777" w:rsidR="00B5558F" w:rsidRDefault="00B5558F" w:rsidP="00937C7F">
      <w:pPr>
        <w:spacing w:after="0"/>
        <w:jc w:val="both"/>
        <w:rPr>
          <w:rFonts w:ascii="Times New Roman" w:hAnsi="Times New Roman" w:cs="Times New Roman"/>
          <w:sz w:val="24"/>
          <w:szCs w:val="24"/>
        </w:rPr>
      </w:pPr>
    </w:p>
    <w:p w14:paraId="43E656FF" w14:textId="1220833E" w:rsidR="00AF5D0D" w:rsidRDefault="00AF5D0D" w:rsidP="00937C7F">
      <w:pPr>
        <w:pStyle w:val="Paragraphedeliste"/>
        <w:numPr>
          <w:ilvl w:val="0"/>
          <w:numId w:val="26"/>
        </w:numPr>
        <w:spacing w:after="0"/>
        <w:jc w:val="both"/>
        <w:rPr>
          <w:rFonts w:ascii="Times New Roman" w:hAnsi="Times New Roman" w:cs="Times New Roman"/>
          <w:sz w:val="20"/>
          <w:szCs w:val="20"/>
        </w:rPr>
      </w:pPr>
      <w:r w:rsidRPr="000C6175">
        <w:rPr>
          <w:rFonts w:ascii="Times New Roman" w:hAnsi="Times New Roman" w:cs="Times New Roman"/>
          <w:sz w:val="20"/>
          <w:szCs w:val="20"/>
        </w:rPr>
        <w:t>1639 Il entre à l’école rabbinique il apprend l’hébreu, mais pas le Talmud.</w:t>
      </w:r>
    </w:p>
    <w:p w14:paraId="0457A783" w14:textId="59BC6570" w:rsidR="00937C7F" w:rsidRDefault="00937C7F" w:rsidP="00937C7F">
      <w:pPr>
        <w:pStyle w:val="Paragraphedeliste"/>
        <w:numPr>
          <w:ilvl w:val="0"/>
          <w:numId w:val="26"/>
        </w:numPr>
        <w:spacing w:after="0"/>
        <w:jc w:val="both"/>
        <w:rPr>
          <w:rFonts w:ascii="Times New Roman" w:hAnsi="Times New Roman" w:cs="Times New Roman"/>
          <w:sz w:val="20"/>
          <w:szCs w:val="20"/>
        </w:rPr>
      </w:pPr>
      <w:r w:rsidRPr="00937C7F">
        <w:rPr>
          <w:rFonts w:ascii="Times New Roman" w:hAnsi="Times New Roman" w:cs="Times New Roman"/>
          <w:sz w:val="20"/>
          <w:szCs w:val="20"/>
        </w:rPr>
        <w:t xml:space="preserve">1640 : Suicide de </w:t>
      </w:r>
      <w:proofErr w:type="spellStart"/>
      <w:r w:rsidRPr="00937C7F">
        <w:rPr>
          <w:rFonts w:ascii="Times New Roman" w:hAnsi="Times New Roman" w:cs="Times New Roman"/>
          <w:sz w:val="20"/>
          <w:szCs w:val="20"/>
        </w:rPr>
        <w:t>Ureil</w:t>
      </w:r>
      <w:proofErr w:type="spellEnd"/>
      <w:r w:rsidRPr="00937C7F">
        <w:rPr>
          <w:rFonts w:ascii="Times New Roman" w:hAnsi="Times New Roman" w:cs="Times New Roman"/>
          <w:sz w:val="20"/>
          <w:szCs w:val="20"/>
        </w:rPr>
        <w:t xml:space="preserve"> da Costa, condamné pour avoir nié l’immortalité de l’âme et la loi révélée, ne reconnaissant que la loin naturelle</w:t>
      </w:r>
    </w:p>
    <w:p w14:paraId="2B8C4E5C" w14:textId="40A6DCA3" w:rsidR="00937C7F" w:rsidRPr="000C6175" w:rsidRDefault="00937C7F" w:rsidP="00937C7F">
      <w:pPr>
        <w:pStyle w:val="Paragraphedeliste"/>
        <w:numPr>
          <w:ilvl w:val="0"/>
          <w:numId w:val="26"/>
        </w:numPr>
        <w:spacing w:after="0"/>
        <w:jc w:val="both"/>
        <w:rPr>
          <w:rFonts w:ascii="Times New Roman" w:hAnsi="Times New Roman" w:cs="Times New Roman"/>
          <w:sz w:val="20"/>
          <w:szCs w:val="20"/>
        </w:rPr>
      </w:pPr>
      <w:r w:rsidRPr="00937C7F">
        <w:rPr>
          <w:rFonts w:ascii="Times New Roman" w:hAnsi="Times New Roman" w:cs="Times New Roman"/>
          <w:sz w:val="20"/>
          <w:szCs w:val="20"/>
        </w:rPr>
        <w:t>1653 : Jean de Witt, Grand pensionnaire de la province de Hollande</w:t>
      </w:r>
    </w:p>
    <w:p w14:paraId="795EC893" w14:textId="7ACE0011" w:rsidR="00F41EC4" w:rsidRPr="00937C7F" w:rsidRDefault="002C52EA" w:rsidP="00937C7F">
      <w:pPr>
        <w:pStyle w:val="Paragraphedeliste"/>
        <w:numPr>
          <w:ilvl w:val="0"/>
          <w:numId w:val="26"/>
        </w:numPr>
        <w:spacing w:after="0"/>
        <w:jc w:val="both"/>
        <w:rPr>
          <w:rFonts w:ascii="Times New Roman" w:hAnsi="Times New Roman" w:cs="Times New Roman"/>
          <w:sz w:val="20"/>
          <w:szCs w:val="20"/>
        </w:rPr>
      </w:pPr>
      <w:r w:rsidRPr="000C6175">
        <w:rPr>
          <w:rFonts w:ascii="Times New Roman" w:hAnsi="Times New Roman" w:cs="Times New Roman"/>
          <w:sz w:val="20"/>
          <w:szCs w:val="20"/>
        </w:rPr>
        <w:t xml:space="preserve">1654 </w:t>
      </w:r>
      <w:r w:rsidR="00AF5D0D" w:rsidRPr="000C6175">
        <w:rPr>
          <w:rFonts w:ascii="Times New Roman" w:hAnsi="Times New Roman" w:cs="Times New Roman"/>
          <w:sz w:val="20"/>
          <w:szCs w:val="20"/>
        </w:rPr>
        <w:t xml:space="preserve">Disciple du libre penseur F. Van de </w:t>
      </w:r>
      <w:proofErr w:type="spellStart"/>
      <w:r w:rsidR="00AF5D0D" w:rsidRPr="000C6175">
        <w:rPr>
          <w:rFonts w:ascii="Times New Roman" w:hAnsi="Times New Roman" w:cs="Times New Roman"/>
          <w:sz w:val="20"/>
          <w:szCs w:val="20"/>
        </w:rPr>
        <w:t>Enden</w:t>
      </w:r>
      <w:proofErr w:type="spellEnd"/>
      <w:r w:rsidR="00AF5D0D" w:rsidRPr="000C6175">
        <w:rPr>
          <w:rFonts w:ascii="Times New Roman" w:hAnsi="Times New Roman" w:cs="Times New Roman"/>
          <w:sz w:val="20"/>
          <w:szCs w:val="20"/>
        </w:rPr>
        <w:t> : latin, culture scientifique, humaniste, politique</w:t>
      </w:r>
    </w:p>
    <w:p w14:paraId="2AC39FBA" w14:textId="423BE248" w:rsidR="00AF5D0D" w:rsidRPr="000C6175" w:rsidRDefault="00AF5D0D" w:rsidP="00937C7F">
      <w:pPr>
        <w:pStyle w:val="Paragraphedeliste"/>
        <w:numPr>
          <w:ilvl w:val="0"/>
          <w:numId w:val="26"/>
        </w:numPr>
        <w:spacing w:after="0"/>
        <w:jc w:val="both"/>
        <w:rPr>
          <w:rFonts w:ascii="Times New Roman" w:hAnsi="Times New Roman" w:cs="Times New Roman"/>
          <w:sz w:val="20"/>
          <w:szCs w:val="20"/>
        </w:rPr>
      </w:pPr>
      <w:r w:rsidRPr="000C6175">
        <w:rPr>
          <w:rFonts w:ascii="Times New Roman" w:hAnsi="Times New Roman" w:cs="Times New Roman"/>
          <w:sz w:val="20"/>
          <w:szCs w:val="20"/>
        </w:rPr>
        <w:t xml:space="preserve">1656 : frappé du </w:t>
      </w:r>
      <w:proofErr w:type="spellStart"/>
      <w:r w:rsidR="002C52EA" w:rsidRPr="000C6175">
        <w:rPr>
          <w:rFonts w:ascii="Times New Roman" w:hAnsi="Times New Roman" w:cs="Times New Roman"/>
          <w:i/>
          <w:iCs/>
          <w:sz w:val="20"/>
          <w:szCs w:val="20"/>
        </w:rPr>
        <w:t>h</w:t>
      </w:r>
      <w:r w:rsidRPr="000C6175">
        <w:rPr>
          <w:rFonts w:ascii="Times New Roman" w:hAnsi="Times New Roman" w:cs="Times New Roman"/>
          <w:i/>
          <w:iCs/>
          <w:sz w:val="20"/>
          <w:szCs w:val="20"/>
        </w:rPr>
        <w:t>erem</w:t>
      </w:r>
      <w:proofErr w:type="spellEnd"/>
      <w:r w:rsidRPr="000C6175">
        <w:rPr>
          <w:rFonts w:ascii="Times New Roman" w:hAnsi="Times New Roman" w:cs="Times New Roman"/>
          <w:sz w:val="20"/>
          <w:szCs w:val="20"/>
        </w:rPr>
        <w:t xml:space="preserve"> à titre définitif</w:t>
      </w:r>
    </w:p>
    <w:p w14:paraId="3D1D3B86" w14:textId="792B2027" w:rsidR="00AF5D0D" w:rsidRPr="000C6175" w:rsidRDefault="00AF5D0D" w:rsidP="00937C7F">
      <w:pPr>
        <w:pStyle w:val="Paragraphedeliste"/>
        <w:numPr>
          <w:ilvl w:val="0"/>
          <w:numId w:val="26"/>
        </w:numPr>
        <w:spacing w:after="0"/>
        <w:jc w:val="both"/>
        <w:rPr>
          <w:rFonts w:ascii="Times New Roman" w:hAnsi="Times New Roman" w:cs="Times New Roman"/>
          <w:sz w:val="20"/>
          <w:szCs w:val="20"/>
        </w:rPr>
      </w:pPr>
      <w:r w:rsidRPr="000C6175">
        <w:rPr>
          <w:rFonts w:ascii="Times New Roman" w:hAnsi="Times New Roman" w:cs="Times New Roman"/>
          <w:sz w:val="20"/>
          <w:szCs w:val="20"/>
        </w:rPr>
        <w:t xml:space="preserve">1661 : </w:t>
      </w:r>
      <w:r w:rsidR="002C52EA" w:rsidRPr="000C6175">
        <w:rPr>
          <w:rFonts w:ascii="Times New Roman" w:hAnsi="Times New Roman" w:cs="Times New Roman"/>
          <w:sz w:val="20"/>
          <w:szCs w:val="20"/>
        </w:rPr>
        <w:t>installation à</w:t>
      </w:r>
      <w:r w:rsidR="000C6175" w:rsidRPr="000C6175">
        <w:rPr>
          <w:rFonts w:ascii="Times New Roman" w:hAnsi="Times New Roman" w:cs="Times New Roman"/>
          <w:sz w:val="20"/>
          <w:szCs w:val="20"/>
        </w:rPr>
        <w:t xml:space="preserve"> </w:t>
      </w:r>
      <w:proofErr w:type="spellStart"/>
      <w:r w:rsidR="000C6175" w:rsidRPr="000C6175">
        <w:rPr>
          <w:rFonts w:ascii="Times New Roman" w:hAnsi="Times New Roman" w:cs="Times New Roman"/>
          <w:sz w:val="20"/>
          <w:szCs w:val="20"/>
        </w:rPr>
        <w:t>Rijnburg</w:t>
      </w:r>
      <w:proofErr w:type="spellEnd"/>
      <w:r w:rsidR="000C6175" w:rsidRPr="000C6175">
        <w:rPr>
          <w:rFonts w:ascii="Times New Roman" w:hAnsi="Times New Roman" w:cs="Times New Roman"/>
          <w:sz w:val="20"/>
          <w:szCs w:val="20"/>
        </w:rPr>
        <w:t>, tailleur de verres</w:t>
      </w:r>
      <w:r w:rsidR="002C52EA" w:rsidRPr="000C6175">
        <w:rPr>
          <w:rFonts w:ascii="Times New Roman" w:hAnsi="Times New Roman" w:cs="Times New Roman"/>
          <w:sz w:val="20"/>
          <w:szCs w:val="20"/>
        </w:rPr>
        <w:t xml:space="preserve">, </w:t>
      </w:r>
      <w:r w:rsidRPr="000C6175">
        <w:rPr>
          <w:rFonts w:ascii="Times New Roman" w:hAnsi="Times New Roman" w:cs="Times New Roman"/>
          <w:sz w:val="20"/>
          <w:szCs w:val="20"/>
        </w:rPr>
        <w:t>début rédaction de l’</w:t>
      </w:r>
      <w:r w:rsidRPr="000C6175">
        <w:rPr>
          <w:rFonts w:ascii="Times New Roman" w:hAnsi="Times New Roman" w:cs="Times New Roman"/>
          <w:i/>
          <w:iCs/>
          <w:sz w:val="20"/>
          <w:szCs w:val="20"/>
        </w:rPr>
        <w:t>Ethique</w:t>
      </w:r>
      <w:r w:rsidR="002C52EA" w:rsidRPr="000C6175">
        <w:rPr>
          <w:rFonts w:ascii="Times New Roman" w:hAnsi="Times New Roman" w:cs="Times New Roman"/>
          <w:i/>
          <w:iCs/>
          <w:sz w:val="20"/>
          <w:szCs w:val="20"/>
        </w:rPr>
        <w:t xml:space="preserve">, </w:t>
      </w:r>
      <w:r w:rsidR="002C52EA" w:rsidRPr="000C6175">
        <w:rPr>
          <w:rFonts w:ascii="Times New Roman" w:hAnsi="Times New Roman" w:cs="Times New Roman"/>
          <w:sz w:val="20"/>
          <w:szCs w:val="20"/>
        </w:rPr>
        <w:t xml:space="preserve">tentative d’assassinat (il garde son manteau percé d’un coup de couteau) </w:t>
      </w:r>
    </w:p>
    <w:p w14:paraId="067D82CA" w14:textId="7D3AA1C7" w:rsidR="000C6175" w:rsidRPr="000C6175" w:rsidRDefault="000C6175" w:rsidP="00937C7F">
      <w:pPr>
        <w:pStyle w:val="Paragraphedeliste"/>
        <w:numPr>
          <w:ilvl w:val="0"/>
          <w:numId w:val="26"/>
        </w:numPr>
        <w:spacing w:after="0"/>
        <w:jc w:val="both"/>
        <w:rPr>
          <w:rFonts w:ascii="Times New Roman" w:hAnsi="Times New Roman" w:cs="Times New Roman"/>
          <w:sz w:val="20"/>
          <w:szCs w:val="20"/>
        </w:rPr>
      </w:pPr>
      <w:r w:rsidRPr="000C6175">
        <w:rPr>
          <w:rFonts w:ascii="Times New Roman" w:hAnsi="Times New Roman" w:cs="Times New Roman"/>
          <w:sz w:val="20"/>
          <w:szCs w:val="20"/>
        </w:rPr>
        <w:t xml:space="preserve">1663 : séminaire de Simon de Vries lectures de textes spinozistes, </w:t>
      </w:r>
    </w:p>
    <w:p w14:paraId="42A9BBFE" w14:textId="242AF83A" w:rsidR="00AF5D0D" w:rsidRPr="000C6175" w:rsidRDefault="00AF5D0D" w:rsidP="00937C7F">
      <w:pPr>
        <w:pStyle w:val="Paragraphedeliste"/>
        <w:numPr>
          <w:ilvl w:val="0"/>
          <w:numId w:val="26"/>
        </w:numPr>
        <w:spacing w:after="0"/>
        <w:jc w:val="both"/>
        <w:rPr>
          <w:rFonts w:ascii="Times New Roman" w:hAnsi="Times New Roman" w:cs="Times New Roman"/>
          <w:sz w:val="20"/>
          <w:szCs w:val="20"/>
        </w:rPr>
      </w:pPr>
      <w:r w:rsidRPr="000C6175">
        <w:rPr>
          <w:rFonts w:ascii="Times New Roman" w:hAnsi="Times New Roman" w:cs="Times New Roman"/>
          <w:sz w:val="20"/>
          <w:szCs w:val="20"/>
        </w:rPr>
        <w:t>1665 :</w:t>
      </w:r>
      <w:r w:rsidRPr="000C6175">
        <w:rPr>
          <w:rFonts w:ascii="Times New Roman" w:hAnsi="Times New Roman" w:cs="Times New Roman"/>
          <w:i/>
          <w:iCs/>
          <w:sz w:val="20"/>
          <w:szCs w:val="20"/>
        </w:rPr>
        <w:t xml:space="preserve"> Traité théologico-politique, </w:t>
      </w:r>
      <w:r w:rsidRPr="000C6175">
        <w:rPr>
          <w:rFonts w:ascii="Times New Roman" w:hAnsi="Times New Roman" w:cs="Times New Roman"/>
          <w:sz w:val="20"/>
          <w:szCs w:val="20"/>
        </w:rPr>
        <w:t xml:space="preserve">parution en 1670, condamné par les synodes de Hollande </w:t>
      </w:r>
    </w:p>
    <w:p w14:paraId="1F818444" w14:textId="19450135" w:rsidR="002C52EA" w:rsidRPr="000C6175" w:rsidRDefault="002C52EA" w:rsidP="00937C7F">
      <w:pPr>
        <w:pStyle w:val="Paragraphedeliste"/>
        <w:numPr>
          <w:ilvl w:val="0"/>
          <w:numId w:val="26"/>
        </w:numPr>
        <w:spacing w:after="0"/>
        <w:jc w:val="both"/>
        <w:rPr>
          <w:rFonts w:ascii="Times New Roman" w:hAnsi="Times New Roman" w:cs="Times New Roman"/>
          <w:sz w:val="20"/>
          <w:szCs w:val="20"/>
        </w:rPr>
      </w:pPr>
      <w:r w:rsidRPr="000C6175">
        <w:rPr>
          <w:rFonts w:ascii="Times New Roman" w:hAnsi="Times New Roman" w:cs="Times New Roman"/>
          <w:sz w:val="20"/>
          <w:szCs w:val="20"/>
        </w:rPr>
        <w:t xml:space="preserve">Rencontre Condé, refuse un poste de philosophie </w:t>
      </w:r>
    </w:p>
    <w:p w14:paraId="074C1FC8" w14:textId="4E57AEA3" w:rsidR="000C6175" w:rsidRPr="000C6175" w:rsidRDefault="000C6175" w:rsidP="00937C7F">
      <w:pPr>
        <w:pStyle w:val="Paragraphedeliste"/>
        <w:numPr>
          <w:ilvl w:val="0"/>
          <w:numId w:val="26"/>
        </w:numPr>
        <w:spacing w:after="0"/>
        <w:jc w:val="both"/>
        <w:rPr>
          <w:rFonts w:ascii="Times New Roman" w:hAnsi="Times New Roman" w:cs="Times New Roman"/>
          <w:sz w:val="20"/>
          <w:szCs w:val="20"/>
        </w:rPr>
      </w:pPr>
      <w:r w:rsidRPr="000C6175">
        <w:rPr>
          <w:rFonts w:ascii="Times New Roman" w:hAnsi="Times New Roman" w:cs="Times New Roman"/>
          <w:sz w:val="20"/>
          <w:szCs w:val="20"/>
        </w:rPr>
        <w:t xml:space="preserve">1672 : assassinat des frères de Witt </w:t>
      </w:r>
    </w:p>
    <w:p w14:paraId="17D0DEC8" w14:textId="79A707FC" w:rsidR="002C52EA" w:rsidRPr="000C6175" w:rsidRDefault="002C52EA" w:rsidP="00937C7F">
      <w:pPr>
        <w:pStyle w:val="Paragraphedeliste"/>
        <w:numPr>
          <w:ilvl w:val="0"/>
          <w:numId w:val="26"/>
        </w:numPr>
        <w:spacing w:after="0"/>
        <w:jc w:val="both"/>
        <w:rPr>
          <w:rFonts w:ascii="Times New Roman" w:hAnsi="Times New Roman" w:cs="Times New Roman"/>
          <w:sz w:val="20"/>
          <w:szCs w:val="20"/>
        </w:rPr>
      </w:pPr>
      <w:r w:rsidRPr="000C6175">
        <w:rPr>
          <w:rFonts w:ascii="Times New Roman" w:hAnsi="Times New Roman" w:cs="Times New Roman"/>
          <w:sz w:val="20"/>
          <w:szCs w:val="20"/>
        </w:rPr>
        <w:t xml:space="preserve">1677 : mort à la Haye </w:t>
      </w:r>
    </w:p>
    <w:p w14:paraId="493677F9" w14:textId="77777777" w:rsidR="00A24741" w:rsidRDefault="00A24741" w:rsidP="00A24741">
      <w:pPr>
        <w:jc w:val="both"/>
        <w:rPr>
          <w:rFonts w:ascii="Times New Roman" w:hAnsi="Times New Roman" w:cs="Times New Roman"/>
          <w:sz w:val="24"/>
          <w:szCs w:val="24"/>
        </w:rPr>
      </w:pPr>
    </w:p>
    <w:p w14:paraId="49A56811" w14:textId="2DFF73FE" w:rsidR="00A24741" w:rsidRDefault="00D104B6" w:rsidP="00A24741">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2 </w:t>
      </w:r>
      <w:proofErr w:type="spellStart"/>
      <w:r>
        <w:rPr>
          <w:rFonts w:ascii="Times New Roman" w:hAnsi="Times New Roman" w:cs="Times New Roman"/>
          <w:b/>
          <w:bCs/>
          <w:sz w:val="24"/>
          <w:szCs w:val="24"/>
        </w:rPr>
        <w:t>éme</w:t>
      </w:r>
      <w:proofErr w:type="spellEnd"/>
      <w:r>
        <w:rPr>
          <w:rFonts w:ascii="Times New Roman" w:hAnsi="Times New Roman" w:cs="Times New Roman"/>
          <w:b/>
          <w:bCs/>
          <w:sz w:val="24"/>
          <w:szCs w:val="24"/>
        </w:rPr>
        <w:t xml:space="preserve"> </w:t>
      </w:r>
      <w:r w:rsidR="00A24741">
        <w:rPr>
          <w:rFonts w:ascii="Times New Roman" w:hAnsi="Times New Roman" w:cs="Times New Roman"/>
          <w:b/>
          <w:bCs/>
          <w:sz w:val="24"/>
          <w:szCs w:val="24"/>
        </w:rPr>
        <w:t>EPISODE !</w:t>
      </w:r>
      <w:r>
        <w:rPr>
          <w:rFonts w:ascii="Times New Roman" w:hAnsi="Times New Roman" w:cs="Times New Roman"/>
          <w:b/>
          <w:bCs/>
          <w:sz w:val="24"/>
          <w:szCs w:val="24"/>
        </w:rPr>
        <w:t xml:space="preserve"> </w:t>
      </w:r>
      <w:r w:rsidR="00A24741" w:rsidRPr="0079196E">
        <w:rPr>
          <w:rFonts w:ascii="Times New Roman" w:hAnsi="Times New Roman" w:cs="Times New Roman"/>
          <w:b/>
          <w:bCs/>
          <w:i/>
          <w:iCs/>
          <w:sz w:val="24"/>
          <w:szCs w:val="24"/>
        </w:rPr>
        <w:t>L’HUMANISME IRRELIGIEUX DE SPINOZA</w:t>
      </w:r>
      <w:r w:rsidR="00A24741">
        <w:rPr>
          <w:rFonts w:ascii="Times New Roman" w:hAnsi="Times New Roman" w:cs="Times New Roman"/>
          <w:b/>
          <w:bCs/>
          <w:sz w:val="24"/>
          <w:szCs w:val="24"/>
        </w:rPr>
        <w:t xml:space="preserve"> </w:t>
      </w:r>
    </w:p>
    <w:p w14:paraId="6C891C6B" w14:textId="77777777" w:rsidR="00A24741" w:rsidRDefault="00A24741" w:rsidP="00A24741">
      <w:pPr>
        <w:spacing w:after="0"/>
        <w:jc w:val="both"/>
        <w:rPr>
          <w:rFonts w:ascii="Times New Roman" w:hAnsi="Times New Roman" w:cs="Times New Roman"/>
          <w:b/>
          <w:bCs/>
          <w:sz w:val="24"/>
          <w:szCs w:val="24"/>
        </w:rPr>
      </w:pPr>
    </w:p>
    <w:p w14:paraId="631414B4" w14:textId="5CDE1260" w:rsidR="00A24741" w:rsidRPr="00D104B6"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Le thème de ce</w:t>
      </w:r>
      <w:r w:rsidR="00D104B6">
        <w:rPr>
          <w:rFonts w:ascii="Times New Roman" w:hAnsi="Times New Roman" w:cs="Times New Roman"/>
          <w:sz w:val="24"/>
          <w:szCs w:val="24"/>
        </w:rPr>
        <w:t>t épisode</w:t>
      </w:r>
      <w:r>
        <w:rPr>
          <w:rFonts w:ascii="Times New Roman" w:hAnsi="Times New Roman" w:cs="Times New Roman"/>
          <w:sz w:val="24"/>
          <w:szCs w:val="24"/>
        </w:rPr>
        <w:t xml:space="preserve"> est le suivant : </w:t>
      </w:r>
      <w:r w:rsidR="00D104B6">
        <w:rPr>
          <w:rFonts w:ascii="Times New Roman" w:hAnsi="Times New Roman" w:cs="Times New Roman"/>
          <w:sz w:val="24"/>
          <w:szCs w:val="24"/>
        </w:rPr>
        <w:t>l</w:t>
      </w:r>
      <w:r w:rsidRPr="00D104B6">
        <w:rPr>
          <w:rFonts w:ascii="Times New Roman" w:hAnsi="Times New Roman" w:cs="Times New Roman"/>
          <w:sz w:val="24"/>
          <w:szCs w:val="24"/>
        </w:rPr>
        <w:t>e pouvoir de la religion voue l’homme à l’impuissance. A l’antihumanisme de la religion, Spinoza oppose un humanisme irréligieux</w:t>
      </w:r>
    </w:p>
    <w:p w14:paraId="146B2385" w14:textId="77777777" w:rsidR="00A24741" w:rsidRPr="00274530" w:rsidRDefault="00A24741" w:rsidP="00A24741">
      <w:pPr>
        <w:spacing w:after="0"/>
        <w:jc w:val="both"/>
        <w:rPr>
          <w:rFonts w:ascii="Times New Roman" w:hAnsi="Times New Roman" w:cs="Times New Roman"/>
          <w:b/>
          <w:bCs/>
          <w:sz w:val="24"/>
          <w:szCs w:val="24"/>
        </w:rPr>
      </w:pPr>
    </w:p>
    <w:p w14:paraId="6D3E6EE5" w14:textId="0640DED0" w:rsidR="00A24741" w:rsidRDefault="00A24741" w:rsidP="00A24741">
      <w:pPr>
        <w:spacing w:after="0"/>
        <w:jc w:val="both"/>
        <w:rPr>
          <w:rFonts w:ascii="Times New Roman" w:hAnsi="Times New Roman" w:cs="Times New Roman"/>
          <w:sz w:val="24"/>
          <w:szCs w:val="24"/>
        </w:rPr>
      </w:pPr>
      <w:r w:rsidRPr="00316576">
        <w:rPr>
          <w:rFonts w:ascii="Times New Roman" w:hAnsi="Times New Roman" w:cs="Times New Roman"/>
          <w:sz w:val="24"/>
          <w:szCs w:val="24"/>
        </w:rPr>
        <w:t>En 1670</w:t>
      </w:r>
      <w:r>
        <w:rPr>
          <w:rFonts w:ascii="Times New Roman" w:hAnsi="Times New Roman" w:cs="Times New Roman"/>
          <w:sz w:val="24"/>
          <w:szCs w:val="24"/>
        </w:rPr>
        <w:t xml:space="preserve"> parait</w:t>
      </w:r>
      <w:r w:rsidRPr="00316576">
        <w:rPr>
          <w:rFonts w:ascii="Times New Roman" w:hAnsi="Times New Roman" w:cs="Times New Roman"/>
          <w:sz w:val="24"/>
          <w:szCs w:val="24"/>
        </w:rPr>
        <w:t xml:space="preserve"> </w:t>
      </w:r>
      <w:r>
        <w:rPr>
          <w:rFonts w:ascii="Times New Roman" w:hAnsi="Times New Roman" w:cs="Times New Roman"/>
          <w:sz w:val="24"/>
          <w:szCs w:val="24"/>
        </w:rPr>
        <w:t>le</w:t>
      </w:r>
      <w:r w:rsidRPr="00316576">
        <w:rPr>
          <w:rFonts w:ascii="Times New Roman" w:hAnsi="Times New Roman" w:cs="Times New Roman"/>
          <w:sz w:val="24"/>
          <w:szCs w:val="24"/>
        </w:rPr>
        <w:t xml:space="preserve"> </w:t>
      </w:r>
      <w:r w:rsidRPr="00032A92">
        <w:rPr>
          <w:rFonts w:ascii="Times New Roman" w:hAnsi="Times New Roman" w:cs="Times New Roman"/>
          <w:i/>
          <w:iCs/>
          <w:sz w:val="24"/>
          <w:szCs w:val="24"/>
        </w:rPr>
        <w:t>Traité Théologico-politique</w:t>
      </w:r>
      <w:r w:rsidRPr="00316576">
        <w:rPr>
          <w:rFonts w:ascii="Times New Roman" w:hAnsi="Times New Roman" w:cs="Times New Roman"/>
          <w:sz w:val="24"/>
          <w:szCs w:val="24"/>
        </w:rPr>
        <w:t xml:space="preserve"> </w:t>
      </w:r>
      <w:r>
        <w:rPr>
          <w:rFonts w:ascii="Times New Roman" w:hAnsi="Times New Roman" w:cs="Times New Roman"/>
          <w:sz w:val="24"/>
          <w:szCs w:val="24"/>
        </w:rPr>
        <w:t xml:space="preserve">(désormais </w:t>
      </w:r>
      <w:r w:rsidRPr="00FA4C93">
        <w:rPr>
          <w:rFonts w:ascii="Times New Roman" w:hAnsi="Times New Roman" w:cs="Times New Roman"/>
          <w:i/>
          <w:iCs/>
          <w:sz w:val="24"/>
          <w:szCs w:val="24"/>
        </w:rPr>
        <w:t>TTP</w:t>
      </w:r>
      <w:r>
        <w:rPr>
          <w:rFonts w:ascii="Times New Roman" w:hAnsi="Times New Roman" w:cs="Times New Roman"/>
          <w:sz w:val="24"/>
          <w:szCs w:val="24"/>
        </w:rPr>
        <w:t xml:space="preserve">), sans nom d’auteur, sous un faux nom </w:t>
      </w:r>
      <w:r w:rsidR="00FA4C93">
        <w:rPr>
          <w:rFonts w:ascii="Times New Roman" w:hAnsi="Times New Roman" w:cs="Times New Roman"/>
          <w:sz w:val="24"/>
          <w:szCs w:val="24"/>
        </w:rPr>
        <w:t>d’</w:t>
      </w:r>
      <w:r>
        <w:rPr>
          <w:rFonts w:ascii="Times New Roman" w:hAnsi="Times New Roman" w:cs="Times New Roman"/>
          <w:sz w:val="24"/>
          <w:szCs w:val="24"/>
        </w:rPr>
        <w:t>éditeur, en latin, et non en néerlandais. Même aux Pays-Bas, terre de liberté, il va</w:t>
      </w:r>
      <w:r w:rsidR="00FA4C93">
        <w:rPr>
          <w:rFonts w:ascii="Times New Roman" w:hAnsi="Times New Roman" w:cs="Times New Roman"/>
          <w:sz w:val="24"/>
          <w:szCs w:val="24"/>
        </w:rPr>
        <w:t>lait</w:t>
      </w:r>
      <w:r>
        <w:rPr>
          <w:rFonts w:ascii="Times New Roman" w:hAnsi="Times New Roman" w:cs="Times New Roman"/>
          <w:sz w:val="24"/>
          <w:szCs w:val="24"/>
        </w:rPr>
        <w:t xml:space="preserve"> mieux être prudent : </w:t>
      </w:r>
      <w:proofErr w:type="spellStart"/>
      <w:r w:rsidRPr="008708C6">
        <w:rPr>
          <w:rFonts w:ascii="Times New Roman" w:hAnsi="Times New Roman" w:cs="Times New Roman"/>
          <w:i/>
          <w:iCs/>
          <w:sz w:val="24"/>
          <w:szCs w:val="24"/>
        </w:rPr>
        <w:t>Caute</w:t>
      </w:r>
      <w:proofErr w:type="spellEnd"/>
      <w:r>
        <w:rPr>
          <w:rFonts w:ascii="Times New Roman" w:hAnsi="Times New Roman" w:cs="Times New Roman"/>
          <w:sz w:val="24"/>
          <w:szCs w:val="24"/>
        </w:rPr>
        <w:t xml:space="preserve">, « sois prudent! ». </w:t>
      </w:r>
      <w:r w:rsidR="00FA4C93">
        <w:rPr>
          <w:rFonts w:ascii="Times New Roman" w:hAnsi="Times New Roman" w:cs="Times New Roman"/>
          <w:sz w:val="24"/>
          <w:szCs w:val="24"/>
        </w:rPr>
        <w:t>U</w:t>
      </w:r>
      <w:r>
        <w:rPr>
          <w:rFonts w:ascii="Times New Roman" w:hAnsi="Times New Roman" w:cs="Times New Roman"/>
          <w:sz w:val="24"/>
          <w:szCs w:val="24"/>
        </w:rPr>
        <w:t>n de</w:t>
      </w:r>
      <w:r w:rsidR="00FA4C93">
        <w:rPr>
          <w:rFonts w:ascii="Times New Roman" w:hAnsi="Times New Roman" w:cs="Times New Roman"/>
          <w:sz w:val="24"/>
          <w:szCs w:val="24"/>
        </w:rPr>
        <w:t xml:space="preserve">s </w:t>
      </w:r>
      <w:r>
        <w:rPr>
          <w:rFonts w:ascii="Times New Roman" w:hAnsi="Times New Roman" w:cs="Times New Roman"/>
          <w:sz w:val="24"/>
          <w:szCs w:val="24"/>
        </w:rPr>
        <w:t>disciples</w:t>
      </w:r>
      <w:r w:rsidR="00FA4C93">
        <w:rPr>
          <w:rFonts w:ascii="Times New Roman" w:hAnsi="Times New Roman" w:cs="Times New Roman"/>
          <w:sz w:val="24"/>
          <w:szCs w:val="24"/>
        </w:rPr>
        <w:t xml:space="preserve"> de Spinoza, </w:t>
      </w:r>
      <w:r>
        <w:rPr>
          <w:rFonts w:ascii="Times New Roman" w:hAnsi="Times New Roman" w:cs="Times New Roman"/>
          <w:sz w:val="24"/>
          <w:szCs w:val="24"/>
        </w:rPr>
        <w:t>condamné pour avoir publié un réquisitoire contre la religion chrétienne</w:t>
      </w:r>
      <w:r w:rsidR="00FA4C93">
        <w:rPr>
          <w:rFonts w:ascii="Times New Roman" w:hAnsi="Times New Roman" w:cs="Times New Roman"/>
          <w:sz w:val="24"/>
          <w:szCs w:val="24"/>
        </w:rPr>
        <w:t>, était mort</w:t>
      </w:r>
      <w:r>
        <w:rPr>
          <w:rFonts w:ascii="Times New Roman" w:hAnsi="Times New Roman" w:cs="Times New Roman"/>
          <w:sz w:val="24"/>
          <w:szCs w:val="24"/>
        </w:rPr>
        <w:t xml:space="preserve"> en prison l’année précédente. Il </w:t>
      </w:r>
      <w:r w:rsidR="00FA4C93">
        <w:rPr>
          <w:rFonts w:ascii="Times New Roman" w:hAnsi="Times New Roman" w:cs="Times New Roman"/>
          <w:sz w:val="24"/>
          <w:szCs w:val="24"/>
        </w:rPr>
        <w:t xml:space="preserve">ralentit alors </w:t>
      </w:r>
      <w:r>
        <w:rPr>
          <w:rFonts w:ascii="Times New Roman" w:hAnsi="Times New Roman" w:cs="Times New Roman"/>
          <w:sz w:val="24"/>
          <w:szCs w:val="24"/>
        </w:rPr>
        <w:t>la rédaction de son ouvrage majeur,</w:t>
      </w:r>
      <w:r w:rsidRPr="00B138A8">
        <w:rPr>
          <w:rFonts w:ascii="Times New Roman" w:hAnsi="Times New Roman" w:cs="Times New Roman"/>
          <w:i/>
          <w:iCs/>
          <w:sz w:val="24"/>
          <w:szCs w:val="24"/>
        </w:rPr>
        <w:t xml:space="preserve"> L’éthiqu</w:t>
      </w:r>
      <w:r w:rsidR="00FA4C93">
        <w:rPr>
          <w:rFonts w:ascii="Times New Roman" w:hAnsi="Times New Roman" w:cs="Times New Roman"/>
          <w:i/>
          <w:iCs/>
          <w:sz w:val="24"/>
          <w:szCs w:val="24"/>
        </w:rPr>
        <w:t xml:space="preserve">e, </w:t>
      </w:r>
      <w:r w:rsidR="00FA4C93">
        <w:rPr>
          <w:rFonts w:ascii="Times New Roman" w:hAnsi="Times New Roman" w:cs="Times New Roman"/>
          <w:sz w:val="24"/>
          <w:szCs w:val="24"/>
        </w:rPr>
        <w:t>(</w:t>
      </w:r>
      <w:r>
        <w:rPr>
          <w:rFonts w:ascii="Times New Roman" w:hAnsi="Times New Roman" w:cs="Times New Roman"/>
          <w:sz w:val="24"/>
          <w:szCs w:val="24"/>
        </w:rPr>
        <w:t>non publié de son vivant</w:t>
      </w:r>
      <w:r w:rsidR="00FA4C93">
        <w:rPr>
          <w:rFonts w:ascii="Times New Roman" w:hAnsi="Times New Roman" w:cs="Times New Roman"/>
          <w:sz w:val="24"/>
          <w:szCs w:val="24"/>
        </w:rPr>
        <w:t xml:space="preserve">) pour écrire ce livre. </w:t>
      </w:r>
      <w:r>
        <w:rPr>
          <w:rFonts w:ascii="Times New Roman" w:hAnsi="Times New Roman" w:cs="Times New Roman"/>
          <w:sz w:val="24"/>
          <w:szCs w:val="24"/>
        </w:rPr>
        <w:t xml:space="preserve">Mais l’auteur sera bien vite identifié ! Rappelons que Spinoza lui-même avait été victime d’une tentative d’assassinat. </w:t>
      </w:r>
    </w:p>
    <w:p w14:paraId="65A1A369" w14:textId="77777777" w:rsidR="00FA4C93" w:rsidRDefault="00FA4C93" w:rsidP="00A24741">
      <w:pPr>
        <w:spacing w:after="0"/>
        <w:jc w:val="both"/>
        <w:rPr>
          <w:rFonts w:ascii="Times New Roman" w:hAnsi="Times New Roman" w:cs="Times New Roman"/>
          <w:sz w:val="24"/>
          <w:szCs w:val="24"/>
        </w:rPr>
      </w:pPr>
    </w:p>
    <w:p w14:paraId="0F312F45" w14:textId="77777777"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 xml:space="preserve">Dans la lettre 30 à Oldenburg, Spinoza donnait 3 raisons d’écrire ce livre : </w:t>
      </w:r>
    </w:p>
    <w:p w14:paraId="6CEF2914" w14:textId="77777777" w:rsidR="00A24741" w:rsidRDefault="00A24741" w:rsidP="00A2474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se défendre de l’accusation d’athéisme dont il est victime et qu’il récuse </w:t>
      </w:r>
    </w:p>
    <w:p w14:paraId="2E07DB41" w14:textId="77777777" w:rsidR="00A24741" w:rsidRDefault="00A24741" w:rsidP="00A24741">
      <w:pPr>
        <w:spacing w:after="0"/>
        <w:ind w:firstLine="708"/>
        <w:jc w:val="both"/>
        <w:rPr>
          <w:rFonts w:ascii="Times New Roman" w:hAnsi="Times New Roman" w:cs="Times New Roman"/>
          <w:sz w:val="24"/>
          <w:szCs w:val="24"/>
        </w:rPr>
      </w:pPr>
      <w:r>
        <w:rPr>
          <w:rFonts w:ascii="Times New Roman" w:hAnsi="Times New Roman" w:cs="Times New Roman"/>
          <w:sz w:val="24"/>
          <w:szCs w:val="24"/>
        </w:rPr>
        <w:t>-détruire les préjugés des théologiens qui font obstacle à une réflexion philosophique et rationnelle indépendante</w:t>
      </w:r>
    </w:p>
    <w:p w14:paraId="7E73112B" w14:textId="567FA007" w:rsidR="00A24741" w:rsidRDefault="00A24741" w:rsidP="00A24741">
      <w:pPr>
        <w:spacing w:after="0"/>
        <w:ind w:firstLine="708"/>
        <w:jc w:val="both"/>
        <w:rPr>
          <w:rFonts w:ascii="Times New Roman" w:hAnsi="Times New Roman" w:cs="Times New Roman"/>
          <w:sz w:val="24"/>
          <w:szCs w:val="24"/>
        </w:rPr>
      </w:pPr>
      <w:r>
        <w:rPr>
          <w:rFonts w:ascii="Times New Roman" w:hAnsi="Times New Roman" w:cs="Times New Roman"/>
          <w:sz w:val="24"/>
          <w:szCs w:val="24"/>
        </w:rPr>
        <w:t>- défendre la liberté de croyance, de penser et d’expression dans les Provinces-Unies. Deux ans plus tard, l’assassinat sauvage des frères de Witt</w:t>
      </w:r>
      <w:r w:rsidR="000C6175">
        <w:rPr>
          <w:rFonts w:ascii="Times New Roman" w:hAnsi="Times New Roman" w:cs="Times New Roman"/>
          <w:sz w:val="24"/>
          <w:szCs w:val="24"/>
        </w:rPr>
        <w:t xml:space="preserve">, </w:t>
      </w:r>
      <w:r>
        <w:rPr>
          <w:rFonts w:ascii="Times New Roman" w:hAnsi="Times New Roman" w:cs="Times New Roman"/>
          <w:sz w:val="24"/>
          <w:szCs w:val="24"/>
        </w:rPr>
        <w:t xml:space="preserve">tenants d’une république libérale, fait craindre le retour de la censure. Son ouvrage fut </w:t>
      </w:r>
      <w:r w:rsidR="00FA4C93">
        <w:rPr>
          <w:rFonts w:ascii="Times New Roman" w:hAnsi="Times New Roman" w:cs="Times New Roman"/>
          <w:sz w:val="24"/>
          <w:szCs w:val="24"/>
        </w:rPr>
        <w:t xml:space="preserve">en effet </w:t>
      </w:r>
      <w:r>
        <w:rPr>
          <w:rFonts w:ascii="Times New Roman" w:hAnsi="Times New Roman" w:cs="Times New Roman"/>
          <w:sz w:val="24"/>
          <w:szCs w:val="24"/>
        </w:rPr>
        <w:t xml:space="preserve">interdit en 1675. </w:t>
      </w:r>
    </w:p>
    <w:p w14:paraId="400FE927" w14:textId="1F7FA3F8" w:rsidR="00A24741" w:rsidRDefault="00A24741" w:rsidP="00364F0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Spinoza </w:t>
      </w:r>
      <w:r w:rsidR="00364F09">
        <w:rPr>
          <w:rFonts w:ascii="Times New Roman" w:hAnsi="Times New Roman" w:cs="Times New Roman"/>
          <w:sz w:val="24"/>
          <w:szCs w:val="24"/>
        </w:rPr>
        <w:t>va opérer</w:t>
      </w:r>
      <w:r>
        <w:rPr>
          <w:rFonts w:ascii="Times New Roman" w:hAnsi="Times New Roman" w:cs="Times New Roman"/>
          <w:sz w:val="24"/>
          <w:szCs w:val="24"/>
        </w:rPr>
        <w:t xml:space="preserve"> une critique radicale des interprétations </w:t>
      </w:r>
      <w:r w:rsidR="00364F09">
        <w:rPr>
          <w:rFonts w:ascii="Times New Roman" w:hAnsi="Times New Roman" w:cs="Times New Roman"/>
          <w:sz w:val="24"/>
          <w:szCs w:val="24"/>
        </w:rPr>
        <w:t xml:space="preserve">religieuses </w:t>
      </w:r>
      <w:r>
        <w:rPr>
          <w:rFonts w:ascii="Times New Roman" w:hAnsi="Times New Roman" w:cs="Times New Roman"/>
          <w:sz w:val="24"/>
          <w:szCs w:val="24"/>
        </w:rPr>
        <w:t>de la Bible sur quelques points décisifs : la prophétie et les prophètes (Moïse, les apôtres…), la vocation des Hébreux comme peuple élu, la loi divine, les miracles, le culte et les rituels</w:t>
      </w:r>
      <w:r w:rsidR="00364F09">
        <w:rPr>
          <w:rFonts w:ascii="Times New Roman" w:hAnsi="Times New Roman" w:cs="Times New Roman"/>
          <w:sz w:val="24"/>
          <w:szCs w:val="24"/>
        </w:rPr>
        <w:t xml:space="preserve">… </w:t>
      </w:r>
      <w:r>
        <w:rPr>
          <w:rFonts w:ascii="Times New Roman" w:hAnsi="Times New Roman" w:cs="Times New Roman"/>
          <w:sz w:val="24"/>
          <w:szCs w:val="24"/>
        </w:rPr>
        <w:t>Nous en retiendrons quelques-uns</w:t>
      </w:r>
      <w:r w:rsidR="00364F09">
        <w:rPr>
          <w:rFonts w:ascii="Times New Roman" w:hAnsi="Times New Roman" w:cs="Times New Roman"/>
          <w:sz w:val="24"/>
          <w:szCs w:val="24"/>
        </w:rPr>
        <w:t xml:space="preserve"> ci-après. </w:t>
      </w:r>
      <w:r>
        <w:rPr>
          <w:rFonts w:ascii="Times New Roman" w:hAnsi="Times New Roman" w:cs="Times New Roman"/>
          <w:sz w:val="24"/>
          <w:szCs w:val="24"/>
        </w:rPr>
        <w:t xml:space="preserve">Sa crique prend à contre-pied l’usage religieux </w:t>
      </w:r>
      <w:r w:rsidR="00364F09">
        <w:rPr>
          <w:rFonts w:ascii="Times New Roman" w:hAnsi="Times New Roman" w:cs="Times New Roman"/>
          <w:sz w:val="24"/>
          <w:szCs w:val="24"/>
        </w:rPr>
        <w:t>traditionnel</w:t>
      </w:r>
      <w:r>
        <w:rPr>
          <w:rFonts w:ascii="Times New Roman" w:hAnsi="Times New Roman" w:cs="Times New Roman"/>
          <w:sz w:val="24"/>
          <w:szCs w:val="24"/>
        </w:rPr>
        <w:t xml:space="preserve"> de la Bible</w:t>
      </w:r>
      <w:r w:rsidR="00364F09">
        <w:rPr>
          <w:rFonts w:ascii="Times New Roman" w:hAnsi="Times New Roman" w:cs="Times New Roman"/>
          <w:sz w:val="24"/>
          <w:szCs w:val="24"/>
        </w:rPr>
        <w:t> :</w:t>
      </w:r>
      <w:r>
        <w:rPr>
          <w:rFonts w:ascii="Times New Roman" w:hAnsi="Times New Roman" w:cs="Times New Roman"/>
          <w:sz w:val="24"/>
          <w:szCs w:val="24"/>
        </w:rPr>
        <w:t xml:space="preserve"> soutenir </w:t>
      </w:r>
      <w:r w:rsidR="00364F09">
        <w:rPr>
          <w:rFonts w:ascii="Times New Roman" w:hAnsi="Times New Roman" w:cs="Times New Roman"/>
          <w:sz w:val="24"/>
          <w:szCs w:val="24"/>
        </w:rPr>
        <w:t xml:space="preserve">la foi </w:t>
      </w:r>
      <w:r>
        <w:rPr>
          <w:rFonts w:ascii="Times New Roman" w:hAnsi="Times New Roman" w:cs="Times New Roman"/>
          <w:sz w:val="24"/>
          <w:szCs w:val="24"/>
        </w:rPr>
        <w:t xml:space="preserve">par l’imagination et le récit, </w:t>
      </w:r>
      <w:r w:rsidR="00364F09">
        <w:rPr>
          <w:rFonts w:ascii="Times New Roman" w:hAnsi="Times New Roman" w:cs="Times New Roman"/>
          <w:sz w:val="24"/>
          <w:szCs w:val="24"/>
        </w:rPr>
        <w:t>justifier les parti-pris de lecture i</w:t>
      </w:r>
      <w:r>
        <w:rPr>
          <w:rFonts w:ascii="Times New Roman" w:hAnsi="Times New Roman" w:cs="Times New Roman"/>
          <w:sz w:val="24"/>
          <w:szCs w:val="24"/>
        </w:rPr>
        <w:t>mposé</w:t>
      </w:r>
      <w:r w:rsidR="00364F09">
        <w:rPr>
          <w:rFonts w:ascii="Times New Roman" w:hAnsi="Times New Roman" w:cs="Times New Roman"/>
          <w:sz w:val="24"/>
          <w:szCs w:val="24"/>
        </w:rPr>
        <w:t>s</w:t>
      </w:r>
      <w:r>
        <w:rPr>
          <w:rFonts w:ascii="Times New Roman" w:hAnsi="Times New Roman" w:cs="Times New Roman"/>
          <w:sz w:val="24"/>
          <w:szCs w:val="24"/>
        </w:rPr>
        <w:t xml:space="preserve"> par l</w:t>
      </w:r>
      <w:r w:rsidR="00364F09">
        <w:rPr>
          <w:rFonts w:ascii="Times New Roman" w:hAnsi="Times New Roman" w:cs="Times New Roman"/>
          <w:sz w:val="24"/>
          <w:szCs w:val="24"/>
        </w:rPr>
        <w:t xml:space="preserve">es </w:t>
      </w:r>
      <w:r>
        <w:rPr>
          <w:rFonts w:ascii="Times New Roman" w:hAnsi="Times New Roman" w:cs="Times New Roman"/>
          <w:sz w:val="24"/>
          <w:szCs w:val="24"/>
        </w:rPr>
        <w:t>doctrine</w:t>
      </w:r>
      <w:r w:rsidR="00364F09">
        <w:rPr>
          <w:rFonts w:ascii="Times New Roman" w:hAnsi="Times New Roman" w:cs="Times New Roman"/>
          <w:sz w:val="24"/>
          <w:szCs w:val="24"/>
        </w:rPr>
        <w:t>s</w:t>
      </w:r>
      <w:r>
        <w:rPr>
          <w:rFonts w:ascii="Times New Roman" w:hAnsi="Times New Roman" w:cs="Times New Roman"/>
          <w:sz w:val="24"/>
          <w:szCs w:val="24"/>
        </w:rPr>
        <w:t xml:space="preserve"> religi</w:t>
      </w:r>
      <w:r w:rsidR="00AA156C">
        <w:rPr>
          <w:rFonts w:ascii="Times New Roman" w:hAnsi="Times New Roman" w:cs="Times New Roman"/>
          <w:sz w:val="24"/>
          <w:szCs w:val="24"/>
        </w:rPr>
        <w:t>e</w:t>
      </w:r>
      <w:r>
        <w:rPr>
          <w:rFonts w:ascii="Times New Roman" w:hAnsi="Times New Roman" w:cs="Times New Roman"/>
          <w:sz w:val="24"/>
          <w:szCs w:val="24"/>
        </w:rPr>
        <w:t>use</w:t>
      </w:r>
      <w:r w:rsidR="00364F09">
        <w:rPr>
          <w:rFonts w:ascii="Times New Roman" w:hAnsi="Times New Roman" w:cs="Times New Roman"/>
          <w:sz w:val="24"/>
          <w:szCs w:val="24"/>
        </w:rPr>
        <w:t>s</w:t>
      </w:r>
      <w:r>
        <w:rPr>
          <w:rFonts w:ascii="Times New Roman" w:hAnsi="Times New Roman" w:cs="Times New Roman"/>
          <w:sz w:val="24"/>
          <w:szCs w:val="24"/>
        </w:rPr>
        <w:t xml:space="preserve">.  </w:t>
      </w:r>
    </w:p>
    <w:p w14:paraId="5DE5529B" w14:textId="6B3A491C" w:rsidR="00417E77" w:rsidRDefault="00A24741" w:rsidP="00A2474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Spinoza </w:t>
      </w:r>
      <w:r w:rsidR="00AA156C">
        <w:rPr>
          <w:rFonts w:ascii="Times New Roman" w:hAnsi="Times New Roman" w:cs="Times New Roman"/>
          <w:sz w:val="24"/>
          <w:szCs w:val="24"/>
        </w:rPr>
        <w:t>procède</w:t>
      </w:r>
      <w:r>
        <w:rPr>
          <w:rFonts w:ascii="Times New Roman" w:hAnsi="Times New Roman" w:cs="Times New Roman"/>
          <w:sz w:val="24"/>
          <w:szCs w:val="24"/>
        </w:rPr>
        <w:t xml:space="preserve"> à un renversement </w:t>
      </w:r>
      <w:r w:rsidR="00364F09">
        <w:rPr>
          <w:rFonts w:ascii="Times New Roman" w:hAnsi="Times New Roman" w:cs="Times New Roman"/>
          <w:sz w:val="24"/>
          <w:szCs w:val="24"/>
        </w:rPr>
        <w:t xml:space="preserve">méthodologique </w:t>
      </w:r>
      <w:r>
        <w:rPr>
          <w:rFonts w:ascii="Times New Roman" w:hAnsi="Times New Roman" w:cs="Times New Roman"/>
          <w:sz w:val="24"/>
          <w:szCs w:val="24"/>
        </w:rPr>
        <w:t xml:space="preserve">radical de perspective : </w:t>
      </w:r>
      <w:r w:rsidR="00364F09">
        <w:rPr>
          <w:rFonts w:ascii="Times New Roman" w:hAnsi="Times New Roman" w:cs="Times New Roman"/>
          <w:sz w:val="24"/>
          <w:szCs w:val="24"/>
        </w:rPr>
        <w:t>contre l</w:t>
      </w:r>
      <w:r>
        <w:rPr>
          <w:rFonts w:ascii="Times New Roman" w:hAnsi="Times New Roman" w:cs="Times New Roman"/>
          <w:sz w:val="24"/>
          <w:szCs w:val="24"/>
        </w:rPr>
        <w:t xml:space="preserve">es interprétations </w:t>
      </w:r>
      <w:r w:rsidR="00364F09">
        <w:rPr>
          <w:rFonts w:ascii="Times New Roman" w:hAnsi="Times New Roman" w:cs="Times New Roman"/>
          <w:sz w:val="24"/>
          <w:szCs w:val="24"/>
        </w:rPr>
        <w:t xml:space="preserve">religieuses </w:t>
      </w:r>
      <w:r>
        <w:rPr>
          <w:rFonts w:ascii="Times New Roman" w:hAnsi="Times New Roman" w:cs="Times New Roman"/>
          <w:sz w:val="24"/>
          <w:szCs w:val="24"/>
        </w:rPr>
        <w:t>arbitraires, il revient au texte même de la Bible pour l’analyser comme un objet au même titre qu’une explication scientifique portant sur des objets de la nature : « La méthode d’interprétation de l’Ecriture ne diffère pas de la méthode d’interprétation de la nature, mais lui est entièrement conforme »</w:t>
      </w:r>
      <w:r>
        <w:rPr>
          <w:rStyle w:val="Marquenotebasdepage"/>
          <w:rFonts w:ascii="Times New Roman" w:hAnsi="Times New Roman" w:cs="Times New Roman"/>
          <w:sz w:val="24"/>
          <w:szCs w:val="24"/>
        </w:rPr>
        <w:footnoteReference w:id="4"/>
      </w:r>
      <w:r>
        <w:rPr>
          <w:rFonts w:ascii="Times New Roman" w:hAnsi="Times New Roman" w:cs="Times New Roman"/>
          <w:sz w:val="24"/>
          <w:szCs w:val="24"/>
        </w:rPr>
        <w:t>. N’oublions pas le contexte de ce siècle : avec Descartes, la connaissance scientifique s’émancipe des récits sur le monde mis en œuvre dans la Bible, la science se libère de la tutelle de la théologie, elle se laïcise de fait, pourrait-on dire (physique, optique, biologie, voire la psychologie des passions</w:t>
      </w:r>
      <w:r>
        <w:rPr>
          <w:rStyle w:val="Marquenotebasdepage"/>
          <w:rFonts w:ascii="Times New Roman" w:hAnsi="Times New Roman" w:cs="Times New Roman"/>
          <w:sz w:val="24"/>
          <w:szCs w:val="24"/>
        </w:rPr>
        <w:footnoteReference w:id="5"/>
      </w:r>
      <w:r>
        <w:rPr>
          <w:rFonts w:ascii="Times New Roman" w:hAnsi="Times New Roman" w:cs="Times New Roman"/>
          <w:sz w:val="24"/>
          <w:szCs w:val="24"/>
        </w:rPr>
        <w:t>. Les nouvelles humanités mettent en jeu de nouvelles exigences qui ne sont pas seulement apologétiques</w:t>
      </w:r>
    </w:p>
    <w:p w14:paraId="1B6D4664" w14:textId="46645797" w:rsidR="00A24741" w:rsidRDefault="00417E77" w:rsidP="00417E77">
      <w:pPr>
        <w:spacing w:after="0"/>
        <w:ind w:firstLine="708"/>
        <w:jc w:val="both"/>
        <w:rPr>
          <w:rFonts w:ascii="Times New Roman" w:hAnsi="Times New Roman" w:cs="Times New Roman"/>
          <w:sz w:val="24"/>
          <w:szCs w:val="24"/>
        </w:rPr>
      </w:pPr>
      <w:r>
        <w:rPr>
          <w:rFonts w:ascii="Times New Roman" w:hAnsi="Times New Roman" w:cs="Times New Roman"/>
          <w:sz w:val="24"/>
          <w:szCs w:val="24"/>
        </w:rPr>
        <w:t>Il</w:t>
      </w:r>
      <w:r w:rsidR="00364F09">
        <w:rPr>
          <w:rFonts w:ascii="Times New Roman" w:hAnsi="Times New Roman" w:cs="Times New Roman"/>
          <w:sz w:val="24"/>
          <w:szCs w:val="24"/>
        </w:rPr>
        <w:t xml:space="preserve"> introduit dans l</w:t>
      </w:r>
      <w:r>
        <w:rPr>
          <w:rFonts w:ascii="Times New Roman" w:hAnsi="Times New Roman" w:cs="Times New Roman"/>
          <w:sz w:val="24"/>
          <w:szCs w:val="24"/>
        </w:rPr>
        <w:t xml:space="preserve">’étude de </w:t>
      </w:r>
      <w:r w:rsidR="00364F09">
        <w:rPr>
          <w:rFonts w:ascii="Times New Roman" w:hAnsi="Times New Roman" w:cs="Times New Roman"/>
          <w:sz w:val="24"/>
          <w:szCs w:val="24"/>
        </w:rPr>
        <w:t xml:space="preserve">Bible une </w:t>
      </w:r>
      <w:r>
        <w:rPr>
          <w:rFonts w:ascii="Times New Roman" w:hAnsi="Times New Roman" w:cs="Times New Roman"/>
          <w:sz w:val="24"/>
          <w:szCs w:val="24"/>
        </w:rPr>
        <w:t xml:space="preserve">exigence que l’on pourrait appeler </w:t>
      </w:r>
      <w:r w:rsidRPr="00417E77">
        <w:rPr>
          <w:rFonts w:ascii="Times New Roman" w:hAnsi="Times New Roman" w:cs="Times New Roman"/>
          <w:sz w:val="24"/>
          <w:szCs w:val="24"/>
          <w:u w:val="single"/>
        </w:rPr>
        <w:t>épistémologiqu</w:t>
      </w:r>
      <w:r>
        <w:rPr>
          <w:rFonts w:ascii="Times New Roman" w:hAnsi="Times New Roman" w:cs="Times New Roman"/>
          <w:sz w:val="24"/>
          <w:szCs w:val="24"/>
        </w:rPr>
        <w:t>e</w:t>
      </w:r>
      <w:r>
        <w:rPr>
          <w:rStyle w:val="Marquenotebasdepage"/>
          <w:rFonts w:ascii="Times New Roman" w:hAnsi="Times New Roman" w:cs="Times New Roman"/>
          <w:sz w:val="24"/>
          <w:szCs w:val="24"/>
        </w:rPr>
        <w:footnoteReference w:id="6"/>
      </w:r>
      <w:r>
        <w:rPr>
          <w:rFonts w:ascii="Times New Roman" w:hAnsi="Times New Roman" w:cs="Times New Roman"/>
          <w:sz w:val="24"/>
          <w:szCs w:val="24"/>
        </w:rPr>
        <w:t>.. Il</w:t>
      </w:r>
      <w:r w:rsidR="00A24741">
        <w:rPr>
          <w:rFonts w:ascii="Times New Roman" w:hAnsi="Times New Roman" w:cs="Times New Roman"/>
          <w:sz w:val="24"/>
          <w:szCs w:val="24"/>
        </w:rPr>
        <w:t xml:space="preserve"> met </w:t>
      </w:r>
      <w:r>
        <w:rPr>
          <w:rFonts w:ascii="Times New Roman" w:hAnsi="Times New Roman" w:cs="Times New Roman"/>
          <w:sz w:val="24"/>
          <w:szCs w:val="24"/>
        </w:rPr>
        <w:t xml:space="preserve">pour cela </w:t>
      </w:r>
      <w:r w:rsidR="00A24741">
        <w:rPr>
          <w:rFonts w:ascii="Times New Roman" w:hAnsi="Times New Roman" w:cs="Times New Roman"/>
          <w:sz w:val="24"/>
          <w:szCs w:val="24"/>
        </w:rPr>
        <w:t xml:space="preserve">le projecteur sur la raison, sur la </w:t>
      </w:r>
      <w:r w:rsidR="00A24741" w:rsidRPr="009670F8">
        <w:rPr>
          <w:rFonts w:ascii="Times New Roman" w:hAnsi="Times New Roman" w:cs="Times New Roman"/>
          <w:b/>
          <w:bCs/>
          <w:sz w:val="24"/>
          <w:szCs w:val="24"/>
        </w:rPr>
        <w:t>« lumière naturelle »</w:t>
      </w:r>
      <w:r w:rsidR="00A24741">
        <w:rPr>
          <w:rFonts w:ascii="Times New Roman" w:hAnsi="Times New Roman" w:cs="Times New Roman"/>
          <w:sz w:val="24"/>
          <w:szCs w:val="24"/>
        </w:rPr>
        <w:t xml:space="preserve"> </w:t>
      </w:r>
      <w:r>
        <w:rPr>
          <w:rFonts w:ascii="Times New Roman" w:hAnsi="Times New Roman" w:cs="Times New Roman"/>
          <w:sz w:val="24"/>
          <w:szCs w:val="24"/>
        </w:rPr>
        <w:lastRenderedPageBreak/>
        <w:t>afin de</w:t>
      </w:r>
      <w:r w:rsidR="00A24741">
        <w:rPr>
          <w:rFonts w:ascii="Times New Roman" w:hAnsi="Times New Roman" w:cs="Times New Roman"/>
          <w:sz w:val="24"/>
          <w:szCs w:val="24"/>
        </w:rPr>
        <w:t xml:space="preserve"> dénoncer dans les interprétations religieuses du texte de la Bible, </w:t>
      </w:r>
      <w:r>
        <w:rPr>
          <w:rFonts w:ascii="Times New Roman" w:hAnsi="Times New Roman" w:cs="Times New Roman"/>
          <w:sz w:val="24"/>
          <w:szCs w:val="24"/>
        </w:rPr>
        <w:t>et rétablir leur s rationnel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ens</w:t>
      </w:r>
      <w:proofErr w:type="spellEnd"/>
      <w:proofErr w:type="gramEnd"/>
      <w:r>
        <w:rPr>
          <w:rFonts w:ascii="Times New Roman" w:hAnsi="Times New Roman" w:cs="Times New Roman"/>
          <w:sz w:val="24"/>
          <w:szCs w:val="24"/>
        </w:rPr>
        <w:t xml:space="preserve"> </w:t>
      </w:r>
    </w:p>
    <w:p w14:paraId="4A32255F" w14:textId="77777777" w:rsidR="00A24741" w:rsidRDefault="00A24741" w:rsidP="00A24741">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 « ..nul ne sera en péril de s’égarer et chacun pourra argumenter sur ce qui dépasse notre compréhension avec autant de sécurité que sur ce que nous connaissons la lumière naturelle ». </w:t>
      </w:r>
      <w:r w:rsidRPr="00BA46BD">
        <w:rPr>
          <w:rFonts w:ascii="Times New Roman" w:hAnsi="Times New Roman" w:cs="Times New Roman"/>
          <w:i/>
          <w:iCs/>
          <w:sz w:val="24"/>
          <w:szCs w:val="24"/>
        </w:rPr>
        <w:t>TTP</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VII</w:t>
      </w:r>
    </w:p>
    <w:p w14:paraId="5BA8D092" w14:textId="77777777" w:rsidR="00A24741" w:rsidRDefault="00A24741" w:rsidP="00A24741">
      <w:pPr>
        <w:spacing w:after="0"/>
        <w:jc w:val="both"/>
        <w:rPr>
          <w:rFonts w:ascii="Times New Roman" w:hAnsi="Times New Roman" w:cs="Times New Roman"/>
          <w:sz w:val="24"/>
          <w:szCs w:val="24"/>
        </w:rPr>
      </w:pPr>
    </w:p>
    <w:p w14:paraId="7656651A" w14:textId="2C26972A" w:rsidR="00A24741" w:rsidRPr="00D104B6" w:rsidRDefault="00A24741" w:rsidP="00A24741">
      <w:pPr>
        <w:spacing w:after="0"/>
        <w:jc w:val="both"/>
        <w:rPr>
          <w:rFonts w:ascii="Times New Roman" w:hAnsi="Times New Roman" w:cs="Times New Roman"/>
          <w:b/>
          <w:bCs/>
          <w:sz w:val="28"/>
          <w:szCs w:val="28"/>
        </w:rPr>
      </w:pPr>
      <w:r w:rsidRPr="00D104B6">
        <w:rPr>
          <w:rFonts w:ascii="Times New Roman" w:hAnsi="Times New Roman" w:cs="Times New Roman"/>
          <w:b/>
          <w:bCs/>
          <w:sz w:val="28"/>
          <w:szCs w:val="28"/>
        </w:rPr>
        <w:t>1/</w:t>
      </w:r>
      <w:r w:rsidRPr="00D104B6">
        <w:rPr>
          <w:rFonts w:ascii="Times New Roman" w:hAnsi="Times New Roman" w:cs="Times New Roman"/>
          <w:sz w:val="28"/>
          <w:szCs w:val="28"/>
        </w:rPr>
        <w:t xml:space="preserve"> </w:t>
      </w:r>
      <w:r w:rsidRPr="00D104B6">
        <w:rPr>
          <w:rFonts w:ascii="Times New Roman" w:hAnsi="Times New Roman" w:cs="Times New Roman"/>
          <w:b/>
          <w:bCs/>
          <w:sz w:val="28"/>
          <w:szCs w:val="28"/>
        </w:rPr>
        <w:t>Le statut des Prophètes</w:t>
      </w:r>
      <w:r w:rsidRPr="00D104B6">
        <w:rPr>
          <w:rFonts w:ascii="Times New Roman" w:hAnsi="Times New Roman" w:cs="Times New Roman"/>
          <w:sz w:val="28"/>
          <w:szCs w:val="28"/>
        </w:rPr>
        <w:t xml:space="preserve"> </w:t>
      </w:r>
      <w:r w:rsidRPr="00D104B6">
        <w:rPr>
          <w:rFonts w:ascii="Times New Roman" w:hAnsi="Times New Roman" w:cs="Times New Roman"/>
          <w:b/>
          <w:bCs/>
          <w:sz w:val="28"/>
          <w:szCs w:val="28"/>
        </w:rPr>
        <w:t>dans les récits bibliques</w:t>
      </w:r>
    </w:p>
    <w:p w14:paraId="44A71903" w14:textId="77777777" w:rsidR="007D4E86" w:rsidRPr="005D44D7" w:rsidRDefault="007D4E86" w:rsidP="00A24741">
      <w:pPr>
        <w:spacing w:after="0"/>
        <w:jc w:val="both"/>
        <w:rPr>
          <w:rFonts w:ascii="Times New Roman" w:hAnsi="Times New Roman" w:cs="Times New Roman"/>
          <w:b/>
          <w:bCs/>
          <w:sz w:val="24"/>
          <w:szCs w:val="24"/>
        </w:rPr>
      </w:pPr>
    </w:p>
    <w:p w14:paraId="6B71899C" w14:textId="280C0F8D" w:rsidR="00A24741" w:rsidRDefault="00A24741" w:rsidP="00A24741">
      <w:pPr>
        <w:spacing w:after="0"/>
        <w:jc w:val="both"/>
        <w:rPr>
          <w:rFonts w:ascii="Times New Roman" w:hAnsi="Times New Roman" w:cs="Times New Roman"/>
          <w:sz w:val="24"/>
          <w:szCs w:val="24"/>
        </w:rPr>
      </w:pPr>
      <w:r w:rsidRPr="00AB0C90">
        <w:rPr>
          <w:rFonts w:ascii="Times New Roman" w:hAnsi="Times New Roman" w:cs="Times New Roman"/>
          <w:sz w:val="24"/>
          <w:szCs w:val="24"/>
        </w:rPr>
        <w:t xml:space="preserve">Les prophètes </w:t>
      </w:r>
      <w:r w:rsidRPr="00037450">
        <w:rPr>
          <w:rFonts w:ascii="Times New Roman" w:hAnsi="Times New Roman" w:cs="Times New Roman"/>
          <w:sz w:val="24"/>
          <w:szCs w:val="24"/>
        </w:rPr>
        <w:t>se parent du</w:t>
      </w:r>
      <w:r w:rsidRPr="00037450">
        <w:rPr>
          <w:rFonts w:ascii="Times New Roman" w:hAnsi="Times New Roman" w:cs="Times New Roman"/>
          <w:b/>
          <w:bCs/>
          <w:sz w:val="24"/>
          <w:szCs w:val="24"/>
        </w:rPr>
        <w:t xml:space="preserve"> </w:t>
      </w:r>
      <w:r w:rsidRPr="00037450">
        <w:rPr>
          <w:rFonts w:ascii="Times New Roman" w:hAnsi="Times New Roman" w:cs="Times New Roman"/>
          <w:sz w:val="24"/>
          <w:szCs w:val="24"/>
        </w:rPr>
        <w:t xml:space="preserve">privilège de révéler la parole divine, </w:t>
      </w:r>
      <w:r w:rsidR="00417E77">
        <w:rPr>
          <w:rFonts w:ascii="Times New Roman" w:hAnsi="Times New Roman" w:cs="Times New Roman"/>
          <w:sz w:val="24"/>
          <w:szCs w:val="24"/>
        </w:rPr>
        <w:t xml:space="preserve">pouvoir </w:t>
      </w:r>
      <w:r w:rsidRPr="00037450">
        <w:rPr>
          <w:rFonts w:ascii="Times New Roman" w:hAnsi="Times New Roman" w:cs="Times New Roman"/>
          <w:sz w:val="24"/>
          <w:szCs w:val="24"/>
        </w:rPr>
        <w:t xml:space="preserve">inaccessible </w:t>
      </w:r>
      <w:r w:rsidR="00417E77">
        <w:rPr>
          <w:rFonts w:ascii="Times New Roman" w:hAnsi="Times New Roman" w:cs="Times New Roman"/>
          <w:sz w:val="24"/>
          <w:szCs w:val="24"/>
        </w:rPr>
        <w:t>à la foule des futurs convertis ou fidèles</w:t>
      </w:r>
      <w:r>
        <w:rPr>
          <w:rFonts w:ascii="Times New Roman" w:hAnsi="Times New Roman" w:cs="Times New Roman"/>
          <w:sz w:val="24"/>
          <w:szCs w:val="24"/>
        </w:rPr>
        <w:t>. Ils prétendent avoir été élus pour communiquer directement d’esprit à esprit avec Dieu, et</w:t>
      </w:r>
      <w:r w:rsidR="00417E77">
        <w:rPr>
          <w:rFonts w:ascii="Times New Roman" w:hAnsi="Times New Roman" w:cs="Times New Roman"/>
          <w:sz w:val="24"/>
          <w:szCs w:val="24"/>
        </w:rPr>
        <w:t xml:space="preserve"> s’arrogent</w:t>
      </w:r>
      <w:r>
        <w:rPr>
          <w:rFonts w:ascii="Times New Roman" w:hAnsi="Times New Roman" w:cs="Times New Roman"/>
          <w:sz w:val="24"/>
          <w:szCs w:val="24"/>
        </w:rPr>
        <w:t xml:space="preserve"> du droit de transmettre fidèlement cette parole divine ? </w:t>
      </w:r>
      <w:r w:rsidR="00417E77">
        <w:rPr>
          <w:rFonts w:ascii="Times New Roman" w:hAnsi="Times New Roman" w:cs="Times New Roman"/>
          <w:sz w:val="24"/>
          <w:szCs w:val="24"/>
        </w:rPr>
        <w:t>Sont-ils d</w:t>
      </w:r>
      <w:r>
        <w:rPr>
          <w:rFonts w:ascii="Times New Roman" w:hAnsi="Times New Roman" w:cs="Times New Roman"/>
          <w:sz w:val="24"/>
          <w:szCs w:val="24"/>
        </w:rPr>
        <w:t xml:space="preserve">es hommes d’exception alors ? </w:t>
      </w:r>
    </w:p>
    <w:p w14:paraId="7DB9068D" w14:textId="18E0ED9B"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 xml:space="preserve">Non, pour Spinoza, c’est dans leur capacité (par le biais dirait Claude) d’imagination que réside le don de prophète « Les prophètes ont été doués, non d’une pensée plus parfaite, mais d’un pouvoir d’imagination plus vif.». Spinoza passe en revue quantité d’exemples bibliques, d’Abraham jusqu’à Moise et Elie. Un exemple significatif : ils interprètent </w:t>
      </w:r>
      <w:r w:rsidRPr="00295469">
        <w:rPr>
          <w:rFonts w:ascii="Times New Roman" w:hAnsi="Times New Roman" w:cs="Times New Roman"/>
          <w:sz w:val="24"/>
          <w:szCs w:val="24"/>
        </w:rPr>
        <w:t xml:space="preserve">des « signes » </w:t>
      </w:r>
      <w:r>
        <w:rPr>
          <w:rFonts w:ascii="Times New Roman" w:hAnsi="Times New Roman" w:cs="Times New Roman"/>
          <w:sz w:val="24"/>
          <w:szCs w:val="24"/>
        </w:rPr>
        <w:t xml:space="preserve">perçus dans le monde </w:t>
      </w:r>
      <w:r w:rsidRPr="00437380">
        <w:rPr>
          <w:rFonts w:ascii="Times New Roman" w:hAnsi="Times New Roman" w:cs="Times New Roman"/>
          <w:sz w:val="24"/>
          <w:szCs w:val="24"/>
        </w:rPr>
        <w:t>comme des miracles</w:t>
      </w:r>
      <w:r>
        <w:rPr>
          <w:rFonts w:ascii="Times New Roman" w:hAnsi="Times New Roman" w:cs="Times New Roman"/>
          <w:sz w:val="24"/>
          <w:szCs w:val="24"/>
        </w:rPr>
        <w:t xml:space="preserve"> </w:t>
      </w:r>
      <w:r w:rsidRPr="00295469">
        <w:rPr>
          <w:rFonts w:ascii="Times New Roman" w:hAnsi="Times New Roman" w:cs="Times New Roman"/>
          <w:sz w:val="24"/>
          <w:szCs w:val="24"/>
        </w:rPr>
        <w:t>manifesta</w:t>
      </w:r>
      <w:r>
        <w:rPr>
          <w:rFonts w:ascii="Times New Roman" w:hAnsi="Times New Roman" w:cs="Times New Roman"/>
          <w:sz w:val="24"/>
          <w:szCs w:val="24"/>
        </w:rPr>
        <w:t>nt les intentions</w:t>
      </w:r>
      <w:r w:rsidRPr="00295469">
        <w:rPr>
          <w:rFonts w:ascii="Times New Roman" w:hAnsi="Times New Roman" w:cs="Times New Roman"/>
          <w:sz w:val="24"/>
          <w:szCs w:val="24"/>
        </w:rPr>
        <w:t xml:space="preserve"> de Dieu dans le monde, </w:t>
      </w:r>
      <w:r>
        <w:rPr>
          <w:rFonts w:ascii="Times New Roman" w:hAnsi="Times New Roman" w:cs="Times New Roman"/>
          <w:sz w:val="24"/>
          <w:szCs w:val="24"/>
        </w:rPr>
        <w:t xml:space="preserve">comme si ces miracles n’obéissaient pas aux </w:t>
      </w:r>
      <w:r w:rsidRPr="00295469">
        <w:rPr>
          <w:rFonts w:ascii="Times New Roman" w:hAnsi="Times New Roman" w:cs="Times New Roman"/>
          <w:sz w:val="24"/>
          <w:szCs w:val="24"/>
        </w:rPr>
        <w:t>les lois naturelles.</w:t>
      </w:r>
      <w:r>
        <w:rPr>
          <w:rFonts w:ascii="Times New Roman" w:hAnsi="Times New Roman" w:cs="Times New Roman"/>
          <w:sz w:val="24"/>
          <w:szCs w:val="24"/>
        </w:rPr>
        <w:t xml:space="preserve"> </w:t>
      </w:r>
      <w:r w:rsidR="007D4E86">
        <w:rPr>
          <w:rFonts w:ascii="Times New Roman" w:hAnsi="Times New Roman" w:cs="Times New Roman"/>
          <w:sz w:val="24"/>
          <w:szCs w:val="24"/>
        </w:rPr>
        <w:t>On verra</w:t>
      </w:r>
      <w:r>
        <w:rPr>
          <w:rFonts w:ascii="Times New Roman" w:hAnsi="Times New Roman" w:cs="Times New Roman"/>
          <w:sz w:val="24"/>
          <w:szCs w:val="24"/>
        </w:rPr>
        <w:t xml:space="preserve"> ci-après </w:t>
      </w:r>
      <w:r w:rsidR="007D4E86">
        <w:rPr>
          <w:rFonts w:ascii="Times New Roman" w:hAnsi="Times New Roman" w:cs="Times New Roman"/>
          <w:sz w:val="24"/>
          <w:szCs w:val="24"/>
        </w:rPr>
        <w:t xml:space="preserve">l’exemple </w:t>
      </w:r>
      <w:r>
        <w:rPr>
          <w:rFonts w:ascii="Times New Roman" w:hAnsi="Times New Roman" w:cs="Times New Roman"/>
          <w:sz w:val="24"/>
          <w:szCs w:val="24"/>
        </w:rPr>
        <w:t>de Josué arrêtant le solei</w:t>
      </w:r>
      <w:r w:rsidR="007D4E86">
        <w:rPr>
          <w:rFonts w:ascii="Times New Roman" w:hAnsi="Times New Roman" w:cs="Times New Roman"/>
          <w:sz w:val="24"/>
          <w:szCs w:val="24"/>
        </w:rPr>
        <w:t>l</w:t>
      </w:r>
      <w:r>
        <w:rPr>
          <w:rFonts w:ascii="Times New Roman" w:hAnsi="Times New Roman" w:cs="Times New Roman"/>
          <w:sz w:val="24"/>
          <w:szCs w:val="24"/>
        </w:rPr>
        <w:t xml:space="preserve">. </w:t>
      </w:r>
      <w:r w:rsidR="007D4E86">
        <w:rPr>
          <w:rFonts w:ascii="Times New Roman" w:hAnsi="Times New Roman" w:cs="Times New Roman"/>
          <w:sz w:val="24"/>
          <w:szCs w:val="24"/>
        </w:rPr>
        <w:t xml:space="preserve">Spinoza analysera comme rationnels des phénomènes que les religions vont interpréter comme des miracles … transgressant les lois de la nature !! </w:t>
      </w:r>
      <w:r>
        <w:rPr>
          <w:rFonts w:ascii="Times New Roman" w:hAnsi="Times New Roman" w:cs="Times New Roman"/>
          <w:sz w:val="24"/>
          <w:szCs w:val="24"/>
        </w:rPr>
        <w:t xml:space="preserve">De ce point de vue la prophétie n’a donc rien d’une connaissance rationnelle, elle est de l’ordre de la connaissance imaginative, </w:t>
      </w:r>
      <w:proofErr w:type="spellStart"/>
      <w:r>
        <w:rPr>
          <w:rFonts w:ascii="Times New Roman" w:hAnsi="Times New Roman" w:cs="Times New Roman"/>
          <w:sz w:val="24"/>
          <w:szCs w:val="24"/>
        </w:rPr>
        <w:t>lle</w:t>
      </w:r>
      <w:proofErr w:type="spellEnd"/>
      <w:r>
        <w:rPr>
          <w:rFonts w:ascii="Times New Roman" w:hAnsi="Times New Roman" w:cs="Times New Roman"/>
          <w:sz w:val="24"/>
          <w:szCs w:val="24"/>
        </w:rPr>
        <w:t xml:space="preserve"> </w:t>
      </w:r>
      <w:r w:rsidR="007D4E86">
        <w:rPr>
          <w:rFonts w:ascii="Times New Roman" w:hAnsi="Times New Roman" w:cs="Times New Roman"/>
          <w:sz w:val="24"/>
          <w:szCs w:val="24"/>
        </w:rPr>
        <w:t>e</w:t>
      </w:r>
      <w:r>
        <w:rPr>
          <w:rFonts w:ascii="Times New Roman" w:hAnsi="Times New Roman" w:cs="Times New Roman"/>
          <w:sz w:val="24"/>
          <w:szCs w:val="24"/>
        </w:rPr>
        <w:t xml:space="preserve"> pas l’expression vraie de la loi divine : </w:t>
      </w:r>
      <w:r w:rsidRPr="00295469">
        <w:rPr>
          <w:rFonts w:ascii="Times New Roman" w:hAnsi="Times New Roman" w:cs="Times New Roman"/>
          <w:sz w:val="24"/>
          <w:szCs w:val="24"/>
        </w:rPr>
        <w:t>« La prophétie est donc inférieure à cet égard à la connaissance naturelle qui n’a besoin d’aucun signe, mais envelopp</w:t>
      </w:r>
      <w:r>
        <w:rPr>
          <w:rFonts w:ascii="Times New Roman" w:hAnsi="Times New Roman" w:cs="Times New Roman"/>
          <w:sz w:val="24"/>
          <w:szCs w:val="24"/>
        </w:rPr>
        <w:t xml:space="preserve">e de sa nature la certitude. » Spinoza fait observer par exemple que Jésus, qui n’est pas un prophète comme le verrons ci-après, se plaint dans le </w:t>
      </w:r>
      <w:r w:rsidRPr="00BD422A">
        <w:rPr>
          <w:rFonts w:ascii="Times New Roman" w:hAnsi="Times New Roman" w:cs="Times New Roman"/>
          <w:i/>
          <w:iCs/>
          <w:sz w:val="24"/>
          <w:szCs w:val="24"/>
        </w:rPr>
        <w:t>Nouveau Testament</w:t>
      </w:r>
      <w:r>
        <w:rPr>
          <w:rFonts w:ascii="Times New Roman" w:hAnsi="Times New Roman" w:cs="Times New Roman"/>
          <w:sz w:val="24"/>
          <w:szCs w:val="24"/>
        </w:rPr>
        <w:t xml:space="preserve"> de ce que ses auditeurs aient besoin de signes pour croire. </w:t>
      </w:r>
    </w:p>
    <w:p w14:paraId="3E3D4A2E" w14:textId="1B01AA6A" w:rsidR="00A24741" w:rsidRPr="005D71F8"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Spinoza fait appel au contexte d’écriture pour rendre compte de la diversité, voire de la contradiction des textes, dans les Evangiles par exemple. Car chaque prophète a son style littéraire en somme, qui dépend de la tournure psychologi</w:t>
      </w:r>
      <w:r w:rsidR="007D4E86">
        <w:rPr>
          <w:rFonts w:ascii="Times New Roman" w:hAnsi="Times New Roman" w:cs="Times New Roman"/>
          <w:sz w:val="24"/>
          <w:szCs w:val="24"/>
        </w:rPr>
        <w:t>que</w:t>
      </w:r>
      <w:r>
        <w:rPr>
          <w:rFonts w:ascii="Times New Roman" w:hAnsi="Times New Roman" w:cs="Times New Roman"/>
          <w:sz w:val="24"/>
          <w:szCs w:val="24"/>
        </w:rPr>
        <w:t xml:space="preserve"> de son esprit, joyeuse, colérique qui retentit dans la manière de son discours : apaisant ou colérique. On verra plus loin que sous la diversité relative des récits bibliques, Spinoza retiendra ce qui est leur noyau commun. </w:t>
      </w:r>
    </w:p>
    <w:p w14:paraId="5053A366" w14:textId="18966E9F"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Il faut rapporte</w:t>
      </w:r>
      <w:r w:rsidR="007D4E86">
        <w:rPr>
          <w:rFonts w:ascii="Times New Roman" w:hAnsi="Times New Roman" w:cs="Times New Roman"/>
          <w:sz w:val="24"/>
          <w:szCs w:val="24"/>
        </w:rPr>
        <w:t>r</w:t>
      </w:r>
      <w:r>
        <w:rPr>
          <w:rFonts w:ascii="Times New Roman" w:hAnsi="Times New Roman" w:cs="Times New Roman"/>
          <w:sz w:val="24"/>
          <w:szCs w:val="24"/>
        </w:rPr>
        <w:t xml:space="preserve"> </w:t>
      </w:r>
      <w:r w:rsidR="007D4E86">
        <w:rPr>
          <w:rFonts w:ascii="Times New Roman" w:hAnsi="Times New Roman" w:cs="Times New Roman"/>
          <w:sz w:val="24"/>
          <w:szCs w:val="24"/>
        </w:rPr>
        <w:t>c</w:t>
      </w:r>
      <w:r>
        <w:rPr>
          <w:rFonts w:ascii="Times New Roman" w:hAnsi="Times New Roman" w:cs="Times New Roman"/>
          <w:sz w:val="24"/>
          <w:szCs w:val="24"/>
        </w:rPr>
        <w:t xml:space="preserve">ette fonction imaginaire du récit à la parole des prophètes </w:t>
      </w:r>
      <w:r w:rsidR="007D4E86">
        <w:rPr>
          <w:rFonts w:ascii="Times New Roman" w:hAnsi="Times New Roman" w:cs="Times New Roman"/>
          <w:sz w:val="24"/>
          <w:szCs w:val="24"/>
        </w:rPr>
        <w:t>à sa fonction</w:t>
      </w:r>
      <w:r>
        <w:rPr>
          <w:rFonts w:ascii="Times New Roman" w:hAnsi="Times New Roman" w:cs="Times New Roman"/>
          <w:sz w:val="24"/>
          <w:szCs w:val="24"/>
        </w:rPr>
        <w:t xml:space="preserve"> prédicative</w:t>
      </w:r>
      <w:r w:rsidR="007D4E86">
        <w:rPr>
          <w:rFonts w:ascii="Times New Roman" w:hAnsi="Times New Roman" w:cs="Times New Roman"/>
          <w:sz w:val="24"/>
          <w:szCs w:val="24"/>
        </w:rPr>
        <w:t>, et donc pédago</w:t>
      </w:r>
      <w:r w:rsidR="00D104B6">
        <w:rPr>
          <w:rFonts w:ascii="Times New Roman" w:hAnsi="Times New Roman" w:cs="Times New Roman"/>
          <w:sz w:val="24"/>
          <w:szCs w:val="24"/>
        </w:rPr>
        <w:t>g</w:t>
      </w:r>
      <w:r w:rsidR="007D4E86">
        <w:rPr>
          <w:rFonts w:ascii="Times New Roman" w:hAnsi="Times New Roman" w:cs="Times New Roman"/>
          <w:sz w:val="24"/>
          <w:szCs w:val="24"/>
        </w:rPr>
        <w:t>ique.</w:t>
      </w:r>
      <w:r>
        <w:rPr>
          <w:rFonts w:ascii="Times New Roman" w:hAnsi="Times New Roman" w:cs="Times New Roman"/>
          <w:sz w:val="24"/>
          <w:szCs w:val="24"/>
        </w:rPr>
        <w:t xml:space="preserve"> Spinoza explique par exemple que Moïse a imaginé l’idée d’«une élection divine » du peuple des Hébreux pour les « exhorter à la connaissance de la loi divine », c’est- à-dire à la pratique de la justice et de la charité, à laquelle ils pouvaient parvenir, car dépourvus </w:t>
      </w:r>
      <w:r w:rsidRPr="00854BBD">
        <w:rPr>
          <w:rFonts w:ascii="Times New Roman" w:hAnsi="Times New Roman" w:cs="Times New Roman"/>
          <w:sz w:val="24"/>
          <w:szCs w:val="24"/>
        </w:rPr>
        <w:t xml:space="preserve">les lumières </w:t>
      </w:r>
      <w:r w:rsidRPr="0072278B">
        <w:rPr>
          <w:rFonts w:ascii="Times New Roman" w:hAnsi="Times New Roman" w:cs="Times New Roman"/>
          <w:sz w:val="24"/>
          <w:szCs w:val="24"/>
        </w:rPr>
        <w:t>naturelles de la raison</w:t>
      </w:r>
      <w:r>
        <w:rPr>
          <w:rFonts w:ascii="Times New Roman" w:hAnsi="Times New Roman" w:cs="Times New Roman"/>
          <w:sz w:val="24"/>
          <w:szCs w:val="24"/>
        </w:rPr>
        <w:t> !!!</w:t>
      </w:r>
      <w:r w:rsidRPr="00AF7C72">
        <w:rPr>
          <w:rFonts w:ascii="Times New Roman" w:hAnsi="Times New Roman" w:cs="Times New Roman"/>
          <w:i/>
          <w:iCs/>
          <w:sz w:val="24"/>
          <w:szCs w:val="24"/>
        </w:rPr>
        <w:t xml:space="preserve"> sic</w:t>
      </w:r>
      <w:r>
        <w:rPr>
          <w:rFonts w:ascii="Times New Roman" w:hAnsi="Times New Roman" w:cs="Times New Roman"/>
          <w:sz w:val="24"/>
          <w:szCs w:val="24"/>
        </w:rPr>
        <w:t xml:space="preserve"> !! Pour Spinoza, à la différence de la lecture rabbinique ou même chrétienne, la notion de peuple élu dans l’Ancien Testament est un argument pédagogique fictif adapté à l’esprit du peuple en question plutôt qu’une thèse théologique répondant à une préférence de Dieu en faveur de la supériorité d’un peuple sur les autres. Cette notion de supériorité sur les autres renvoie en effet à un sentiment infantile : « la joie qu’on éprouve à se croire supérieur, si elle n’est pas toute enfantine, ne </w:t>
      </w:r>
      <w:r>
        <w:rPr>
          <w:rFonts w:ascii="Times New Roman" w:hAnsi="Times New Roman" w:cs="Times New Roman"/>
          <w:sz w:val="24"/>
          <w:szCs w:val="24"/>
        </w:rPr>
        <w:lastRenderedPageBreak/>
        <w:t xml:space="preserve">peut naître que de l’envie ou d’un mauvais cœur » TTP </w:t>
      </w:r>
      <w:r>
        <w:rPr>
          <w:rStyle w:val="Marquenotebasdepage"/>
          <w:rFonts w:ascii="Times New Roman" w:hAnsi="Times New Roman" w:cs="Times New Roman"/>
          <w:sz w:val="24"/>
          <w:szCs w:val="24"/>
        </w:rPr>
        <w:footnoteReference w:id="7"/>
      </w:r>
      <w:r>
        <w:rPr>
          <w:rFonts w:ascii="Times New Roman" w:hAnsi="Times New Roman" w:cs="Times New Roman"/>
          <w:sz w:val="24"/>
          <w:szCs w:val="24"/>
        </w:rPr>
        <w:t xml:space="preserve"> </w:t>
      </w:r>
      <w:r w:rsidRPr="00065E04">
        <w:rPr>
          <w:rFonts w:ascii="Times New Roman" w:hAnsi="Times New Roman" w:cs="Times New Roman"/>
          <w:sz w:val="24"/>
          <w:szCs w:val="24"/>
        </w:rPr>
        <w:t>S</w:t>
      </w:r>
      <w:r>
        <w:rPr>
          <w:rFonts w:ascii="Times New Roman" w:hAnsi="Times New Roman" w:cs="Times New Roman"/>
          <w:sz w:val="24"/>
          <w:szCs w:val="24"/>
        </w:rPr>
        <w:t xml:space="preserve">pinoza </w:t>
      </w:r>
      <w:r w:rsidRPr="00065E04">
        <w:rPr>
          <w:rFonts w:ascii="Times New Roman" w:hAnsi="Times New Roman" w:cs="Times New Roman"/>
          <w:sz w:val="24"/>
          <w:szCs w:val="24"/>
        </w:rPr>
        <w:t xml:space="preserve">montre que </w:t>
      </w:r>
      <w:r>
        <w:rPr>
          <w:rFonts w:ascii="Times New Roman" w:hAnsi="Times New Roman" w:cs="Times New Roman"/>
          <w:sz w:val="24"/>
          <w:szCs w:val="24"/>
        </w:rPr>
        <w:t xml:space="preserve">cette </w:t>
      </w:r>
      <w:r w:rsidRPr="00065E04">
        <w:rPr>
          <w:rFonts w:ascii="Times New Roman" w:hAnsi="Times New Roman" w:cs="Times New Roman"/>
          <w:sz w:val="24"/>
          <w:szCs w:val="24"/>
        </w:rPr>
        <w:t>élection collective</w:t>
      </w:r>
      <w:r>
        <w:rPr>
          <w:rFonts w:ascii="Times New Roman" w:hAnsi="Times New Roman" w:cs="Times New Roman"/>
          <w:sz w:val="24"/>
          <w:szCs w:val="24"/>
        </w:rPr>
        <w:t xml:space="preserve"> n’est que p</w:t>
      </w:r>
      <w:r w:rsidRPr="00065E04">
        <w:rPr>
          <w:rFonts w:ascii="Times New Roman" w:hAnsi="Times New Roman" w:cs="Times New Roman"/>
          <w:sz w:val="24"/>
          <w:szCs w:val="24"/>
        </w:rPr>
        <w:t>rovisoire</w:t>
      </w:r>
      <w:r>
        <w:rPr>
          <w:rFonts w:ascii="Times New Roman" w:hAnsi="Times New Roman" w:cs="Times New Roman"/>
          <w:sz w:val="24"/>
          <w:szCs w:val="24"/>
        </w:rPr>
        <w:t>, n’a plus lieu d’être aujourd’hui dans l’histoire du peuple juif, de la communauté juive</w:t>
      </w:r>
      <w:r>
        <w:rPr>
          <w:rStyle w:val="Marquenotebasdepage"/>
          <w:rFonts w:ascii="Times New Roman" w:hAnsi="Times New Roman" w:cs="Times New Roman"/>
          <w:sz w:val="24"/>
          <w:szCs w:val="24"/>
        </w:rPr>
        <w:footnoteReference w:id="8"/>
      </w:r>
      <w:r>
        <w:rPr>
          <w:rFonts w:ascii="Times New Roman" w:hAnsi="Times New Roman" w:cs="Times New Roman"/>
          <w:sz w:val="24"/>
          <w:szCs w:val="24"/>
        </w:rPr>
        <w:t>.</w:t>
      </w:r>
    </w:p>
    <w:p w14:paraId="190DFF8D" w14:textId="77777777" w:rsidR="00C76A06"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 xml:space="preserve">Un autre effet de l’imagination </w:t>
      </w:r>
      <w:r w:rsidR="00C76A06">
        <w:rPr>
          <w:rFonts w:ascii="Times New Roman" w:hAnsi="Times New Roman" w:cs="Times New Roman"/>
          <w:sz w:val="24"/>
          <w:szCs w:val="24"/>
        </w:rPr>
        <w:t>ficti</w:t>
      </w:r>
      <w:r>
        <w:rPr>
          <w:rFonts w:ascii="Times New Roman" w:hAnsi="Times New Roman" w:cs="Times New Roman"/>
          <w:sz w:val="24"/>
          <w:szCs w:val="24"/>
        </w:rPr>
        <w:t>onnel</w:t>
      </w:r>
      <w:r w:rsidR="00C76A06">
        <w:rPr>
          <w:rFonts w:ascii="Times New Roman" w:hAnsi="Times New Roman" w:cs="Times New Roman"/>
          <w:sz w:val="24"/>
          <w:szCs w:val="24"/>
        </w:rPr>
        <w:t>le</w:t>
      </w:r>
      <w:r>
        <w:rPr>
          <w:rFonts w:ascii="Times New Roman" w:hAnsi="Times New Roman" w:cs="Times New Roman"/>
          <w:sz w:val="24"/>
          <w:szCs w:val="24"/>
        </w:rPr>
        <w:t xml:space="preserve"> est de personnaliser l’être divin pour mieux le faire comprendre des fidèles. Ce qui conduit à en faire le produit d’une représentation anthropomorphique : le Dieu des religions, nous disons bien des religions, et non le Dieu véritable pour Spinoza, est en effet un Dieu fait à l’image de l’homme</w:t>
      </w:r>
      <w:r>
        <w:rPr>
          <w:rStyle w:val="Marquenotebasdepage"/>
          <w:rFonts w:ascii="Times New Roman" w:hAnsi="Times New Roman" w:cs="Times New Roman"/>
          <w:sz w:val="24"/>
          <w:szCs w:val="24"/>
        </w:rPr>
        <w:footnoteReference w:id="9"/>
      </w:r>
      <w:r>
        <w:rPr>
          <w:rFonts w:ascii="Times New Roman" w:hAnsi="Times New Roman" w:cs="Times New Roman"/>
          <w:sz w:val="24"/>
          <w:szCs w:val="24"/>
        </w:rPr>
        <w:t> : personnel, extérieur au monde, tout puissant, providentiel, aimant et protecteur, s’occupant de l’homme, doué de volonté et d’affects (colère ou bienveillance)</w:t>
      </w:r>
      <w:r w:rsidR="00C76A06">
        <w:rPr>
          <w:rFonts w:ascii="Times New Roman" w:hAnsi="Times New Roman" w:cs="Times New Roman"/>
          <w:sz w:val="24"/>
          <w:szCs w:val="24"/>
        </w:rPr>
        <w:t>,</w:t>
      </w:r>
      <w:r>
        <w:rPr>
          <w:rFonts w:ascii="Times New Roman" w:hAnsi="Times New Roman" w:cs="Times New Roman"/>
          <w:sz w:val="24"/>
          <w:szCs w:val="24"/>
        </w:rPr>
        <w:t xml:space="preserve"> qui lui ferait choisir ceux qu’il élit plutôt que d’autres. Ce</w:t>
      </w:r>
      <w:r w:rsidR="00C76A06">
        <w:rPr>
          <w:rFonts w:ascii="Times New Roman" w:hAnsi="Times New Roman" w:cs="Times New Roman"/>
          <w:sz w:val="24"/>
          <w:szCs w:val="24"/>
        </w:rPr>
        <w:t xml:space="preserve"> qui </w:t>
      </w:r>
      <w:r>
        <w:rPr>
          <w:rFonts w:ascii="Times New Roman" w:hAnsi="Times New Roman" w:cs="Times New Roman"/>
          <w:sz w:val="24"/>
          <w:szCs w:val="24"/>
        </w:rPr>
        <w:t xml:space="preserve">est absurde pour Spinoza : d’une part Dieu est impersonnel, indifférent, ne se mêle pas de la vie des autres, </w:t>
      </w:r>
      <w:r w:rsidR="00C76A06">
        <w:rPr>
          <w:rFonts w:ascii="Times New Roman" w:hAnsi="Times New Roman" w:cs="Times New Roman"/>
          <w:sz w:val="24"/>
          <w:szCs w:val="24"/>
        </w:rPr>
        <w:t>il serait d’autre part</w:t>
      </w:r>
      <w:r>
        <w:rPr>
          <w:rFonts w:ascii="Times New Roman" w:hAnsi="Times New Roman" w:cs="Times New Roman"/>
          <w:sz w:val="24"/>
          <w:szCs w:val="24"/>
        </w:rPr>
        <w:t xml:space="preserve"> contradicto</w:t>
      </w:r>
      <w:r w:rsidR="00C76A06">
        <w:rPr>
          <w:rFonts w:ascii="Times New Roman" w:hAnsi="Times New Roman" w:cs="Times New Roman"/>
          <w:sz w:val="24"/>
          <w:szCs w:val="24"/>
        </w:rPr>
        <w:t xml:space="preserve">ire de </w:t>
      </w:r>
      <w:r>
        <w:rPr>
          <w:rFonts w:ascii="Times New Roman" w:hAnsi="Times New Roman" w:cs="Times New Roman"/>
          <w:sz w:val="24"/>
          <w:szCs w:val="24"/>
        </w:rPr>
        <w:t>le rend</w:t>
      </w:r>
      <w:r w:rsidR="00C76A06">
        <w:rPr>
          <w:rFonts w:ascii="Times New Roman" w:hAnsi="Times New Roman" w:cs="Times New Roman"/>
          <w:sz w:val="24"/>
          <w:szCs w:val="24"/>
        </w:rPr>
        <w:t>re</w:t>
      </w:r>
      <w:r>
        <w:rPr>
          <w:rFonts w:ascii="Times New Roman" w:hAnsi="Times New Roman" w:cs="Times New Roman"/>
          <w:sz w:val="24"/>
          <w:szCs w:val="24"/>
        </w:rPr>
        <w:t xml:space="preserve"> dépendant de </w:t>
      </w:r>
      <w:r w:rsidR="00C76A06">
        <w:rPr>
          <w:rFonts w:ascii="Times New Roman" w:hAnsi="Times New Roman" w:cs="Times New Roman"/>
          <w:sz w:val="24"/>
          <w:szCs w:val="24"/>
        </w:rPr>
        <w:t>s</w:t>
      </w:r>
      <w:r>
        <w:rPr>
          <w:rFonts w:ascii="Times New Roman" w:hAnsi="Times New Roman" w:cs="Times New Roman"/>
          <w:sz w:val="24"/>
          <w:szCs w:val="24"/>
        </w:rPr>
        <w:t xml:space="preserve">a représentation </w:t>
      </w:r>
      <w:r w:rsidR="00C76A06">
        <w:rPr>
          <w:rFonts w:ascii="Times New Roman" w:hAnsi="Times New Roman" w:cs="Times New Roman"/>
          <w:sz w:val="24"/>
          <w:szCs w:val="24"/>
        </w:rPr>
        <w:t>par l’homme comme de ses créatures humaines,</w:t>
      </w:r>
      <w:r>
        <w:rPr>
          <w:rFonts w:ascii="Times New Roman" w:hAnsi="Times New Roman" w:cs="Times New Roman"/>
          <w:sz w:val="24"/>
          <w:szCs w:val="24"/>
        </w:rPr>
        <w:t xml:space="preserve"> alors qu’il en est indépendan</w:t>
      </w:r>
      <w:r w:rsidR="00C76A06">
        <w:rPr>
          <w:rFonts w:ascii="Times New Roman" w:hAnsi="Times New Roman" w:cs="Times New Roman"/>
          <w:sz w:val="24"/>
          <w:szCs w:val="24"/>
        </w:rPr>
        <w:t>t, puisque auto-suffisant. Cette construction anthropomorphique imagine Dieu dans son rapport aux hommes de la même façon dont les hommes se comportent entre eux dans leurs rapports socio-affectifs : par exemple un père pour ses enfants</w:t>
      </w:r>
      <w:r w:rsidR="00C76A06">
        <w:rPr>
          <w:rStyle w:val="Marquenotebasdepage"/>
          <w:rFonts w:ascii="Times New Roman" w:hAnsi="Times New Roman" w:cs="Times New Roman"/>
          <w:sz w:val="24"/>
          <w:szCs w:val="24"/>
        </w:rPr>
        <w:footnoteReference w:id="10"/>
      </w:r>
      <w:r w:rsidR="00C76A06">
        <w:rPr>
          <w:rFonts w:ascii="Times New Roman" w:hAnsi="Times New Roman" w:cs="Times New Roman"/>
          <w:sz w:val="24"/>
          <w:szCs w:val="24"/>
        </w:rPr>
        <w:t xml:space="preserve">. </w:t>
      </w:r>
    </w:p>
    <w:p w14:paraId="33B04DFB" w14:textId="29A89537"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76A06">
        <w:rPr>
          <w:rFonts w:ascii="Times New Roman" w:hAnsi="Times New Roman" w:cs="Times New Roman"/>
          <w:sz w:val="24"/>
          <w:szCs w:val="24"/>
        </w:rPr>
        <w:t>C</w:t>
      </w:r>
      <w:r>
        <w:rPr>
          <w:rFonts w:ascii="Times New Roman" w:hAnsi="Times New Roman" w:cs="Times New Roman"/>
          <w:sz w:val="24"/>
          <w:szCs w:val="24"/>
        </w:rPr>
        <w:t xml:space="preserve">omme </w:t>
      </w:r>
      <w:r w:rsidR="00C76A06">
        <w:rPr>
          <w:rFonts w:ascii="Times New Roman" w:hAnsi="Times New Roman" w:cs="Times New Roman"/>
          <w:sz w:val="24"/>
          <w:szCs w:val="24"/>
        </w:rPr>
        <w:t>il le démontrera mathématiquement</w:t>
      </w:r>
      <w:r w:rsidR="007D4E86">
        <w:rPr>
          <w:rFonts w:ascii="Times New Roman" w:hAnsi="Times New Roman" w:cs="Times New Roman"/>
          <w:sz w:val="24"/>
          <w:szCs w:val="24"/>
        </w:rPr>
        <w:t> !!!</w:t>
      </w:r>
      <w:r w:rsidR="00C76A06">
        <w:rPr>
          <w:rFonts w:ascii="Times New Roman" w:hAnsi="Times New Roman" w:cs="Times New Roman"/>
          <w:sz w:val="24"/>
          <w:szCs w:val="24"/>
        </w:rPr>
        <w:t xml:space="preserve"> dans</w:t>
      </w:r>
      <w:r>
        <w:rPr>
          <w:rFonts w:ascii="Times New Roman" w:hAnsi="Times New Roman" w:cs="Times New Roman"/>
          <w:sz w:val="24"/>
          <w:szCs w:val="24"/>
        </w:rPr>
        <w:t xml:space="preserve"> </w:t>
      </w:r>
      <w:r w:rsidRPr="00C76A06">
        <w:rPr>
          <w:rFonts w:ascii="Times New Roman" w:hAnsi="Times New Roman" w:cs="Times New Roman"/>
          <w:i/>
          <w:iCs/>
          <w:sz w:val="24"/>
          <w:szCs w:val="24"/>
        </w:rPr>
        <w:t>l’Ethique,</w:t>
      </w:r>
      <w:r>
        <w:rPr>
          <w:rFonts w:ascii="Times New Roman" w:hAnsi="Times New Roman" w:cs="Times New Roman"/>
          <w:sz w:val="24"/>
          <w:szCs w:val="24"/>
        </w:rPr>
        <w:t xml:space="preserve"> Dieu est principe immanent à l’ordre rationnel du monde</w:t>
      </w:r>
      <w:r w:rsidR="00C76A06">
        <w:rPr>
          <w:rFonts w:ascii="Times New Roman" w:hAnsi="Times New Roman" w:cs="Times New Roman"/>
          <w:sz w:val="24"/>
          <w:szCs w:val="24"/>
        </w:rPr>
        <w:t xml:space="preserve">, il </w:t>
      </w:r>
      <w:r>
        <w:rPr>
          <w:rFonts w:ascii="Times New Roman" w:hAnsi="Times New Roman" w:cs="Times New Roman"/>
          <w:sz w:val="24"/>
          <w:szCs w:val="24"/>
        </w:rPr>
        <w:t>n’est pas au-dessus du monde, il est dans le monde, immanent au monde…. Et par conséquent, il n’y a qu’un seul monde, il n’y a pas d’arrières mondes ou des mondes qui soient</w:t>
      </w:r>
      <w:r w:rsidR="00C76A06">
        <w:rPr>
          <w:rFonts w:ascii="Times New Roman" w:hAnsi="Times New Roman" w:cs="Times New Roman"/>
          <w:sz w:val="24"/>
          <w:szCs w:val="24"/>
        </w:rPr>
        <w:t xml:space="preserve"> supérieur </w:t>
      </w:r>
      <w:r>
        <w:rPr>
          <w:rFonts w:ascii="Times New Roman" w:hAnsi="Times New Roman" w:cs="Times New Roman"/>
          <w:sz w:val="24"/>
          <w:szCs w:val="24"/>
        </w:rPr>
        <w:t xml:space="preserve">ou inférieur, céleste ou Enfer, </w:t>
      </w:r>
      <w:r w:rsidR="00C76A06">
        <w:rPr>
          <w:rFonts w:ascii="Times New Roman" w:hAnsi="Times New Roman" w:cs="Times New Roman"/>
          <w:sz w:val="24"/>
          <w:szCs w:val="24"/>
        </w:rPr>
        <w:t xml:space="preserve">ce ne sont que </w:t>
      </w:r>
      <w:r>
        <w:rPr>
          <w:rFonts w:ascii="Times New Roman" w:hAnsi="Times New Roman" w:cs="Times New Roman"/>
          <w:sz w:val="24"/>
          <w:szCs w:val="24"/>
        </w:rPr>
        <w:t xml:space="preserve">produits fictionnels </w:t>
      </w:r>
      <w:r w:rsidR="00C76A06">
        <w:rPr>
          <w:rFonts w:ascii="Times New Roman" w:hAnsi="Times New Roman" w:cs="Times New Roman"/>
          <w:sz w:val="24"/>
          <w:szCs w:val="24"/>
        </w:rPr>
        <w:t>du</w:t>
      </w:r>
      <w:r>
        <w:rPr>
          <w:rFonts w:ascii="Times New Roman" w:hAnsi="Times New Roman" w:cs="Times New Roman"/>
          <w:sz w:val="24"/>
          <w:szCs w:val="24"/>
        </w:rPr>
        <w:t xml:space="preserve"> délire </w:t>
      </w:r>
      <w:r w:rsidR="00C76A06">
        <w:rPr>
          <w:rFonts w:ascii="Times New Roman" w:hAnsi="Times New Roman" w:cs="Times New Roman"/>
          <w:sz w:val="24"/>
          <w:szCs w:val="24"/>
        </w:rPr>
        <w:t xml:space="preserve">imaginatif </w:t>
      </w:r>
      <w:r>
        <w:rPr>
          <w:rFonts w:ascii="Times New Roman" w:hAnsi="Times New Roman" w:cs="Times New Roman"/>
          <w:sz w:val="24"/>
          <w:szCs w:val="24"/>
        </w:rPr>
        <w:t>de l’homme.</w:t>
      </w:r>
    </w:p>
    <w:p w14:paraId="0DAC6C6E" w14:textId="77777777"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 xml:space="preserve">De quoi envoyer notre auteur au bucher !! </w:t>
      </w:r>
    </w:p>
    <w:p w14:paraId="2C6F6A92" w14:textId="6CC10C8D" w:rsidR="00D104B6" w:rsidRDefault="00A24741" w:rsidP="00A24741">
      <w:pPr>
        <w:spacing w:after="0"/>
        <w:jc w:val="both"/>
        <w:rPr>
          <w:rFonts w:ascii="Times New Roman" w:hAnsi="Times New Roman" w:cs="Times New Roman"/>
          <w:i/>
          <w:iCs/>
          <w:sz w:val="24"/>
          <w:szCs w:val="24"/>
        </w:rPr>
      </w:pPr>
      <w:r>
        <w:rPr>
          <w:rFonts w:ascii="Times New Roman" w:hAnsi="Times New Roman" w:cs="Times New Roman"/>
          <w:sz w:val="24"/>
          <w:szCs w:val="24"/>
        </w:rPr>
        <w:t xml:space="preserve">En employant un des titres des œuvres de Nietzsche, on peut dire que pour Spinoza, le Dieu des religions est un Dieu </w:t>
      </w:r>
      <w:r w:rsidRPr="001E4CCF">
        <w:rPr>
          <w:rFonts w:ascii="Times New Roman" w:hAnsi="Times New Roman" w:cs="Times New Roman"/>
          <w:i/>
          <w:iCs/>
          <w:sz w:val="24"/>
          <w:szCs w:val="24"/>
        </w:rPr>
        <w:t>humain, trop humain,</w:t>
      </w:r>
      <w:r>
        <w:rPr>
          <w:rFonts w:ascii="Times New Roman" w:hAnsi="Times New Roman" w:cs="Times New Roman"/>
          <w:sz w:val="24"/>
          <w:szCs w:val="24"/>
        </w:rPr>
        <w:t xml:space="preserve"> Spinoza inaugure</w:t>
      </w:r>
      <w:r w:rsidR="007D4E86">
        <w:rPr>
          <w:rFonts w:ascii="Times New Roman" w:hAnsi="Times New Roman" w:cs="Times New Roman"/>
          <w:sz w:val="24"/>
          <w:szCs w:val="24"/>
        </w:rPr>
        <w:t>ra</w:t>
      </w:r>
      <w:r>
        <w:rPr>
          <w:rFonts w:ascii="Times New Roman" w:hAnsi="Times New Roman" w:cs="Times New Roman"/>
          <w:sz w:val="24"/>
          <w:szCs w:val="24"/>
        </w:rPr>
        <w:t xml:space="preserve"> ainsi une version </w:t>
      </w:r>
      <w:r w:rsidRPr="007D4E86">
        <w:rPr>
          <w:rFonts w:ascii="Times New Roman" w:hAnsi="Times New Roman" w:cs="Times New Roman"/>
          <w:sz w:val="24"/>
          <w:szCs w:val="24"/>
          <w:u w:val="single"/>
        </w:rPr>
        <w:t>de Dieu sans religion</w:t>
      </w:r>
      <w:r>
        <w:rPr>
          <w:rFonts w:ascii="Times New Roman" w:hAnsi="Times New Roman" w:cs="Times New Roman"/>
          <w:sz w:val="24"/>
          <w:szCs w:val="24"/>
        </w:rPr>
        <w:t xml:space="preserve">. </w:t>
      </w:r>
      <w:r w:rsidRPr="001E4CCF">
        <w:rPr>
          <w:rFonts w:ascii="Times New Roman" w:hAnsi="Times New Roman" w:cs="Times New Roman"/>
          <w:sz w:val="24"/>
          <w:szCs w:val="24"/>
        </w:rPr>
        <w:t>On comprend la violence de la communauté juive dont il avait été banni quelques années auparavant</w:t>
      </w:r>
      <w:r>
        <w:rPr>
          <w:rFonts w:ascii="Times New Roman" w:hAnsi="Times New Roman" w:cs="Times New Roman"/>
          <w:sz w:val="24"/>
          <w:szCs w:val="24"/>
        </w:rPr>
        <w:t xml:space="preserve"> !! </w:t>
      </w:r>
      <w:r w:rsidRPr="001E4CCF">
        <w:rPr>
          <w:rFonts w:ascii="Times New Roman" w:hAnsi="Times New Roman" w:cs="Times New Roman"/>
          <w:sz w:val="24"/>
          <w:szCs w:val="24"/>
        </w:rPr>
        <w:t xml:space="preserve">Est-il pour autant athée ? Vaste question controversée, on se contentera de faire état du débat entre Lenoir et </w:t>
      </w:r>
      <w:proofErr w:type="spellStart"/>
      <w:r w:rsidRPr="001E4CCF">
        <w:rPr>
          <w:rFonts w:ascii="Times New Roman" w:hAnsi="Times New Roman" w:cs="Times New Roman"/>
          <w:sz w:val="24"/>
          <w:szCs w:val="24"/>
        </w:rPr>
        <w:t>Misrahi</w:t>
      </w:r>
      <w:proofErr w:type="spellEnd"/>
      <w:r w:rsidRPr="001E4CCF">
        <w:rPr>
          <w:rFonts w:ascii="Times New Roman" w:hAnsi="Times New Roman" w:cs="Times New Roman"/>
          <w:sz w:val="24"/>
          <w:szCs w:val="24"/>
        </w:rPr>
        <w:t xml:space="preserve">, dans une correspondance en annexe du </w:t>
      </w:r>
      <w:r w:rsidRPr="001E4CCF">
        <w:rPr>
          <w:rFonts w:ascii="Times New Roman" w:hAnsi="Times New Roman" w:cs="Times New Roman"/>
          <w:i/>
          <w:iCs/>
          <w:sz w:val="24"/>
          <w:szCs w:val="24"/>
        </w:rPr>
        <w:t>Miracle Spinoza.</w:t>
      </w:r>
    </w:p>
    <w:p w14:paraId="450B70D6" w14:textId="77777777" w:rsidR="00444E84" w:rsidRPr="00444E84" w:rsidRDefault="00444E84" w:rsidP="00A24741">
      <w:pPr>
        <w:spacing w:after="0"/>
        <w:jc w:val="both"/>
        <w:rPr>
          <w:rFonts w:ascii="Times New Roman" w:hAnsi="Times New Roman" w:cs="Times New Roman"/>
          <w:i/>
          <w:iCs/>
          <w:sz w:val="24"/>
          <w:szCs w:val="24"/>
        </w:rPr>
      </w:pPr>
    </w:p>
    <w:p w14:paraId="50B311FC" w14:textId="73B81D60" w:rsidR="00A24741" w:rsidRDefault="00A24741" w:rsidP="00A24741">
      <w:pPr>
        <w:spacing w:after="0"/>
        <w:jc w:val="both"/>
        <w:rPr>
          <w:rFonts w:ascii="Times New Roman" w:hAnsi="Times New Roman" w:cs="Times New Roman"/>
          <w:b/>
          <w:bCs/>
          <w:sz w:val="24"/>
          <w:szCs w:val="24"/>
        </w:rPr>
      </w:pPr>
      <w:r w:rsidRPr="00D104B6">
        <w:rPr>
          <w:rFonts w:ascii="Times New Roman" w:hAnsi="Times New Roman" w:cs="Times New Roman"/>
          <w:sz w:val="28"/>
          <w:szCs w:val="28"/>
        </w:rPr>
        <w:t xml:space="preserve"> </w:t>
      </w:r>
      <w:r w:rsidRPr="00D104B6">
        <w:rPr>
          <w:rFonts w:ascii="Times New Roman" w:hAnsi="Times New Roman" w:cs="Times New Roman"/>
          <w:b/>
          <w:bCs/>
          <w:sz w:val="28"/>
          <w:szCs w:val="28"/>
        </w:rPr>
        <w:t>2/ Les miracles</w:t>
      </w:r>
      <w:r w:rsidR="00D104B6" w:rsidRPr="00D104B6">
        <w:rPr>
          <w:rFonts w:ascii="Times New Roman" w:hAnsi="Times New Roman" w:cs="Times New Roman"/>
          <w:b/>
          <w:bCs/>
          <w:sz w:val="28"/>
          <w:szCs w:val="28"/>
        </w:rPr>
        <w:t xml:space="preserve"> dans la Bible, </w:t>
      </w:r>
      <w:r w:rsidR="00B5558F">
        <w:rPr>
          <w:rFonts w:ascii="Times New Roman" w:hAnsi="Times New Roman" w:cs="Times New Roman"/>
          <w:b/>
          <w:bCs/>
          <w:sz w:val="28"/>
          <w:szCs w:val="28"/>
        </w:rPr>
        <w:t>quels</w:t>
      </w:r>
      <w:r w:rsidR="00D104B6" w:rsidRPr="00D104B6">
        <w:rPr>
          <w:rFonts w:ascii="Times New Roman" w:hAnsi="Times New Roman" w:cs="Times New Roman"/>
          <w:b/>
          <w:bCs/>
          <w:sz w:val="28"/>
          <w:szCs w:val="28"/>
        </w:rPr>
        <w:t xml:space="preserve"> miracles</w:t>
      </w:r>
      <w:r w:rsidR="0079196E">
        <w:rPr>
          <w:rFonts w:ascii="Times New Roman" w:hAnsi="Times New Roman" w:cs="Times New Roman"/>
          <w:b/>
          <w:bCs/>
          <w:sz w:val="28"/>
          <w:szCs w:val="28"/>
        </w:rPr>
        <w:t xml:space="preserve"> ? </w:t>
      </w:r>
    </w:p>
    <w:p w14:paraId="6CE5953E" w14:textId="77777777" w:rsidR="00444E84" w:rsidRDefault="00444E84" w:rsidP="00A24741">
      <w:pPr>
        <w:spacing w:after="0"/>
        <w:jc w:val="both"/>
        <w:rPr>
          <w:rFonts w:ascii="Times New Roman" w:hAnsi="Times New Roman" w:cs="Times New Roman"/>
          <w:b/>
          <w:bCs/>
          <w:sz w:val="24"/>
          <w:szCs w:val="24"/>
        </w:rPr>
      </w:pPr>
    </w:p>
    <w:p w14:paraId="00C5CBE3" w14:textId="29083EA9" w:rsidR="00A24741" w:rsidRDefault="00A24741" w:rsidP="00A24741">
      <w:pPr>
        <w:spacing w:after="0"/>
        <w:jc w:val="both"/>
        <w:rPr>
          <w:rFonts w:ascii="Times New Roman" w:hAnsi="Times New Roman" w:cs="Times New Roman"/>
          <w:b/>
          <w:bCs/>
          <w:sz w:val="24"/>
          <w:szCs w:val="24"/>
        </w:rPr>
      </w:pPr>
      <w:r w:rsidRPr="00AB0C90">
        <w:rPr>
          <w:rFonts w:ascii="Times New Roman" w:hAnsi="Times New Roman" w:cs="Times New Roman"/>
          <w:sz w:val="24"/>
          <w:szCs w:val="24"/>
        </w:rPr>
        <w:t>Considérés comme</w:t>
      </w:r>
      <w:r>
        <w:rPr>
          <w:rFonts w:ascii="Times New Roman" w:hAnsi="Times New Roman" w:cs="Times New Roman"/>
          <w:b/>
          <w:bCs/>
          <w:sz w:val="24"/>
          <w:szCs w:val="24"/>
        </w:rPr>
        <w:t xml:space="preserve"> </w:t>
      </w:r>
      <w:r w:rsidRPr="0053445C">
        <w:rPr>
          <w:rFonts w:ascii="Times New Roman" w:hAnsi="Times New Roman" w:cs="Times New Roman"/>
          <w:sz w:val="24"/>
          <w:szCs w:val="24"/>
        </w:rPr>
        <w:t xml:space="preserve">des « signes » manifestant les interventions de Dieu dans le monde, </w:t>
      </w:r>
      <w:r w:rsidR="007D4E86">
        <w:rPr>
          <w:rFonts w:ascii="Times New Roman" w:hAnsi="Times New Roman" w:cs="Times New Roman"/>
          <w:sz w:val="24"/>
          <w:szCs w:val="24"/>
        </w:rPr>
        <w:t xml:space="preserve">les </w:t>
      </w:r>
      <w:proofErr w:type="spellStart"/>
      <w:r w:rsidR="007D4E86">
        <w:rPr>
          <w:rFonts w:ascii="Times New Roman" w:hAnsi="Times New Roman" w:cs="Times New Roman"/>
          <w:sz w:val="24"/>
          <w:szCs w:val="24"/>
        </w:rPr>
        <w:t>mirales</w:t>
      </w:r>
      <w:proofErr w:type="spellEnd"/>
      <w:r w:rsidRPr="0053445C">
        <w:rPr>
          <w:rFonts w:ascii="Times New Roman" w:hAnsi="Times New Roman" w:cs="Times New Roman"/>
          <w:sz w:val="24"/>
          <w:szCs w:val="24"/>
        </w:rPr>
        <w:t xml:space="preserve"> transgressant apparemment les lois naturelles. </w:t>
      </w:r>
      <w:r w:rsidR="007D4E86">
        <w:rPr>
          <w:rFonts w:ascii="Times New Roman" w:hAnsi="Times New Roman" w:cs="Times New Roman"/>
          <w:sz w:val="24"/>
          <w:szCs w:val="24"/>
        </w:rPr>
        <w:t>Non,</w:t>
      </w:r>
      <w:r w:rsidRPr="0053445C">
        <w:rPr>
          <w:rFonts w:ascii="Times New Roman" w:hAnsi="Times New Roman" w:cs="Times New Roman"/>
          <w:sz w:val="24"/>
          <w:szCs w:val="24"/>
        </w:rPr>
        <w:t xml:space="preserve"> </w:t>
      </w:r>
      <w:r w:rsidR="007D4E86">
        <w:rPr>
          <w:rFonts w:ascii="Times New Roman" w:hAnsi="Times New Roman" w:cs="Times New Roman"/>
          <w:sz w:val="24"/>
          <w:szCs w:val="24"/>
        </w:rPr>
        <w:t>il n’y a pas de</w:t>
      </w:r>
      <w:r w:rsidRPr="0053445C">
        <w:rPr>
          <w:rFonts w:ascii="Times New Roman" w:hAnsi="Times New Roman" w:cs="Times New Roman"/>
          <w:sz w:val="24"/>
          <w:szCs w:val="24"/>
        </w:rPr>
        <w:t xml:space="preserve"> miracles dans la Bible, </w:t>
      </w:r>
      <w:r w:rsidR="007D4E86">
        <w:rPr>
          <w:rFonts w:ascii="Times New Roman" w:hAnsi="Times New Roman" w:cs="Times New Roman"/>
          <w:sz w:val="24"/>
          <w:szCs w:val="24"/>
        </w:rPr>
        <w:t xml:space="preserve">considérés comme </w:t>
      </w:r>
      <w:r w:rsidRPr="0053445C">
        <w:rPr>
          <w:rFonts w:ascii="Times New Roman" w:hAnsi="Times New Roman" w:cs="Times New Roman"/>
          <w:sz w:val="24"/>
          <w:szCs w:val="24"/>
        </w:rPr>
        <w:t xml:space="preserve">des phénomènes fabuleux, inexplicables par des causes rationnelles. </w:t>
      </w:r>
      <w:r w:rsidR="000E70D5">
        <w:rPr>
          <w:rFonts w:ascii="Times New Roman" w:hAnsi="Times New Roman" w:cs="Times New Roman"/>
          <w:sz w:val="24"/>
          <w:szCs w:val="24"/>
        </w:rPr>
        <w:t>Car ce</w:t>
      </w:r>
      <w:r w:rsidRPr="0053445C">
        <w:rPr>
          <w:rFonts w:ascii="Times New Roman" w:hAnsi="Times New Roman" w:cs="Times New Roman"/>
          <w:sz w:val="24"/>
          <w:szCs w:val="24"/>
        </w:rPr>
        <w:t xml:space="preserve"> voudrait dire que</w:t>
      </w:r>
      <w:r w:rsidRPr="0053445C">
        <w:rPr>
          <w:rFonts w:ascii="Times New Roman" w:hAnsi="Times New Roman" w:cs="Times New Roman"/>
          <w:b/>
          <w:bCs/>
          <w:sz w:val="24"/>
          <w:szCs w:val="24"/>
        </w:rPr>
        <w:t xml:space="preserve"> </w:t>
      </w:r>
      <w:r w:rsidRPr="0053445C">
        <w:rPr>
          <w:rFonts w:ascii="Times New Roman" w:hAnsi="Times New Roman" w:cs="Times New Roman"/>
          <w:sz w:val="24"/>
          <w:szCs w:val="24"/>
        </w:rPr>
        <w:t xml:space="preserve">Dieu </w:t>
      </w:r>
      <w:r w:rsidR="000E70D5">
        <w:rPr>
          <w:rFonts w:ascii="Times New Roman" w:hAnsi="Times New Roman" w:cs="Times New Roman"/>
          <w:sz w:val="24"/>
          <w:szCs w:val="24"/>
        </w:rPr>
        <w:t>agisse</w:t>
      </w:r>
      <w:r w:rsidRPr="0053445C">
        <w:rPr>
          <w:rFonts w:ascii="Times New Roman" w:hAnsi="Times New Roman" w:cs="Times New Roman"/>
          <w:sz w:val="24"/>
          <w:szCs w:val="24"/>
        </w:rPr>
        <w:t xml:space="preserve"> à l’encontre </w:t>
      </w:r>
      <w:r w:rsidR="000E70D5">
        <w:rPr>
          <w:rFonts w:ascii="Times New Roman" w:hAnsi="Times New Roman" w:cs="Times New Roman"/>
          <w:sz w:val="24"/>
          <w:szCs w:val="24"/>
        </w:rPr>
        <w:t xml:space="preserve">des lois de la nature qu’il a lui-même instituée, </w:t>
      </w:r>
      <w:r w:rsidRPr="0053445C">
        <w:rPr>
          <w:rFonts w:ascii="Times New Roman" w:hAnsi="Times New Roman" w:cs="Times New Roman"/>
          <w:sz w:val="24"/>
          <w:szCs w:val="24"/>
        </w:rPr>
        <w:t xml:space="preserve">ce qui serait absurde. Comment comprendre alors qu’ils figurent en nombre dans les récits des prophètes ? </w:t>
      </w:r>
      <w:r w:rsidR="000E70D5">
        <w:rPr>
          <w:rFonts w:ascii="Times New Roman" w:hAnsi="Times New Roman" w:cs="Times New Roman"/>
          <w:sz w:val="24"/>
          <w:szCs w:val="24"/>
        </w:rPr>
        <w:t>I</w:t>
      </w:r>
      <w:r w:rsidRPr="0053445C">
        <w:rPr>
          <w:rFonts w:ascii="Times New Roman" w:hAnsi="Times New Roman" w:cs="Times New Roman"/>
          <w:sz w:val="24"/>
          <w:szCs w:val="24"/>
        </w:rPr>
        <w:t xml:space="preserve">l faut considérer </w:t>
      </w:r>
      <w:r w:rsidR="000E70D5">
        <w:rPr>
          <w:rFonts w:ascii="Times New Roman" w:hAnsi="Times New Roman" w:cs="Times New Roman"/>
          <w:sz w:val="24"/>
          <w:szCs w:val="24"/>
        </w:rPr>
        <w:t>d</w:t>
      </w:r>
      <w:r w:rsidR="000E70D5" w:rsidRPr="0053445C">
        <w:rPr>
          <w:rFonts w:ascii="Times New Roman" w:hAnsi="Times New Roman" w:cs="Times New Roman"/>
          <w:sz w:val="24"/>
          <w:szCs w:val="24"/>
        </w:rPr>
        <w:t xml:space="preserve">u point de vue épistémique, </w:t>
      </w:r>
      <w:r w:rsidR="000E70D5">
        <w:rPr>
          <w:rFonts w:ascii="Times New Roman" w:hAnsi="Times New Roman" w:cs="Times New Roman"/>
          <w:sz w:val="24"/>
          <w:szCs w:val="24"/>
        </w:rPr>
        <w:t>c</w:t>
      </w:r>
      <w:r w:rsidRPr="0053445C">
        <w:rPr>
          <w:rFonts w:ascii="Times New Roman" w:hAnsi="Times New Roman" w:cs="Times New Roman"/>
          <w:sz w:val="24"/>
          <w:szCs w:val="24"/>
        </w:rPr>
        <w:t>es prodiges comme la conséquence du pouvoir de l’imagination humaine</w:t>
      </w:r>
      <w:r w:rsidR="000E70D5">
        <w:rPr>
          <w:rFonts w:ascii="Times New Roman" w:hAnsi="Times New Roman" w:cs="Times New Roman"/>
          <w:sz w:val="24"/>
          <w:szCs w:val="24"/>
        </w:rPr>
        <w:t>.</w:t>
      </w:r>
      <w:r w:rsidRPr="0053445C">
        <w:rPr>
          <w:rFonts w:ascii="Times New Roman" w:hAnsi="Times New Roman" w:cs="Times New Roman"/>
          <w:sz w:val="24"/>
          <w:szCs w:val="24"/>
        </w:rPr>
        <w:t xml:space="preserve"> </w:t>
      </w:r>
      <w:r>
        <w:rPr>
          <w:rFonts w:ascii="Times New Roman" w:hAnsi="Times New Roman" w:cs="Times New Roman"/>
          <w:sz w:val="24"/>
          <w:szCs w:val="24"/>
        </w:rPr>
        <w:t xml:space="preserve">Il faut </w:t>
      </w:r>
      <w:r w:rsidR="000E70D5">
        <w:rPr>
          <w:rFonts w:ascii="Times New Roman" w:hAnsi="Times New Roman" w:cs="Times New Roman"/>
          <w:sz w:val="24"/>
          <w:szCs w:val="24"/>
        </w:rPr>
        <w:t xml:space="preserve">considérer </w:t>
      </w:r>
      <w:r>
        <w:rPr>
          <w:rFonts w:ascii="Times New Roman" w:hAnsi="Times New Roman" w:cs="Times New Roman"/>
          <w:sz w:val="24"/>
          <w:szCs w:val="24"/>
        </w:rPr>
        <w:t xml:space="preserve">en second lieu, que si miracle il y a, ils ne sont que provisoires, </w:t>
      </w:r>
      <w:r w:rsidR="000E70D5">
        <w:rPr>
          <w:rFonts w:ascii="Times New Roman" w:hAnsi="Times New Roman" w:cs="Times New Roman"/>
          <w:sz w:val="24"/>
          <w:szCs w:val="24"/>
        </w:rPr>
        <w:t xml:space="preserve">et </w:t>
      </w:r>
      <w:r>
        <w:rPr>
          <w:rFonts w:ascii="Times New Roman" w:hAnsi="Times New Roman" w:cs="Times New Roman"/>
          <w:sz w:val="24"/>
          <w:szCs w:val="24"/>
        </w:rPr>
        <w:t xml:space="preserve">disparaitront </w:t>
      </w:r>
      <w:r w:rsidR="000E70D5">
        <w:rPr>
          <w:rFonts w:ascii="Times New Roman" w:hAnsi="Times New Roman" w:cs="Times New Roman"/>
          <w:sz w:val="24"/>
          <w:szCs w:val="24"/>
        </w:rPr>
        <w:t xml:space="preserve">avec </w:t>
      </w:r>
      <w:r w:rsidRPr="00295469">
        <w:rPr>
          <w:rFonts w:ascii="Times New Roman" w:hAnsi="Times New Roman" w:cs="Times New Roman"/>
          <w:sz w:val="24"/>
          <w:szCs w:val="24"/>
        </w:rPr>
        <w:t xml:space="preserve">l’explication rationnelle </w:t>
      </w:r>
      <w:r w:rsidR="000E70D5">
        <w:rPr>
          <w:rFonts w:ascii="Times New Roman" w:hAnsi="Times New Roman" w:cs="Times New Roman"/>
          <w:sz w:val="24"/>
          <w:szCs w:val="24"/>
        </w:rPr>
        <w:t xml:space="preserve">de </w:t>
      </w:r>
      <w:r w:rsidRPr="00295469">
        <w:rPr>
          <w:rFonts w:ascii="Times New Roman" w:hAnsi="Times New Roman" w:cs="Times New Roman"/>
          <w:sz w:val="24"/>
          <w:szCs w:val="24"/>
        </w:rPr>
        <w:t>le</w:t>
      </w:r>
      <w:r w:rsidR="000E70D5">
        <w:rPr>
          <w:rFonts w:ascii="Times New Roman" w:hAnsi="Times New Roman" w:cs="Times New Roman"/>
          <w:sz w:val="24"/>
          <w:szCs w:val="24"/>
        </w:rPr>
        <w:t>urs</w:t>
      </w:r>
      <w:r w:rsidRPr="00295469">
        <w:rPr>
          <w:rFonts w:ascii="Times New Roman" w:hAnsi="Times New Roman" w:cs="Times New Roman"/>
          <w:sz w:val="24"/>
          <w:szCs w:val="24"/>
        </w:rPr>
        <w:t xml:space="preserve"> causes</w:t>
      </w:r>
      <w:r>
        <w:rPr>
          <w:rFonts w:ascii="Times New Roman" w:hAnsi="Times New Roman" w:cs="Times New Roman"/>
          <w:sz w:val="24"/>
          <w:szCs w:val="24"/>
        </w:rPr>
        <w:t xml:space="preserve"> naturelles</w:t>
      </w:r>
      <w:r w:rsidRPr="0053445C">
        <w:rPr>
          <w:rFonts w:ascii="Times New Roman" w:hAnsi="Times New Roman" w:cs="Times New Roman"/>
          <w:sz w:val="24"/>
          <w:szCs w:val="24"/>
        </w:rPr>
        <w:t xml:space="preserve">. En </w:t>
      </w:r>
      <w:r w:rsidR="000E70D5">
        <w:rPr>
          <w:rFonts w:ascii="Times New Roman" w:hAnsi="Times New Roman" w:cs="Times New Roman"/>
          <w:sz w:val="24"/>
          <w:szCs w:val="24"/>
        </w:rPr>
        <w:t>enfin</w:t>
      </w:r>
      <w:r w:rsidRPr="0053445C">
        <w:rPr>
          <w:rFonts w:ascii="Times New Roman" w:hAnsi="Times New Roman" w:cs="Times New Roman"/>
          <w:sz w:val="24"/>
          <w:szCs w:val="24"/>
        </w:rPr>
        <w:t xml:space="preserve">, il faut prendre acte de l’état des connaissances lors de la </w:t>
      </w:r>
      <w:r w:rsidRPr="0053445C">
        <w:rPr>
          <w:rFonts w:ascii="Times New Roman" w:hAnsi="Times New Roman" w:cs="Times New Roman"/>
          <w:sz w:val="24"/>
          <w:szCs w:val="24"/>
        </w:rPr>
        <w:lastRenderedPageBreak/>
        <w:t>rédaction des textes</w:t>
      </w:r>
      <w:r>
        <w:rPr>
          <w:rFonts w:ascii="Times New Roman" w:hAnsi="Times New Roman" w:cs="Times New Roman"/>
          <w:b/>
          <w:bCs/>
          <w:sz w:val="24"/>
          <w:szCs w:val="24"/>
        </w:rPr>
        <w:t xml:space="preserve">, </w:t>
      </w:r>
      <w:r w:rsidRPr="0053445C">
        <w:rPr>
          <w:rFonts w:ascii="Times New Roman" w:hAnsi="Times New Roman" w:cs="Times New Roman"/>
          <w:sz w:val="24"/>
          <w:szCs w:val="24"/>
        </w:rPr>
        <w:t>et le contexte des erreurs scientifiques</w:t>
      </w:r>
      <w:r>
        <w:rPr>
          <w:rFonts w:ascii="Times New Roman" w:hAnsi="Times New Roman" w:cs="Times New Roman"/>
          <w:b/>
          <w:bCs/>
          <w:sz w:val="24"/>
          <w:szCs w:val="24"/>
        </w:rPr>
        <w:t xml:space="preserve">. </w:t>
      </w:r>
      <w:r w:rsidRPr="00EC41F2">
        <w:rPr>
          <w:rFonts w:ascii="Times New Roman" w:hAnsi="Times New Roman" w:cs="Times New Roman"/>
          <w:sz w:val="24"/>
          <w:szCs w:val="24"/>
        </w:rPr>
        <w:t xml:space="preserve">Tel </w:t>
      </w:r>
      <w:r w:rsidR="000E70D5">
        <w:rPr>
          <w:rFonts w:ascii="Times New Roman" w:hAnsi="Times New Roman" w:cs="Times New Roman"/>
          <w:sz w:val="24"/>
          <w:szCs w:val="24"/>
        </w:rPr>
        <w:t xml:space="preserve">est </w:t>
      </w:r>
      <w:r>
        <w:rPr>
          <w:rFonts w:ascii="Times New Roman" w:hAnsi="Times New Roman" w:cs="Times New Roman"/>
          <w:sz w:val="24"/>
          <w:szCs w:val="24"/>
        </w:rPr>
        <w:t xml:space="preserve">l’exemple de Josué qui arrête le soleil lors de la bataille des Israélites, Josué a cru que « </w:t>
      </w:r>
      <w:r w:rsidRPr="00EC41F2">
        <w:rPr>
          <w:rFonts w:ascii="Times New Roman" w:hAnsi="Times New Roman" w:cs="Times New Roman"/>
          <w:i/>
          <w:iCs/>
          <w:sz w:val="24"/>
          <w:szCs w:val="24"/>
        </w:rPr>
        <w:t>le Soleil tournait autour de la Terre, que la Terre était en repos et que le Soleil était demeuré immobile pendant un moment</w:t>
      </w:r>
      <w:r>
        <w:rPr>
          <w:rFonts w:ascii="Times New Roman" w:hAnsi="Times New Roman" w:cs="Times New Roman"/>
          <w:sz w:val="24"/>
          <w:szCs w:val="24"/>
        </w:rPr>
        <w:t xml:space="preserve"> ». Il faut prendre le texte à la lettre : Josué a utilisé les connaissances fausses qui étaient les siennes – et celles de son époque-parce que, simple soldat, il ne pouvait ni maitriser l’astronomie scientifique, ni anticiper le savoir scientifique futur. Le texte est sauvé, la science respectée.</w:t>
      </w:r>
    </w:p>
    <w:p w14:paraId="6A5FEA97" w14:textId="77777777" w:rsidR="00D104B6"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 xml:space="preserve">La méthode de Spinoza, posant les principes d’une interprétation rationnelle des Ecritures, conduit à bien distinguer deux domaines indépendants : ce qui relève de la description du monde dans le récit biblique et ce qui relève de l’explication du monde </w:t>
      </w:r>
      <w:r w:rsidR="000E70D5">
        <w:rPr>
          <w:rFonts w:ascii="Times New Roman" w:hAnsi="Times New Roman" w:cs="Times New Roman"/>
          <w:sz w:val="24"/>
          <w:szCs w:val="24"/>
        </w:rPr>
        <w:t xml:space="preserve">dans la </w:t>
      </w:r>
      <w:r>
        <w:rPr>
          <w:rFonts w:ascii="Times New Roman" w:hAnsi="Times New Roman" w:cs="Times New Roman"/>
          <w:sz w:val="24"/>
          <w:szCs w:val="24"/>
        </w:rPr>
        <w:t>connaissance scientifique d’autre part.</w:t>
      </w:r>
      <w:r w:rsidR="000E70D5">
        <w:rPr>
          <w:rFonts w:ascii="Times New Roman" w:hAnsi="Times New Roman" w:cs="Times New Roman"/>
          <w:sz w:val="24"/>
          <w:szCs w:val="24"/>
        </w:rPr>
        <w:t xml:space="preserve"> Le contre-sens est de croire que la Bible apporterait un savoir scientifique sur l’univers physique, alors que sa fonction est de faire comprendre à partir de Dieu l’enseignement moral de justice et de charité. La </w:t>
      </w:r>
      <w:r>
        <w:rPr>
          <w:rFonts w:ascii="Times New Roman" w:hAnsi="Times New Roman" w:cs="Times New Roman"/>
          <w:sz w:val="24"/>
          <w:szCs w:val="24"/>
        </w:rPr>
        <w:t xml:space="preserve">Bible n’a pas pour but d’apporter un savoir scientifique sur l’univers physique. </w:t>
      </w:r>
      <w:r w:rsidR="000E70D5">
        <w:rPr>
          <w:rFonts w:ascii="Times New Roman" w:hAnsi="Times New Roman" w:cs="Times New Roman"/>
          <w:sz w:val="24"/>
          <w:szCs w:val="24"/>
        </w:rPr>
        <w:t>Théologie et philosophie sont indépendantes</w:t>
      </w:r>
      <w:r w:rsidR="00D104B6">
        <w:rPr>
          <w:rFonts w:ascii="Times New Roman" w:hAnsi="Times New Roman" w:cs="Times New Roman"/>
          <w:sz w:val="24"/>
          <w:szCs w:val="24"/>
        </w:rPr>
        <w:t>.</w:t>
      </w:r>
    </w:p>
    <w:p w14:paraId="3F2B870D" w14:textId="32C9E12D" w:rsidR="00A24741" w:rsidRPr="00316576" w:rsidRDefault="00D104B6" w:rsidP="00A24741">
      <w:pPr>
        <w:spacing w:after="0"/>
        <w:jc w:val="both"/>
        <w:rPr>
          <w:rFonts w:ascii="Times New Roman" w:hAnsi="Times New Roman" w:cs="Times New Roman"/>
          <w:sz w:val="24"/>
          <w:szCs w:val="24"/>
        </w:rPr>
      </w:pPr>
      <w:r>
        <w:rPr>
          <w:rFonts w:ascii="Times New Roman" w:hAnsi="Times New Roman" w:cs="Times New Roman"/>
          <w:sz w:val="24"/>
          <w:szCs w:val="24"/>
        </w:rPr>
        <w:t>Quelles conséquences d</w:t>
      </w:r>
      <w:r w:rsidR="00A24741">
        <w:rPr>
          <w:rFonts w:ascii="Times New Roman" w:hAnsi="Times New Roman" w:cs="Times New Roman"/>
          <w:sz w:val="24"/>
          <w:szCs w:val="24"/>
        </w:rPr>
        <w:t xml:space="preserve">e </w:t>
      </w:r>
      <w:r>
        <w:rPr>
          <w:rFonts w:ascii="Times New Roman" w:hAnsi="Times New Roman" w:cs="Times New Roman"/>
          <w:sz w:val="24"/>
          <w:szCs w:val="24"/>
        </w:rPr>
        <w:t xml:space="preserve">cette séparation sur le libre usage de la lumière naturelle ? Le </w:t>
      </w:r>
      <w:r w:rsidR="00A24741">
        <w:rPr>
          <w:rFonts w:ascii="Times New Roman" w:hAnsi="Times New Roman" w:cs="Times New Roman"/>
          <w:sz w:val="24"/>
          <w:szCs w:val="24"/>
        </w:rPr>
        <w:t xml:space="preserve">savoir spéculatif, scientifique ou philosophique, n’a pas de compte à rendre aux autorités religieuses. </w:t>
      </w:r>
      <w:r>
        <w:rPr>
          <w:rFonts w:ascii="Times New Roman" w:hAnsi="Times New Roman" w:cs="Times New Roman"/>
          <w:sz w:val="24"/>
          <w:szCs w:val="24"/>
        </w:rPr>
        <w:t xml:space="preserve">Et d’autre part, </w:t>
      </w:r>
      <w:r w:rsidR="00A24741">
        <w:rPr>
          <w:rFonts w:ascii="Times New Roman" w:hAnsi="Times New Roman" w:cs="Times New Roman"/>
          <w:sz w:val="24"/>
          <w:szCs w:val="24"/>
        </w:rPr>
        <w:t xml:space="preserve">la lumière naturelle qui est le bien </w:t>
      </w:r>
      <w:proofErr w:type="spellStart"/>
      <w:r>
        <w:rPr>
          <w:rFonts w:ascii="Times New Roman" w:hAnsi="Times New Roman" w:cs="Times New Roman"/>
          <w:sz w:val="24"/>
          <w:szCs w:val="24"/>
        </w:rPr>
        <w:t>cmmun</w:t>
      </w:r>
      <w:proofErr w:type="spellEnd"/>
      <w:r>
        <w:rPr>
          <w:rFonts w:ascii="Times New Roman" w:hAnsi="Times New Roman" w:cs="Times New Roman"/>
          <w:sz w:val="24"/>
          <w:szCs w:val="24"/>
        </w:rPr>
        <w:t xml:space="preserve"> o</w:t>
      </w:r>
      <w:r w:rsidR="00A24741">
        <w:rPr>
          <w:rFonts w:ascii="Times New Roman" w:hAnsi="Times New Roman" w:cs="Times New Roman"/>
          <w:sz w:val="24"/>
          <w:szCs w:val="24"/>
        </w:rPr>
        <w:t xml:space="preserve">(démocratique) de tous justifie que chacun se fasse pour ainsi dire sa propre religion.   </w:t>
      </w:r>
    </w:p>
    <w:p w14:paraId="15B6D70E" w14:textId="14B83EDF" w:rsidR="00A24741" w:rsidRDefault="00A24741" w:rsidP="00A24741">
      <w:pPr>
        <w:spacing w:after="0"/>
        <w:jc w:val="both"/>
        <w:rPr>
          <w:rFonts w:ascii="Times New Roman" w:hAnsi="Times New Roman" w:cs="Times New Roman"/>
          <w:sz w:val="24"/>
          <w:szCs w:val="24"/>
        </w:rPr>
      </w:pPr>
      <w:r w:rsidRPr="001E0C56">
        <w:rPr>
          <w:rFonts w:ascii="Times New Roman" w:hAnsi="Times New Roman" w:cs="Times New Roman"/>
          <w:sz w:val="24"/>
          <w:szCs w:val="24"/>
        </w:rPr>
        <w:t xml:space="preserve">On </w:t>
      </w:r>
      <w:r w:rsidR="00D104B6">
        <w:rPr>
          <w:rFonts w:ascii="Times New Roman" w:hAnsi="Times New Roman" w:cs="Times New Roman"/>
          <w:sz w:val="24"/>
          <w:szCs w:val="24"/>
        </w:rPr>
        <w:t>verra plus loin la dénonciation de</w:t>
      </w:r>
      <w:r w:rsidRPr="001E0C56">
        <w:rPr>
          <w:rFonts w:ascii="Times New Roman" w:hAnsi="Times New Roman" w:cs="Times New Roman"/>
          <w:sz w:val="24"/>
          <w:szCs w:val="24"/>
        </w:rPr>
        <w:t xml:space="preserve"> l’interprétation </w:t>
      </w:r>
      <w:r w:rsidR="00D104B6">
        <w:rPr>
          <w:rFonts w:ascii="Times New Roman" w:hAnsi="Times New Roman" w:cs="Times New Roman"/>
          <w:sz w:val="24"/>
          <w:szCs w:val="24"/>
        </w:rPr>
        <w:t>superstitieuse à</w:t>
      </w:r>
      <w:r w:rsidRPr="001E0C56">
        <w:rPr>
          <w:rFonts w:ascii="Times New Roman" w:hAnsi="Times New Roman" w:cs="Times New Roman"/>
          <w:sz w:val="24"/>
          <w:szCs w:val="24"/>
        </w:rPr>
        <w:t xml:space="preserve"> propos </w:t>
      </w:r>
      <w:r w:rsidR="00D104B6">
        <w:rPr>
          <w:rFonts w:ascii="Times New Roman" w:hAnsi="Times New Roman" w:cs="Times New Roman"/>
          <w:sz w:val="24"/>
          <w:szCs w:val="24"/>
        </w:rPr>
        <w:t>de</w:t>
      </w:r>
      <w:r w:rsidRPr="001E0C56">
        <w:rPr>
          <w:rFonts w:ascii="Times New Roman" w:hAnsi="Times New Roman" w:cs="Times New Roman"/>
          <w:sz w:val="24"/>
          <w:szCs w:val="24"/>
        </w:rPr>
        <w:t xml:space="preserve"> la faute de Adam</w:t>
      </w:r>
      <w:r w:rsidR="00D104B6">
        <w:rPr>
          <w:rFonts w:ascii="Times New Roman" w:hAnsi="Times New Roman" w:cs="Times New Roman"/>
          <w:sz w:val="24"/>
          <w:szCs w:val="24"/>
        </w:rPr>
        <w:t xml:space="preserve"> et du péché original, </w:t>
      </w:r>
      <w:r w:rsidRPr="001E0C56">
        <w:rPr>
          <w:rFonts w:ascii="Times New Roman" w:hAnsi="Times New Roman" w:cs="Times New Roman"/>
          <w:sz w:val="24"/>
          <w:szCs w:val="24"/>
        </w:rPr>
        <w:t>qui aurait violé l’interdit divin de ne pas manger la pomme de la discorde si l’on peut dire</w:t>
      </w:r>
      <w:r w:rsidR="00D104B6">
        <w:rPr>
          <w:rFonts w:ascii="Times New Roman" w:hAnsi="Times New Roman" w:cs="Times New Roman"/>
          <w:sz w:val="24"/>
          <w:szCs w:val="24"/>
        </w:rPr>
        <w:t xml:space="preserve"> !! </w:t>
      </w:r>
    </w:p>
    <w:p w14:paraId="02DC0279" w14:textId="77777777" w:rsidR="00D104B6" w:rsidRDefault="00D104B6" w:rsidP="00A24741">
      <w:pPr>
        <w:spacing w:after="0"/>
        <w:jc w:val="both"/>
        <w:rPr>
          <w:rFonts w:ascii="Times New Roman" w:hAnsi="Times New Roman" w:cs="Times New Roman"/>
          <w:sz w:val="24"/>
          <w:szCs w:val="24"/>
        </w:rPr>
      </w:pPr>
    </w:p>
    <w:p w14:paraId="2264FE1E" w14:textId="05606A39" w:rsidR="00A24741" w:rsidRDefault="00A24741" w:rsidP="00A24741">
      <w:pPr>
        <w:spacing w:after="0"/>
        <w:jc w:val="both"/>
        <w:rPr>
          <w:rFonts w:ascii="Times New Roman" w:hAnsi="Times New Roman" w:cs="Times New Roman"/>
          <w:b/>
          <w:bCs/>
          <w:sz w:val="28"/>
          <w:szCs w:val="28"/>
        </w:rPr>
      </w:pPr>
      <w:r w:rsidRPr="00D104B6">
        <w:rPr>
          <w:rFonts w:ascii="Times New Roman" w:hAnsi="Times New Roman" w:cs="Times New Roman"/>
          <w:b/>
          <w:bCs/>
          <w:sz w:val="28"/>
          <w:szCs w:val="28"/>
        </w:rPr>
        <w:t>3/</w:t>
      </w:r>
      <w:r w:rsidR="00D104B6" w:rsidRPr="00D104B6">
        <w:rPr>
          <w:rFonts w:ascii="Times New Roman" w:hAnsi="Times New Roman" w:cs="Times New Roman"/>
          <w:b/>
          <w:bCs/>
          <w:sz w:val="28"/>
          <w:szCs w:val="28"/>
        </w:rPr>
        <w:t xml:space="preserve"> La vraie figure du Christ</w:t>
      </w:r>
    </w:p>
    <w:p w14:paraId="5ED7B4F1" w14:textId="77777777" w:rsidR="00D104B6" w:rsidRPr="00D104B6" w:rsidRDefault="00D104B6" w:rsidP="00A24741">
      <w:pPr>
        <w:spacing w:after="0"/>
        <w:jc w:val="both"/>
        <w:rPr>
          <w:rFonts w:ascii="Times New Roman" w:hAnsi="Times New Roman" w:cs="Times New Roman"/>
          <w:b/>
          <w:bCs/>
          <w:sz w:val="28"/>
          <w:szCs w:val="28"/>
        </w:rPr>
      </w:pPr>
    </w:p>
    <w:p w14:paraId="17758A0F" w14:textId="6523F34B" w:rsidR="00A24741" w:rsidRDefault="00A24741" w:rsidP="00A24741">
      <w:pPr>
        <w:spacing w:after="0"/>
        <w:jc w:val="both"/>
        <w:rPr>
          <w:rFonts w:ascii="Times New Roman" w:hAnsi="Times New Roman" w:cs="Times New Roman"/>
          <w:sz w:val="24"/>
          <w:szCs w:val="24"/>
        </w:rPr>
      </w:pPr>
      <w:r w:rsidRPr="00DE1C49">
        <w:rPr>
          <w:rFonts w:ascii="Times New Roman" w:hAnsi="Times New Roman" w:cs="Times New Roman"/>
          <w:sz w:val="24"/>
          <w:szCs w:val="24"/>
        </w:rPr>
        <w:t>S</w:t>
      </w:r>
      <w:r>
        <w:rPr>
          <w:rFonts w:ascii="Times New Roman" w:hAnsi="Times New Roman" w:cs="Times New Roman"/>
          <w:sz w:val="24"/>
          <w:szCs w:val="24"/>
        </w:rPr>
        <w:t>pinoza</w:t>
      </w:r>
      <w:r w:rsidRPr="00DE1C49">
        <w:rPr>
          <w:rFonts w:ascii="Times New Roman" w:hAnsi="Times New Roman" w:cs="Times New Roman"/>
          <w:sz w:val="24"/>
          <w:szCs w:val="24"/>
        </w:rPr>
        <w:t xml:space="preserve"> </w:t>
      </w:r>
      <w:r>
        <w:rPr>
          <w:rFonts w:ascii="Times New Roman" w:hAnsi="Times New Roman" w:cs="Times New Roman"/>
          <w:sz w:val="24"/>
          <w:szCs w:val="24"/>
        </w:rPr>
        <w:t xml:space="preserve">rejette les rites religieux, on l’a vu, </w:t>
      </w:r>
      <w:r w:rsidR="006476C6">
        <w:rPr>
          <w:rFonts w:ascii="Times New Roman" w:hAnsi="Times New Roman" w:cs="Times New Roman"/>
          <w:sz w:val="24"/>
          <w:szCs w:val="24"/>
        </w:rPr>
        <w:t xml:space="preserve">il </w:t>
      </w:r>
      <w:r w:rsidRPr="00DE1C49">
        <w:rPr>
          <w:rFonts w:ascii="Times New Roman" w:hAnsi="Times New Roman" w:cs="Times New Roman"/>
          <w:sz w:val="24"/>
          <w:szCs w:val="24"/>
        </w:rPr>
        <w:t>dit ne rien comprendre au dogme chrétien de la</w:t>
      </w:r>
      <w:r>
        <w:rPr>
          <w:rFonts w:ascii="Times New Roman" w:hAnsi="Times New Roman" w:cs="Times New Roman"/>
          <w:sz w:val="24"/>
          <w:szCs w:val="24"/>
        </w:rPr>
        <w:t xml:space="preserve"> T</w:t>
      </w:r>
      <w:r w:rsidRPr="00DE1C49">
        <w:rPr>
          <w:rFonts w:ascii="Times New Roman" w:hAnsi="Times New Roman" w:cs="Times New Roman"/>
          <w:sz w:val="24"/>
          <w:szCs w:val="24"/>
        </w:rPr>
        <w:t>rinité</w:t>
      </w:r>
      <w:r>
        <w:rPr>
          <w:rFonts w:ascii="Times New Roman" w:hAnsi="Times New Roman" w:cs="Times New Roman"/>
          <w:sz w:val="24"/>
          <w:szCs w:val="24"/>
        </w:rPr>
        <w:t xml:space="preserve">. De </w:t>
      </w:r>
      <w:r w:rsidR="006476C6">
        <w:rPr>
          <w:rFonts w:ascii="Times New Roman" w:hAnsi="Times New Roman" w:cs="Times New Roman"/>
          <w:sz w:val="24"/>
          <w:szCs w:val="24"/>
        </w:rPr>
        <w:t>son</w:t>
      </w:r>
      <w:r>
        <w:rPr>
          <w:rFonts w:ascii="Times New Roman" w:hAnsi="Times New Roman" w:cs="Times New Roman"/>
          <w:sz w:val="24"/>
          <w:szCs w:val="24"/>
        </w:rPr>
        <w:t xml:space="preserve"> point de vue, l’enseignement du Christ n’a pas a été compris par les prophètes, leurs témoignages travestissant la parole divine par l’imagination. Rien de tel ne caractérise la figure du Christ, qui est en prise directe avec la voix de Dieu, pourrait-on dire : </w:t>
      </w:r>
    </w:p>
    <w:p w14:paraId="133E2E07" w14:textId="77777777" w:rsidR="00A24741" w:rsidRDefault="00A24741" w:rsidP="00A24741">
      <w:pPr>
        <w:spacing w:after="0"/>
        <w:ind w:left="708"/>
        <w:jc w:val="both"/>
        <w:rPr>
          <w:rFonts w:ascii="Times New Roman" w:hAnsi="Times New Roman" w:cs="Times New Roman"/>
          <w:sz w:val="20"/>
          <w:szCs w:val="20"/>
        </w:rPr>
      </w:pPr>
      <w:r>
        <w:rPr>
          <w:rFonts w:ascii="Times New Roman" w:hAnsi="Times New Roman" w:cs="Times New Roman"/>
          <w:sz w:val="24"/>
          <w:szCs w:val="24"/>
        </w:rPr>
        <w:tab/>
      </w:r>
      <w:r w:rsidRPr="002720F4">
        <w:rPr>
          <w:rFonts w:ascii="Times New Roman" w:hAnsi="Times New Roman" w:cs="Times New Roman"/>
          <w:sz w:val="20"/>
          <w:szCs w:val="20"/>
        </w:rPr>
        <w:t>« Le Christ a eu révélation des desseins divins concernant le salut des h</w:t>
      </w:r>
      <w:r>
        <w:rPr>
          <w:rFonts w:ascii="Times New Roman" w:hAnsi="Times New Roman" w:cs="Times New Roman"/>
          <w:sz w:val="20"/>
          <w:szCs w:val="20"/>
        </w:rPr>
        <w:t xml:space="preserve">ommes </w:t>
      </w:r>
      <w:r w:rsidRPr="002720F4">
        <w:rPr>
          <w:rFonts w:ascii="Times New Roman" w:hAnsi="Times New Roman" w:cs="Times New Roman"/>
          <w:sz w:val="20"/>
          <w:szCs w:val="20"/>
        </w:rPr>
        <w:t xml:space="preserve">non par l’intermédiaire de paroles ni de vision, mais immédiatement. … </w:t>
      </w:r>
      <w:r>
        <w:rPr>
          <w:rFonts w:ascii="Times New Roman" w:hAnsi="Times New Roman" w:cs="Times New Roman"/>
          <w:sz w:val="20"/>
          <w:szCs w:val="20"/>
        </w:rPr>
        <w:t>L</w:t>
      </w:r>
      <w:r w:rsidRPr="002720F4">
        <w:rPr>
          <w:rFonts w:ascii="Times New Roman" w:hAnsi="Times New Roman" w:cs="Times New Roman"/>
          <w:sz w:val="20"/>
          <w:szCs w:val="20"/>
        </w:rPr>
        <w:t>a voix du Christ peut donc être appelée la voix de Dieu, t</w:t>
      </w:r>
      <w:r>
        <w:rPr>
          <w:rFonts w:ascii="Times New Roman" w:hAnsi="Times New Roman" w:cs="Times New Roman"/>
          <w:sz w:val="20"/>
          <w:szCs w:val="20"/>
        </w:rPr>
        <w:t>ou</w:t>
      </w:r>
      <w:r w:rsidRPr="002720F4">
        <w:rPr>
          <w:rFonts w:ascii="Times New Roman" w:hAnsi="Times New Roman" w:cs="Times New Roman"/>
          <w:sz w:val="20"/>
          <w:szCs w:val="20"/>
        </w:rPr>
        <w:t xml:space="preserve">t comme celle entendue par Moise. En ce même sens, ns pouvons dire aussi que la Sagesse de Dieu, cad une Sagesse </w:t>
      </w:r>
      <w:r w:rsidRPr="00B57FDD">
        <w:rPr>
          <w:rFonts w:ascii="Times New Roman" w:hAnsi="Times New Roman" w:cs="Times New Roman"/>
          <w:sz w:val="20"/>
          <w:szCs w:val="20"/>
          <w:u w:val="single"/>
        </w:rPr>
        <w:t>surhumaine</w:t>
      </w:r>
      <w:r w:rsidRPr="002720F4">
        <w:rPr>
          <w:rFonts w:ascii="Times New Roman" w:hAnsi="Times New Roman" w:cs="Times New Roman"/>
          <w:sz w:val="20"/>
          <w:szCs w:val="20"/>
        </w:rPr>
        <w:t>, s’est incarnée d</w:t>
      </w:r>
      <w:r>
        <w:rPr>
          <w:rFonts w:ascii="Times New Roman" w:hAnsi="Times New Roman" w:cs="Times New Roman"/>
          <w:sz w:val="20"/>
          <w:szCs w:val="20"/>
        </w:rPr>
        <w:t>an</w:t>
      </w:r>
      <w:r w:rsidRPr="002720F4">
        <w:rPr>
          <w:rFonts w:ascii="Times New Roman" w:hAnsi="Times New Roman" w:cs="Times New Roman"/>
          <w:sz w:val="20"/>
          <w:szCs w:val="20"/>
        </w:rPr>
        <w:t>s la Christ et que le Christ devient voie de salut… Le Christ a communiqué avec Dieu d’esprit à esprit. En co</w:t>
      </w:r>
      <w:r>
        <w:rPr>
          <w:rFonts w:ascii="Times New Roman" w:hAnsi="Times New Roman" w:cs="Times New Roman"/>
          <w:sz w:val="20"/>
          <w:szCs w:val="20"/>
        </w:rPr>
        <w:t>n</w:t>
      </w:r>
      <w:r w:rsidRPr="002720F4">
        <w:rPr>
          <w:rFonts w:ascii="Times New Roman" w:hAnsi="Times New Roman" w:cs="Times New Roman"/>
          <w:sz w:val="20"/>
          <w:szCs w:val="20"/>
        </w:rPr>
        <w:t>clusion, n</w:t>
      </w:r>
      <w:r>
        <w:rPr>
          <w:rFonts w:ascii="Times New Roman" w:hAnsi="Times New Roman" w:cs="Times New Roman"/>
          <w:sz w:val="20"/>
          <w:szCs w:val="20"/>
        </w:rPr>
        <w:t>ou</w:t>
      </w:r>
      <w:r w:rsidRPr="002720F4">
        <w:rPr>
          <w:rFonts w:ascii="Times New Roman" w:hAnsi="Times New Roman" w:cs="Times New Roman"/>
          <w:sz w:val="20"/>
          <w:szCs w:val="20"/>
        </w:rPr>
        <w:t>s déclarons qu’à l’exception du Christ personne n’a reçu de révélation de Die</w:t>
      </w:r>
      <w:r>
        <w:rPr>
          <w:rFonts w:ascii="Times New Roman" w:hAnsi="Times New Roman" w:cs="Times New Roman"/>
          <w:sz w:val="20"/>
          <w:szCs w:val="20"/>
        </w:rPr>
        <w:t>u</w:t>
      </w:r>
      <w:r w:rsidRPr="002720F4">
        <w:rPr>
          <w:rFonts w:ascii="Times New Roman" w:hAnsi="Times New Roman" w:cs="Times New Roman"/>
          <w:sz w:val="20"/>
          <w:szCs w:val="20"/>
        </w:rPr>
        <w:t xml:space="preserve"> s</w:t>
      </w:r>
      <w:r>
        <w:rPr>
          <w:rFonts w:ascii="Times New Roman" w:hAnsi="Times New Roman" w:cs="Times New Roman"/>
          <w:sz w:val="20"/>
          <w:szCs w:val="20"/>
        </w:rPr>
        <w:t>an</w:t>
      </w:r>
      <w:r w:rsidRPr="002720F4">
        <w:rPr>
          <w:rFonts w:ascii="Times New Roman" w:hAnsi="Times New Roman" w:cs="Times New Roman"/>
          <w:sz w:val="20"/>
          <w:szCs w:val="20"/>
        </w:rPr>
        <w:t>s le secours de l’imagination, c</w:t>
      </w:r>
      <w:r>
        <w:rPr>
          <w:rFonts w:ascii="Times New Roman" w:hAnsi="Times New Roman" w:cs="Times New Roman"/>
          <w:sz w:val="20"/>
          <w:szCs w:val="20"/>
        </w:rPr>
        <w:t xml:space="preserve">’est-à-dire </w:t>
      </w:r>
      <w:r w:rsidRPr="002720F4">
        <w:rPr>
          <w:rFonts w:ascii="Times New Roman" w:hAnsi="Times New Roman" w:cs="Times New Roman"/>
          <w:sz w:val="20"/>
          <w:szCs w:val="20"/>
        </w:rPr>
        <w:t>de paroles ou d’images visuelles. »</w:t>
      </w:r>
      <w:r>
        <w:rPr>
          <w:rFonts w:ascii="Times New Roman" w:hAnsi="Times New Roman" w:cs="Times New Roman"/>
          <w:sz w:val="20"/>
          <w:szCs w:val="20"/>
        </w:rPr>
        <w:t xml:space="preserve"> Référence ? </w:t>
      </w:r>
    </w:p>
    <w:p w14:paraId="53788E72" w14:textId="2406A483" w:rsidR="00A24741" w:rsidRPr="00CE2FED" w:rsidRDefault="00A24741" w:rsidP="00A24741">
      <w:pPr>
        <w:spacing w:after="0"/>
        <w:jc w:val="both"/>
        <w:rPr>
          <w:rFonts w:ascii="Times New Roman" w:hAnsi="Times New Roman" w:cs="Times New Roman"/>
          <w:sz w:val="24"/>
          <w:szCs w:val="24"/>
        </w:rPr>
      </w:pPr>
      <w:r w:rsidRPr="00CE2FED">
        <w:rPr>
          <w:rFonts w:ascii="Times New Roman" w:hAnsi="Times New Roman" w:cs="Times New Roman"/>
          <w:sz w:val="24"/>
          <w:szCs w:val="24"/>
        </w:rPr>
        <w:t>On remarquera dans cet extrait, l’expression de « sagesse surhumaine », qui n’est pas sans rappeler ce que sera deux siècles plus tard l’enseignement de Zarathoustra. On remarquera aussi la proximité de l’analyse des deux auteurs concernant l’évaluation de la figure du Christ</w:t>
      </w:r>
      <w:r>
        <w:rPr>
          <w:rFonts w:ascii="Times New Roman" w:hAnsi="Times New Roman" w:cs="Times New Roman"/>
          <w:sz w:val="24"/>
          <w:szCs w:val="24"/>
        </w:rPr>
        <w:t xml:space="preserve">, comme on le verra </w:t>
      </w:r>
      <w:r w:rsidR="00D104B6">
        <w:rPr>
          <w:rFonts w:ascii="Times New Roman" w:hAnsi="Times New Roman" w:cs="Times New Roman"/>
          <w:sz w:val="24"/>
          <w:szCs w:val="24"/>
        </w:rPr>
        <w:t xml:space="preserve">dans la partie consacrée à Nietzsche. </w:t>
      </w:r>
    </w:p>
    <w:p w14:paraId="52FD8554" w14:textId="77777777"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 xml:space="preserve"> Ce qui frappe Spinoza qui connait sur le bout des doigts </w:t>
      </w:r>
      <w:r w:rsidRPr="001908B5">
        <w:rPr>
          <w:rFonts w:ascii="Times New Roman" w:hAnsi="Times New Roman" w:cs="Times New Roman"/>
          <w:i/>
          <w:iCs/>
          <w:sz w:val="24"/>
          <w:szCs w:val="24"/>
        </w:rPr>
        <w:t xml:space="preserve">l’Ancien </w:t>
      </w:r>
      <w:r>
        <w:rPr>
          <w:rFonts w:ascii="Times New Roman" w:hAnsi="Times New Roman" w:cs="Times New Roman"/>
          <w:sz w:val="24"/>
          <w:szCs w:val="24"/>
        </w:rPr>
        <w:t xml:space="preserve">et le </w:t>
      </w:r>
      <w:r w:rsidRPr="001908B5">
        <w:rPr>
          <w:rFonts w:ascii="Times New Roman" w:hAnsi="Times New Roman" w:cs="Times New Roman"/>
          <w:i/>
          <w:iCs/>
          <w:sz w:val="24"/>
          <w:szCs w:val="24"/>
        </w:rPr>
        <w:t>Nouveau Testament</w:t>
      </w:r>
      <w:r>
        <w:rPr>
          <w:rFonts w:ascii="Times New Roman" w:hAnsi="Times New Roman" w:cs="Times New Roman"/>
          <w:sz w:val="24"/>
          <w:szCs w:val="24"/>
        </w:rPr>
        <w:t xml:space="preserve"> est que le Christ est un homme simple qui n’a reçu aucune éducation, mais qui est capable de délivrer des paroles universelles de sagesse. Dans l’Ethique, IV, 68, ( à voir), il suggère qu’il est l’homme libre véritable qui n’a que des idées adéquates, modèle du sage libéré des passions tristes. Le Christ, c’est Dieu révélé dans l’esprit humain, par la connaissance </w:t>
      </w:r>
      <w:r>
        <w:rPr>
          <w:rFonts w:ascii="Times New Roman" w:hAnsi="Times New Roman" w:cs="Times New Roman"/>
          <w:sz w:val="24"/>
          <w:szCs w:val="24"/>
        </w:rPr>
        <w:lastRenderedPageBreak/>
        <w:t>intuitive, qui est le mode de connaissance direct des choses dans leur essence</w:t>
      </w:r>
      <w:r>
        <w:rPr>
          <w:rStyle w:val="Marquenotebasdepage"/>
          <w:rFonts w:ascii="Times New Roman" w:hAnsi="Times New Roman" w:cs="Times New Roman"/>
          <w:sz w:val="24"/>
          <w:szCs w:val="24"/>
        </w:rPr>
        <w:footnoteReference w:id="11"/>
      </w:r>
      <w:r>
        <w:rPr>
          <w:rFonts w:ascii="Times New Roman" w:hAnsi="Times New Roman" w:cs="Times New Roman"/>
          <w:sz w:val="24"/>
          <w:szCs w:val="24"/>
        </w:rPr>
        <w:t>. A celui qui lui rétorque que Dieu s’est incarné en l’homme Jésus, Spinoza oppose que c’est aussi absurde comme de soutenir que le cercle a la forme d’un carré. L’homme Jésus est ainsi devenu le Christ, porteur de vérités éternelles, qui libéra l’homme de la servitude pour inscrire la loi religieuse « à jamais au fond des cœurs. ».</w:t>
      </w:r>
    </w:p>
    <w:p w14:paraId="62F0C027" w14:textId="292431BA"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ab/>
      </w:r>
      <w:r w:rsidR="006476C6">
        <w:rPr>
          <w:rFonts w:ascii="Times New Roman" w:hAnsi="Times New Roman" w:cs="Times New Roman"/>
          <w:sz w:val="24"/>
          <w:szCs w:val="24"/>
        </w:rPr>
        <w:t xml:space="preserve">A la suite de cette critique du dogme religieux, </w:t>
      </w:r>
      <w:r>
        <w:rPr>
          <w:rFonts w:ascii="Times New Roman" w:hAnsi="Times New Roman" w:cs="Times New Roman"/>
          <w:sz w:val="24"/>
          <w:szCs w:val="24"/>
        </w:rPr>
        <w:t xml:space="preserve">Spinoza va être soumis à de violentes attaques, même de la part de ses anciens amis, cette violente interpellation par exemple : </w:t>
      </w:r>
    </w:p>
    <w:p w14:paraId="490893CD" w14:textId="77777777" w:rsidR="00A24741" w:rsidRPr="00BF01E9" w:rsidRDefault="00A24741" w:rsidP="00A24741">
      <w:pPr>
        <w:spacing w:after="0"/>
        <w:ind w:left="708"/>
        <w:jc w:val="both"/>
        <w:rPr>
          <w:rFonts w:ascii="Times New Roman" w:hAnsi="Times New Roman" w:cs="Times New Roman"/>
        </w:rPr>
      </w:pPr>
      <w:r w:rsidRPr="00BF01E9">
        <w:rPr>
          <w:rFonts w:ascii="Times New Roman" w:hAnsi="Times New Roman" w:cs="Times New Roman"/>
        </w:rPr>
        <w:t xml:space="preserve">« Pourquoi niez-vous que le Christ, fils du Dieu vivant, se soit incarné, ait souffert sur la Croix pour le salut des hommes ? … repentez-vous, déraisonnable philosophe… Adorez le Christ dans la très Sainte Trinité afin qu’il ait pitié de vous et de votre misère. » inspira la haine « votre bassesse plus misérables que les bêtes », </w:t>
      </w:r>
    </w:p>
    <w:p w14:paraId="691AEE12" w14:textId="77777777"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 xml:space="preserve">Mais Spinoza répondra comme à son habitude par des termes mesurés hors de toute polémique et colère. </w:t>
      </w:r>
    </w:p>
    <w:p w14:paraId="492C1722" w14:textId="77777777" w:rsidR="00A24741" w:rsidRDefault="00A24741" w:rsidP="00A24741">
      <w:pPr>
        <w:spacing w:after="0"/>
        <w:jc w:val="both"/>
        <w:rPr>
          <w:rFonts w:ascii="Times New Roman" w:hAnsi="Times New Roman" w:cs="Times New Roman"/>
          <w:sz w:val="24"/>
          <w:szCs w:val="24"/>
        </w:rPr>
      </w:pPr>
    </w:p>
    <w:p w14:paraId="3B805116" w14:textId="6C946BA8" w:rsidR="00A24741" w:rsidRPr="00FB4D79" w:rsidRDefault="00A24741" w:rsidP="00A24741">
      <w:pPr>
        <w:spacing w:after="0"/>
        <w:jc w:val="both"/>
        <w:rPr>
          <w:rFonts w:ascii="Times New Roman" w:hAnsi="Times New Roman" w:cs="Times New Roman"/>
          <w:b/>
          <w:bCs/>
          <w:sz w:val="28"/>
          <w:szCs w:val="28"/>
        </w:rPr>
      </w:pPr>
      <w:r w:rsidRPr="00FB4D79">
        <w:rPr>
          <w:rFonts w:ascii="Times New Roman" w:hAnsi="Times New Roman" w:cs="Times New Roman"/>
          <w:b/>
          <w:bCs/>
          <w:sz w:val="28"/>
          <w:szCs w:val="28"/>
        </w:rPr>
        <w:t>4/ L</w:t>
      </w:r>
      <w:r w:rsidR="00FB4D79" w:rsidRPr="00FB4D79">
        <w:rPr>
          <w:rFonts w:ascii="Times New Roman" w:hAnsi="Times New Roman" w:cs="Times New Roman"/>
          <w:b/>
          <w:bCs/>
          <w:sz w:val="28"/>
          <w:szCs w:val="28"/>
        </w:rPr>
        <w:t>’</w:t>
      </w:r>
      <w:r w:rsidRPr="00FB4D79">
        <w:rPr>
          <w:rFonts w:ascii="Times New Roman" w:hAnsi="Times New Roman" w:cs="Times New Roman"/>
          <w:b/>
          <w:bCs/>
          <w:sz w:val="28"/>
          <w:szCs w:val="28"/>
        </w:rPr>
        <w:t>humaniste irréligieux de Spinoza</w:t>
      </w:r>
    </w:p>
    <w:p w14:paraId="5E93E2B2" w14:textId="77777777" w:rsidR="00444E84" w:rsidRDefault="00444E84" w:rsidP="00A24741">
      <w:pPr>
        <w:spacing w:after="0"/>
        <w:jc w:val="both"/>
        <w:rPr>
          <w:rFonts w:ascii="Times New Roman" w:hAnsi="Times New Roman" w:cs="Times New Roman"/>
          <w:b/>
          <w:bCs/>
          <w:sz w:val="24"/>
          <w:szCs w:val="24"/>
        </w:rPr>
      </w:pPr>
    </w:p>
    <w:p w14:paraId="396AD7A9" w14:textId="62F4A612" w:rsidR="00A24741" w:rsidRDefault="006476C6" w:rsidP="00A24741">
      <w:pPr>
        <w:spacing w:after="0"/>
        <w:jc w:val="both"/>
        <w:rPr>
          <w:rFonts w:ascii="Times New Roman" w:hAnsi="Times New Roman" w:cs="Times New Roman"/>
          <w:sz w:val="24"/>
          <w:szCs w:val="24"/>
        </w:rPr>
      </w:pPr>
      <w:r>
        <w:rPr>
          <w:rFonts w:ascii="Times New Roman" w:hAnsi="Times New Roman" w:cs="Times New Roman"/>
          <w:sz w:val="24"/>
          <w:szCs w:val="24"/>
        </w:rPr>
        <w:t xml:space="preserve">Que penser de la méthode d’interprétation de l’Ecriture par Spinoza ?  </w:t>
      </w:r>
      <w:r w:rsidR="00A24741">
        <w:rPr>
          <w:rFonts w:ascii="Times New Roman" w:hAnsi="Times New Roman" w:cs="Times New Roman"/>
          <w:sz w:val="24"/>
          <w:szCs w:val="24"/>
        </w:rPr>
        <w:t>C</w:t>
      </w:r>
      <w:r w:rsidR="00A24741" w:rsidRPr="00F828F7">
        <w:rPr>
          <w:rFonts w:ascii="Times New Roman" w:hAnsi="Times New Roman" w:cs="Times New Roman"/>
          <w:sz w:val="24"/>
          <w:szCs w:val="24"/>
        </w:rPr>
        <w:t xml:space="preserve">ontre les interprétations théologiques, </w:t>
      </w:r>
      <w:r w:rsidR="00A24741">
        <w:rPr>
          <w:rFonts w:ascii="Times New Roman" w:hAnsi="Times New Roman" w:cs="Times New Roman"/>
          <w:sz w:val="24"/>
          <w:szCs w:val="24"/>
        </w:rPr>
        <w:t xml:space="preserve">il pose </w:t>
      </w:r>
      <w:r w:rsidR="00A24741" w:rsidRPr="00F828F7">
        <w:rPr>
          <w:rFonts w:ascii="Times New Roman" w:hAnsi="Times New Roman" w:cs="Times New Roman"/>
          <w:sz w:val="24"/>
          <w:szCs w:val="24"/>
        </w:rPr>
        <w:t>une quasi méthode laïque d’interprétation</w:t>
      </w:r>
      <w:r w:rsidR="00A24741">
        <w:rPr>
          <w:rFonts w:ascii="Times New Roman" w:hAnsi="Times New Roman" w:cs="Times New Roman"/>
          <w:sz w:val="24"/>
          <w:szCs w:val="24"/>
        </w:rPr>
        <w:t>. Etablissant les fondements d’une étude historique et critique de la Bible, Spinoza est le fondateur de l’</w:t>
      </w:r>
      <w:r>
        <w:rPr>
          <w:rFonts w:ascii="Times New Roman" w:hAnsi="Times New Roman" w:cs="Times New Roman"/>
          <w:sz w:val="24"/>
          <w:szCs w:val="24"/>
        </w:rPr>
        <w:t>exégèse</w:t>
      </w:r>
      <w:r w:rsidR="00A24741">
        <w:rPr>
          <w:rFonts w:ascii="Times New Roman" w:hAnsi="Times New Roman" w:cs="Times New Roman"/>
          <w:sz w:val="24"/>
          <w:szCs w:val="24"/>
        </w:rPr>
        <w:t xml:space="preserve"> moderne,</w:t>
      </w:r>
      <w:r>
        <w:rPr>
          <w:rFonts w:ascii="Times New Roman" w:hAnsi="Times New Roman" w:cs="Times New Roman"/>
          <w:sz w:val="24"/>
          <w:szCs w:val="24"/>
        </w:rPr>
        <w:t xml:space="preserve"> d’une </w:t>
      </w:r>
      <w:r w:rsidR="00A24741">
        <w:rPr>
          <w:rFonts w:ascii="Times New Roman" w:hAnsi="Times New Roman" w:cs="Times New Roman"/>
          <w:sz w:val="24"/>
          <w:szCs w:val="24"/>
        </w:rPr>
        <w:t xml:space="preserve">nouveauté </w:t>
      </w:r>
      <w:r>
        <w:rPr>
          <w:rFonts w:ascii="Times New Roman" w:hAnsi="Times New Roman" w:cs="Times New Roman"/>
          <w:sz w:val="24"/>
          <w:szCs w:val="24"/>
        </w:rPr>
        <w:t xml:space="preserve">et </w:t>
      </w:r>
      <w:r w:rsidR="00A24741">
        <w:rPr>
          <w:rFonts w:ascii="Times New Roman" w:hAnsi="Times New Roman" w:cs="Times New Roman"/>
          <w:sz w:val="24"/>
          <w:szCs w:val="24"/>
        </w:rPr>
        <w:t>audace t</w:t>
      </w:r>
      <w:r>
        <w:rPr>
          <w:rFonts w:ascii="Times New Roman" w:hAnsi="Times New Roman" w:cs="Times New Roman"/>
          <w:sz w:val="24"/>
          <w:szCs w:val="24"/>
        </w:rPr>
        <w:t>ou</w:t>
      </w:r>
      <w:r w:rsidR="00A24741">
        <w:rPr>
          <w:rFonts w:ascii="Times New Roman" w:hAnsi="Times New Roman" w:cs="Times New Roman"/>
          <w:sz w:val="24"/>
          <w:szCs w:val="24"/>
        </w:rPr>
        <w:t>t</w:t>
      </w:r>
      <w:r>
        <w:rPr>
          <w:rFonts w:ascii="Times New Roman" w:hAnsi="Times New Roman" w:cs="Times New Roman"/>
          <w:sz w:val="24"/>
          <w:szCs w:val="24"/>
        </w:rPr>
        <w:t>-</w:t>
      </w:r>
      <w:r w:rsidR="00A24741">
        <w:rPr>
          <w:rFonts w:ascii="Times New Roman" w:hAnsi="Times New Roman" w:cs="Times New Roman"/>
          <w:sz w:val="24"/>
          <w:szCs w:val="24"/>
        </w:rPr>
        <w:t>à</w:t>
      </w:r>
      <w:r>
        <w:rPr>
          <w:rFonts w:ascii="Times New Roman" w:hAnsi="Times New Roman" w:cs="Times New Roman"/>
          <w:sz w:val="24"/>
          <w:szCs w:val="24"/>
        </w:rPr>
        <w:t>-</w:t>
      </w:r>
      <w:r w:rsidR="00A24741">
        <w:rPr>
          <w:rFonts w:ascii="Times New Roman" w:hAnsi="Times New Roman" w:cs="Times New Roman"/>
          <w:sz w:val="24"/>
          <w:szCs w:val="24"/>
        </w:rPr>
        <w:t>fait extraordinaire</w:t>
      </w:r>
      <w:r>
        <w:rPr>
          <w:rFonts w:ascii="Times New Roman" w:hAnsi="Times New Roman" w:cs="Times New Roman"/>
          <w:sz w:val="24"/>
          <w:szCs w:val="24"/>
        </w:rPr>
        <w:t>s</w:t>
      </w:r>
      <w:r w:rsidR="00A24741">
        <w:rPr>
          <w:rFonts w:ascii="Times New Roman" w:hAnsi="Times New Roman" w:cs="Times New Roman"/>
          <w:sz w:val="24"/>
          <w:szCs w:val="24"/>
        </w:rPr>
        <w:t xml:space="preserve"> à son époque. Il faudra attendre deux siècles pour qu</w:t>
      </w:r>
      <w:r w:rsidR="003F4C6C">
        <w:rPr>
          <w:rFonts w:ascii="Times New Roman" w:hAnsi="Times New Roman" w:cs="Times New Roman"/>
          <w:sz w:val="24"/>
          <w:szCs w:val="24"/>
        </w:rPr>
        <w:t xml:space="preserve">e les religions mettent en place un </w:t>
      </w:r>
      <w:r>
        <w:rPr>
          <w:rFonts w:ascii="Times New Roman" w:hAnsi="Times New Roman" w:cs="Times New Roman"/>
          <w:sz w:val="24"/>
          <w:szCs w:val="24"/>
        </w:rPr>
        <w:t>p</w:t>
      </w:r>
      <w:r w:rsidR="00A24741">
        <w:rPr>
          <w:rFonts w:ascii="Times New Roman" w:hAnsi="Times New Roman" w:cs="Times New Roman"/>
          <w:sz w:val="24"/>
          <w:szCs w:val="24"/>
        </w:rPr>
        <w:t xml:space="preserve">rogramme de recherche </w:t>
      </w:r>
      <w:r w:rsidR="003F4C6C">
        <w:rPr>
          <w:rFonts w:ascii="Times New Roman" w:hAnsi="Times New Roman" w:cs="Times New Roman"/>
          <w:sz w:val="24"/>
          <w:szCs w:val="24"/>
        </w:rPr>
        <w:t xml:space="preserve">et d’étude </w:t>
      </w:r>
      <w:r>
        <w:rPr>
          <w:rFonts w:ascii="Times New Roman" w:hAnsi="Times New Roman" w:cs="Times New Roman"/>
          <w:sz w:val="24"/>
          <w:szCs w:val="24"/>
        </w:rPr>
        <w:t>comparable</w:t>
      </w:r>
      <w:r w:rsidR="003F4C6C">
        <w:rPr>
          <w:rFonts w:ascii="Times New Roman" w:hAnsi="Times New Roman" w:cs="Times New Roman"/>
          <w:sz w:val="24"/>
          <w:szCs w:val="24"/>
        </w:rPr>
        <w:t>.</w:t>
      </w:r>
      <w:r w:rsidR="00A24741">
        <w:rPr>
          <w:rFonts w:ascii="Times New Roman" w:hAnsi="Times New Roman" w:cs="Times New Roman"/>
          <w:sz w:val="24"/>
          <w:szCs w:val="24"/>
        </w:rPr>
        <w:t xml:space="preserve"> Plus encore, l’</w:t>
      </w:r>
      <w:r w:rsidR="003F4C6C">
        <w:rPr>
          <w:rFonts w:ascii="Times New Roman" w:hAnsi="Times New Roman" w:cs="Times New Roman"/>
          <w:sz w:val="24"/>
          <w:szCs w:val="24"/>
        </w:rPr>
        <w:t>exégèse</w:t>
      </w:r>
      <w:r w:rsidR="00A24741">
        <w:rPr>
          <w:rFonts w:ascii="Times New Roman" w:hAnsi="Times New Roman" w:cs="Times New Roman"/>
          <w:sz w:val="24"/>
          <w:szCs w:val="24"/>
        </w:rPr>
        <w:t xml:space="preserve"> contemporaine a validé certaines de ses conclusions : </w:t>
      </w:r>
      <w:r w:rsidR="003F4C6C">
        <w:rPr>
          <w:rFonts w:ascii="Times New Roman" w:hAnsi="Times New Roman" w:cs="Times New Roman"/>
          <w:sz w:val="24"/>
          <w:szCs w:val="24"/>
        </w:rPr>
        <w:t>c</w:t>
      </w:r>
      <w:r w:rsidR="00A24741">
        <w:rPr>
          <w:rFonts w:ascii="Times New Roman" w:hAnsi="Times New Roman" w:cs="Times New Roman"/>
          <w:sz w:val="24"/>
          <w:szCs w:val="24"/>
        </w:rPr>
        <w:t>e</w:t>
      </w:r>
      <w:r w:rsidR="003F4C6C">
        <w:rPr>
          <w:rFonts w:ascii="Times New Roman" w:hAnsi="Times New Roman" w:cs="Times New Roman"/>
          <w:sz w:val="24"/>
          <w:szCs w:val="24"/>
        </w:rPr>
        <w:t>lle par exemple selon laquelle</w:t>
      </w:r>
      <w:r w:rsidR="00A24741">
        <w:rPr>
          <w:rFonts w:ascii="Times New Roman" w:hAnsi="Times New Roman" w:cs="Times New Roman"/>
          <w:sz w:val="24"/>
          <w:szCs w:val="24"/>
        </w:rPr>
        <w:t xml:space="preserve"> Pentateuque de l’Ancien Testament n’a p</w:t>
      </w:r>
      <w:r w:rsidR="003F4C6C">
        <w:rPr>
          <w:rFonts w:ascii="Times New Roman" w:hAnsi="Times New Roman" w:cs="Times New Roman"/>
          <w:sz w:val="24"/>
          <w:szCs w:val="24"/>
        </w:rPr>
        <w:t>u</w:t>
      </w:r>
      <w:r w:rsidR="00A24741">
        <w:rPr>
          <w:rFonts w:ascii="Times New Roman" w:hAnsi="Times New Roman" w:cs="Times New Roman"/>
          <w:sz w:val="24"/>
          <w:szCs w:val="24"/>
        </w:rPr>
        <w:t xml:space="preserve"> été écrit par Moïse, mais par un auteur bien plus tardif</w:t>
      </w:r>
      <w:r w:rsidR="003F4C6C">
        <w:rPr>
          <w:rFonts w:ascii="Times New Roman" w:hAnsi="Times New Roman" w:cs="Times New Roman"/>
          <w:sz w:val="24"/>
          <w:szCs w:val="24"/>
        </w:rPr>
        <w:t xml:space="preserve">, </w:t>
      </w:r>
      <w:r w:rsidR="00A24741" w:rsidRPr="005D44D7">
        <w:rPr>
          <w:rFonts w:ascii="Times New Roman" w:hAnsi="Times New Roman" w:cs="Times New Roman"/>
          <w:sz w:val="24"/>
          <w:szCs w:val="24"/>
        </w:rPr>
        <w:t xml:space="preserve">Moïse ne </w:t>
      </w:r>
      <w:r w:rsidR="003F4C6C">
        <w:rPr>
          <w:rFonts w:ascii="Times New Roman" w:hAnsi="Times New Roman" w:cs="Times New Roman"/>
          <w:sz w:val="24"/>
          <w:szCs w:val="24"/>
        </w:rPr>
        <w:t xml:space="preserve">pouvant raconter </w:t>
      </w:r>
      <w:r w:rsidR="00A24741" w:rsidRPr="005D44D7">
        <w:rPr>
          <w:rFonts w:ascii="Times New Roman" w:hAnsi="Times New Roman" w:cs="Times New Roman"/>
          <w:sz w:val="24"/>
          <w:szCs w:val="24"/>
        </w:rPr>
        <w:t>sa propre mort à la fin du Deutéronom</w:t>
      </w:r>
      <w:r w:rsidR="00A24741">
        <w:rPr>
          <w:rFonts w:ascii="Times New Roman" w:hAnsi="Times New Roman" w:cs="Times New Roman"/>
          <w:b/>
          <w:bCs/>
          <w:sz w:val="24"/>
          <w:szCs w:val="24"/>
        </w:rPr>
        <w:t>e</w:t>
      </w:r>
      <w:r w:rsidR="00A24741" w:rsidRPr="0053445C">
        <w:rPr>
          <w:rFonts w:ascii="Times New Roman" w:hAnsi="Times New Roman" w:cs="Times New Roman"/>
          <w:sz w:val="24"/>
          <w:szCs w:val="24"/>
        </w:rPr>
        <w:t>.</w:t>
      </w:r>
      <w:r w:rsidR="003F4C6C">
        <w:rPr>
          <w:rFonts w:ascii="Times New Roman" w:hAnsi="Times New Roman" w:cs="Times New Roman"/>
          <w:sz w:val="24"/>
          <w:szCs w:val="24"/>
        </w:rPr>
        <w:t xml:space="preserve"> Ir</w:t>
      </w:r>
      <w:r w:rsidR="00A24741">
        <w:rPr>
          <w:rFonts w:ascii="Times New Roman" w:hAnsi="Times New Roman" w:cs="Times New Roman"/>
          <w:sz w:val="24"/>
          <w:szCs w:val="24"/>
        </w:rPr>
        <w:t xml:space="preserve">recevable au 17 </w:t>
      </w:r>
      <w:proofErr w:type="spellStart"/>
      <w:r w:rsidR="00A24741">
        <w:rPr>
          <w:rFonts w:ascii="Times New Roman" w:hAnsi="Times New Roman" w:cs="Times New Roman"/>
          <w:sz w:val="24"/>
          <w:szCs w:val="24"/>
        </w:rPr>
        <w:t>ème</w:t>
      </w:r>
      <w:proofErr w:type="spellEnd"/>
      <w:r w:rsidR="00A24741">
        <w:rPr>
          <w:rFonts w:ascii="Times New Roman" w:hAnsi="Times New Roman" w:cs="Times New Roman"/>
          <w:sz w:val="24"/>
          <w:szCs w:val="24"/>
        </w:rPr>
        <w:t xml:space="preserve"> siècle, </w:t>
      </w:r>
      <w:r w:rsidR="003F4C6C">
        <w:rPr>
          <w:rFonts w:ascii="Times New Roman" w:hAnsi="Times New Roman" w:cs="Times New Roman"/>
          <w:sz w:val="24"/>
          <w:szCs w:val="24"/>
        </w:rPr>
        <w:t xml:space="preserve">cette thèse est </w:t>
      </w:r>
      <w:r w:rsidR="00A24741">
        <w:rPr>
          <w:rFonts w:ascii="Times New Roman" w:hAnsi="Times New Roman" w:cs="Times New Roman"/>
          <w:sz w:val="24"/>
          <w:szCs w:val="24"/>
        </w:rPr>
        <w:t xml:space="preserve">unanimement admise aujourd’hui chez les chercheurs et acceptés par les croyants, chrétiens et juifs, seuls les </w:t>
      </w:r>
      <w:r w:rsidR="003F4C6C">
        <w:rPr>
          <w:rFonts w:ascii="Times New Roman" w:hAnsi="Times New Roman" w:cs="Times New Roman"/>
          <w:sz w:val="24"/>
          <w:szCs w:val="24"/>
        </w:rPr>
        <w:t>fondamentalistes</w:t>
      </w:r>
      <w:r w:rsidR="00A24741">
        <w:rPr>
          <w:rFonts w:ascii="Times New Roman" w:hAnsi="Times New Roman" w:cs="Times New Roman"/>
          <w:sz w:val="24"/>
          <w:szCs w:val="24"/>
        </w:rPr>
        <w:t xml:space="preserve"> la rejettent</w:t>
      </w:r>
      <w:r w:rsidR="003F4C6C">
        <w:rPr>
          <w:rFonts w:ascii="Times New Roman" w:hAnsi="Times New Roman" w:cs="Times New Roman"/>
          <w:sz w:val="24"/>
          <w:szCs w:val="24"/>
        </w:rPr>
        <w:t xml:space="preserve">. Il proclame ainsi l’intégrité de sa démarche dans sa volonté de restaurer et préserver la parole divine :   </w:t>
      </w:r>
    </w:p>
    <w:p w14:paraId="52E0501A" w14:textId="575DE895" w:rsidR="00A24741" w:rsidRDefault="00A24741" w:rsidP="00A24741">
      <w:pPr>
        <w:spacing w:after="0"/>
        <w:ind w:left="708"/>
        <w:jc w:val="both"/>
        <w:rPr>
          <w:rFonts w:ascii="Times New Roman" w:hAnsi="Times New Roman" w:cs="Times New Roman"/>
          <w:sz w:val="20"/>
          <w:szCs w:val="20"/>
        </w:rPr>
      </w:pPr>
      <w:r w:rsidRPr="0006360E">
        <w:rPr>
          <w:rFonts w:ascii="Times New Roman" w:hAnsi="Times New Roman" w:cs="Times New Roman"/>
          <w:sz w:val="20"/>
          <w:szCs w:val="20"/>
        </w:rPr>
        <w:t xml:space="preserve">« Ceux pour qui la Bible, telle qu’elle est, est comme une lettre de Dieu envoyée du ciel aux hommes, ne manqueront pas de clamer que j’ai commis le péché contre le saint Esprit : j’ai posé en effet que la parole de Dieu est fausse, mutilée, déformée, que nous n‘avions que des fragments … » il continue « Je ne doute pas cependant que, s’ils consentent à examiner la question, ils ne cessent de protester. C’est moins la raison en effet que les textes des mêmes des prophètes et des apôtres qui le proclament :  la parole éternelle de </w:t>
      </w:r>
      <w:r w:rsidR="003F4C6C">
        <w:rPr>
          <w:rFonts w:ascii="Times New Roman" w:hAnsi="Times New Roman" w:cs="Times New Roman"/>
          <w:sz w:val="20"/>
          <w:szCs w:val="20"/>
        </w:rPr>
        <w:t>D</w:t>
      </w:r>
      <w:r w:rsidRPr="0006360E">
        <w:rPr>
          <w:rFonts w:ascii="Times New Roman" w:hAnsi="Times New Roman" w:cs="Times New Roman"/>
          <w:sz w:val="20"/>
          <w:szCs w:val="20"/>
        </w:rPr>
        <w:t>ieu, son pacte et la vraie religion sont divinement écrits dans le cœur de l’homme.</w:t>
      </w:r>
      <w:r>
        <w:rPr>
          <w:rFonts w:ascii="Times New Roman" w:hAnsi="Times New Roman" w:cs="Times New Roman"/>
          <w:sz w:val="20"/>
          <w:szCs w:val="20"/>
        </w:rPr>
        <w:t> »</w:t>
      </w:r>
      <w:r w:rsidRPr="0006360E">
        <w:rPr>
          <w:rFonts w:ascii="Times New Roman" w:hAnsi="Times New Roman" w:cs="Times New Roman"/>
          <w:sz w:val="20"/>
          <w:szCs w:val="20"/>
        </w:rPr>
        <w:t> </w:t>
      </w:r>
    </w:p>
    <w:p w14:paraId="026DC9E5" w14:textId="77777777" w:rsidR="00A24741" w:rsidRDefault="00A24741" w:rsidP="00A24741">
      <w:pPr>
        <w:spacing w:after="0"/>
        <w:ind w:left="708"/>
        <w:jc w:val="both"/>
        <w:rPr>
          <w:rFonts w:ascii="Times New Roman" w:hAnsi="Times New Roman" w:cs="Times New Roman"/>
          <w:b/>
          <w:bCs/>
          <w:sz w:val="24"/>
          <w:szCs w:val="24"/>
        </w:rPr>
      </w:pPr>
    </w:p>
    <w:p w14:paraId="250A28EC" w14:textId="77777777" w:rsidR="002E7205" w:rsidRDefault="00A24741" w:rsidP="00A24741">
      <w:pPr>
        <w:spacing w:after="0"/>
        <w:jc w:val="both"/>
        <w:rPr>
          <w:rFonts w:ascii="Times New Roman" w:hAnsi="Times New Roman" w:cs="Times New Roman"/>
          <w:sz w:val="24"/>
          <w:szCs w:val="24"/>
        </w:rPr>
      </w:pPr>
      <w:r w:rsidRPr="007239D1">
        <w:rPr>
          <w:rFonts w:ascii="Times New Roman" w:hAnsi="Times New Roman" w:cs="Times New Roman"/>
          <w:sz w:val="24"/>
          <w:szCs w:val="24"/>
        </w:rPr>
        <w:t>Spinoza</w:t>
      </w:r>
      <w:r>
        <w:rPr>
          <w:rFonts w:ascii="Times New Roman" w:hAnsi="Times New Roman" w:cs="Times New Roman"/>
          <w:sz w:val="24"/>
          <w:szCs w:val="24"/>
        </w:rPr>
        <w:t xml:space="preserve"> va se faire</w:t>
      </w:r>
      <w:r w:rsidR="002E7205">
        <w:rPr>
          <w:rFonts w:ascii="Times New Roman" w:hAnsi="Times New Roman" w:cs="Times New Roman"/>
          <w:sz w:val="24"/>
          <w:szCs w:val="24"/>
        </w:rPr>
        <w:t xml:space="preserve"> encore</w:t>
      </w:r>
      <w:r>
        <w:rPr>
          <w:rFonts w:ascii="Times New Roman" w:hAnsi="Times New Roman" w:cs="Times New Roman"/>
          <w:sz w:val="24"/>
          <w:szCs w:val="24"/>
        </w:rPr>
        <w:t xml:space="preserve"> fort</w:t>
      </w:r>
      <w:r w:rsidR="002E7205">
        <w:rPr>
          <w:rFonts w:ascii="Times New Roman" w:hAnsi="Times New Roman" w:cs="Times New Roman"/>
          <w:sz w:val="24"/>
          <w:szCs w:val="24"/>
        </w:rPr>
        <w:t xml:space="preserve"> : </w:t>
      </w:r>
      <w:r w:rsidRPr="007239D1">
        <w:rPr>
          <w:rFonts w:ascii="Times New Roman" w:hAnsi="Times New Roman" w:cs="Times New Roman"/>
          <w:sz w:val="24"/>
          <w:szCs w:val="24"/>
        </w:rPr>
        <w:t>contre les interprétations religieuses de la Bible</w:t>
      </w:r>
      <w:r>
        <w:rPr>
          <w:rFonts w:ascii="Times New Roman" w:hAnsi="Times New Roman" w:cs="Times New Roman"/>
          <w:sz w:val="24"/>
          <w:szCs w:val="24"/>
        </w:rPr>
        <w:t>,</w:t>
      </w:r>
      <w:r w:rsidRPr="007239D1">
        <w:rPr>
          <w:rFonts w:ascii="Times New Roman" w:hAnsi="Times New Roman" w:cs="Times New Roman"/>
          <w:sz w:val="24"/>
          <w:szCs w:val="24"/>
        </w:rPr>
        <w:t xml:space="preserve"> </w:t>
      </w:r>
      <w:r w:rsidR="002E7205">
        <w:rPr>
          <w:rFonts w:ascii="Times New Roman" w:hAnsi="Times New Roman" w:cs="Times New Roman"/>
          <w:sz w:val="24"/>
          <w:szCs w:val="24"/>
        </w:rPr>
        <w:t xml:space="preserve">il </w:t>
      </w:r>
      <w:r w:rsidRPr="007239D1">
        <w:rPr>
          <w:rFonts w:ascii="Times New Roman" w:hAnsi="Times New Roman" w:cs="Times New Roman"/>
          <w:sz w:val="24"/>
          <w:szCs w:val="24"/>
        </w:rPr>
        <w:t>va dégager le message humaniste irréligieux de la Bible</w:t>
      </w:r>
      <w:r>
        <w:rPr>
          <w:rFonts w:ascii="Times New Roman" w:hAnsi="Times New Roman" w:cs="Times New Roman"/>
          <w:sz w:val="24"/>
          <w:szCs w:val="24"/>
        </w:rPr>
        <w:t xml:space="preserve"> !!! </w:t>
      </w:r>
      <w:r w:rsidR="002E7205">
        <w:rPr>
          <w:rFonts w:ascii="Times New Roman" w:hAnsi="Times New Roman" w:cs="Times New Roman"/>
          <w:sz w:val="24"/>
          <w:szCs w:val="24"/>
        </w:rPr>
        <w:t xml:space="preserve">Pourquoi « irréligieux » ? </w:t>
      </w:r>
    </w:p>
    <w:p w14:paraId="60BE6A10" w14:textId="2D7E024F" w:rsidR="00A24741" w:rsidRDefault="00A24741" w:rsidP="00A24741">
      <w:pPr>
        <w:spacing w:after="0"/>
        <w:jc w:val="both"/>
        <w:rPr>
          <w:rFonts w:ascii="Times New Roman" w:hAnsi="Times New Roman" w:cs="Times New Roman"/>
          <w:sz w:val="24"/>
          <w:szCs w:val="24"/>
        </w:rPr>
      </w:pPr>
      <w:r w:rsidRPr="001E2DA3">
        <w:rPr>
          <w:rFonts w:ascii="Times New Roman" w:hAnsi="Times New Roman" w:cs="Times New Roman"/>
          <w:sz w:val="24"/>
          <w:szCs w:val="24"/>
        </w:rPr>
        <w:t xml:space="preserve">Spinoza </w:t>
      </w:r>
      <w:r w:rsidR="002E7205">
        <w:rPr>
          <w:rFonts w:ascii="Times New Roman" w:hAnsi="Times New Roman" w:cs="Times New Roman"/>
          <w:sz w:val="24"/>
          <w:szCs w:val="24"/>
        </w:rPr>
        <w:t>conteste en premier lieu la doctrine de la</w:t>
      </w:r>
      <w:r w:rsidRPr="001E2DA3">
        <w:rPr>
          <w:rFonts w:ascii="Times New Roman" w:hAnsi="Times New Roman" w:cs="Times New Roman"/>
          <w:sz w:val="24"/>
          <w:szCs w:val="24"/>
        </w:rPr>
        <w:t xml:space="preserve"> faute originelle</w:t>
      </w:r>
      <w:r>
        <w:rPr>
          <w:rFonts w:ascii="Times New Roman" w:hAnsi="Times New Roman" w:cs="Times New Roman"/>
          <w:sz w:val="24"/>
          <w:szCs w:val="24"/>
        </w:rPr>
        <w:t xml:space="preserve"> et du péché originel</w:t>
      </w:r>
      <w:r w:rsidRPr="001E2DA3">
        <w:rPr>
          <w:rFonts w:ascii="Times New Roman" w:hAnsi="Times New Roman" w:cs="Times New Roman"/>
          <w:sz w:val="24"/>
          <w:szCs w:val="24"/>
        </w:rPr>
        <w:t xml:space="preserve"> </w:t>
      </w:r>
      <w:r w:rsidR="002E7205">
        <w:rPr>
          <w:rFonts w:ascii="Times New Roman" w:hAnsi="Times New Roman" w:cs="Times New Roman"/>
          <w:sz w:val="24"/>
          <w:szCs w:val="24"/>
        </w:rPr>
        <w:t xml:space="preserve">de l’homme </w:t>
      </w:r>
      <w:r>
        <w:rPr>
          <w:rFonts w:ascii="Times New Roman" w:hAnsi="Times New Roman" w:cs="Times New Roman"/>
          <w:sz w:val="24"/>
          <w:szCs w:val="24"/>
        </w:rPr>
        <w:t xml:space="preserve">dont il </w:t>
      </w:r>
      <w:r w:rsidR="002E7205">
        <w:rPr>
          <w:rFonts w:ascii="Times New Roman" w:hAnsi="Times New Roman" w:cs="Times New Roman"/>
          <w:sz w:val="24"/>
          <w:szCs w:val="24"/>
        </w:rPr>
        <w:t>devrait</w:t>
      </w:r>
      <w:r>
        <w:rPr>
          <w:rFonts w:ascii="Times New Roman" w:hAnsi="Times New Roman" w:cs="Times New Roman"/>
          <w:sz w:val="24"/>
          <w:szCs w:val="24"/>
        </w:rPr>
        <w:t xml:space="preserve"> </w:t>
      </w:r>
      <w:r w:rsidRPr="001E2DA3">
        <w:rPr>
          <w:rFonts w:ascii="Times New Roman" w:hAnsi="Times New Roman" w:cs="Times New Roman"/>
          <w:sz w:val="24"/>
          <w:szCs w:val="24"/>
        </w:rPr>
        <w:t>se racheter</w:t>
      </w:r>
      <w:r>
        <w:rPr>
          <w:rFonts w:ascii="Times New Roman" w:hAnsi="Times New Roman" w:cs="Times New Roman"/>
          <w:sz w:val="24"/>
          <w:szCs w:val="24"/>
        </w:rPr>
        <w:t xml:space="preserve"> </w:t>
      </w:r>
      <w:r w:rsidRPr="001E2DA3">
        <w:rPr>
          <w:rFonts w:ascii="Times New Roman" w:hAnsi="Times New Roman" w:cs="Times New Roman"/>
          <w:sz w:val="24"/>
          <w:szCs w:val="24"/>
        </w:rPr>
        <w:t>sur terre : « L’humanisme irr</w:t>
      </w:r>
      <w:r>
        <w:rPr>
          <w:rFonts w:ascii="Times New Roman" w:hAnsi="Times New Roman" w:cs="Times New Roman"/>
          <w:sz w:val="24"/>
          <w:szCs w:val="24"/>
        </w:rPr>
        <w:t>é</w:t>
      </w:r>
      <w:r w:rsidRPr="001E2DA3">
        <w:rPr>
          <w:rFonts w:ascii="Times New Roman" w:hAnsi="Times New Roman" w:cs="Times New Roman"/>
          <w:sz w:val="24"/>
          <w:szCs w:val="24"/>
        </w:rPr>
        <w:t xml:space="preserve">ligieux de Spinoza entraine la négation radicale des conceptions judéo-chrétiennes de </w:t>
      </w:r>
      <w:r>
        <w:rPr>
          <w:rFonts w:ascii="Times New Roman" w:hAnsi="Times New Roman" w:cs="Times New Roman"/>
          <w:sz w:val="24"/>
          <w:szCs w:val="24"/>
        </w:rPr>
        <w:t xml:space="preserve">la </w:t>
      </w:r>
      <w:r w:rsidRPr="001E2DA3">
        <w:rPr>
          <w:rFonts w:ascii="Times New Roman" w:hAnsi="Times New Roman" w:cs="Times New Roman"/>
          <w:sz w:val="24"/>
          <w:szCs w:val="24"/>
        </w:rPr>
        <w:t>chute.</w:t>
      </w:r>
      <w:r>
        <w:rPr>
          <w:rFonts w:ascii="Times New Roman" w:hAnsi="Times New Roman" w:cs="Times New Roman"/>
          <w:sz w:val="24"/>
          <w:szCs w:val="24"/>
        </w:rPr>
        <w:t xml:space="preserve"> » </w:t>
      </w:r>
      <w:proofErr w:type="spellStart"/>
      <w:r>
        <w:rPr>
          <w:rFonts w:ascii="Times New Roman" w:hAnsi="Times New Roman" w:cs="Times New Roman"/>
          <w:sz w:val="24"/>
          <w:szCs w:val="24"/>
        </w:rPr>
        <w:t>Préposiet</w:t>
      </w:r>
      <w:proofErr w:type="spellEnd"/>
      <w:r>
        <w:rPr>
          <w:rFonts w:ascii="Times New Roman" w:hAnsi="Times New Roman" w:cs="Times New Roman"/>
          <w:sz w:val="24"/>
          <w:szCs w:val="24"/>
        </w:rPr>
        <w:t xml:space="preserve">, </w:t>
      </w:r>
      <w:r w:rsidRPr="008C2C6C">
        <w:rPr>
          <w:rFonts w:ascii="Times New Roman" w:hAnsi="Times New Roman" w:cs="Times New Roman"/>
          <w:i/>
          <w:iCs/>
          <w:sz w:val="24"/>
          <w:szCs w:val="24"/>
        </w:rPr>
        <w:t>Spinoza et la liberté des hommes</w:t>
      </w:r>
      <w:r>
        <w:rPr>
          <w:rFonts w:ascii="Times New Roman" w:hAnsi="Times New Roman" w:cs="Times New Roman"/>
          <w:sz w:val="24"/>
          <w:szCs w:val="24"/>
        </w:rPr>
        <w:t xml:space="preserve"> p. 93. </w:t>
      </w:r>
      <w:r w:rsidR="002E7205">
        <w:rPr>
          <w:rFonts w:ascii="Times New Roman" w:hAnsi="Times New Roman" w:cs="Times New Roman"/>
          <w:sz w:val="24"/>
          <w:szCs w:val="24"/>
        </w:rPr>
        <w:t>Ensuite, il conteste que</w:t>
      </w:r>
      <w:r w:rsidR="00062F52">
        <w:rPr>
          <w:rFonts w:ascii="Times New Roman" w:hAnsi="Times New Roman" w:cs="Times New Roman"/>
          <w:sz w:val="24"/>
          <w:szCs w:val="24"/>
        </w:rPr>
        <w:t xml:space="preserve"> culpabilité</w:t>
      </w:r>
      <w:r w:rsidR="002E7205">
        <w:rPr>
          <w:rFonts w:ascii="Times New Roman" w:hAnsi="Times New Roman" w:cs="Times New Roman"/>
          <w:sz w:val="24"/>
          <w:szCs w:val="24"/>
        </w:rPr>
        <w:t xml:space="preserve"> </w:t>
      </w:r>
      <w:r>
        <w:rPr>
          <w:rFonts w:ascii="Times New Roman" w:hAnsi="Times New Roman" w:cs="Times New Roman"/>
          <w:sz w:val="24"/>
          <w:szCs w:val="24"/>
        </w:rPr>
        <w:t>et</w:t>
      </w:r>
      <w:r w:rsidR="002E7205">
        <w:rPr>
          <w:rFonts w:ascii="Times New Roman" w:hAnsi="Times New Roman" w:cs="Times New Roman"/>
          <w:sz w:val="24"/>
          <w:szCs w:val="24"/>
        </w:rPr>
        <w:t xml:space="preserve"> le </w:t>
      </w:r>
      <w:r>
        <w:rPr>
          <w:rFonts w:ascii="Times New Roman" w:hAnsi="Times New Roman" w:cs="Times New Roman"/>
          <w:sz w:val="24"/>
          <w:szCs w:val="24"/>
        </w:rPr>
        <w:t xml:space="preserve">remord </w:t>
      </w:r>
      <w:r w:rsidR="002E7205">
        <w:rPr>
          <w:rFonts w:ascii="Times New Roman" w:hAnsi="Times New Roman" w:cs="Times New Roman"/>
          <w:sz w:val="24"/>
          <w:szCs w:val="24"/>
        </w:rPr>
        <w:t xml:space="preserve">soient au centre de </w:t>
      </w:r>
      <w:r w:rsidR="002E7205">
        <w:rPr>
          <w:rFonts w:ascii="Times New Roman" w:hAnsi="Times New Roman" w:cs="Times New Roman"/>
          <w:sz w:val="24"/>
          <w:szCs w:val="24"/>
        </w:rPr>
        <w:lastRenderedPageBreak/>
        <w:t>la foi ; ce sont en effet pour lui des</w:t>
      </w:r>
      <w:r>
        <w:rPr>
          <w:rFonts w:ascii="Times New Roman" w:hAnsi="Times New Roman" w:cs="Times New Roman"/>
          <w:sz w:val="24"/>
          <w:szCs w:val="24"/>
        </w:rPr>
        <w:t xml:space="preserve"> affects négatifs</w:t>
      </w:r>
      <w:r w:rsidR="002E7205">
        <w:rPr>
          <w:rFonts w:ascii="Times New Roman" w:hAnsi="Times New Roman" w:cs="Times New Roman"/>
          <w:sz w:val="24"/>
          <w:szCs w:val="24"/>
        </w:rPr>
        <w:t xml:space="preserve">, traduisant la </w:t>
      </w:r>
      <w:r>
        <w:rPr>
          <w:rFonts w:ascii="Times New Roman" w:hAnsi="Times New Roman" w:cs="Times New Roman"/>
          <w:sz w:val="24"/>
          <w:szCs w:val="24"/>
        </w:rPr>
        <w:t>complaisan</w:t>
      </w:r>
      <w:r w:rsidR="002E7205">
        <w:rPr>
          <w:rFonts w:ascii="Times New Roman" w:hAnsi="Times New Roman" w:cs="Times New Roman"/>
          <w:sz w:val="24"/>
          <w:szCs w:val="24"/>
        </w:rPr>
        <w:t>ce</w:t>
      </w:r>
      <w:r>
        <w:rPr>
          <w:rFonts w:ascii="Times New Roman" w:hAnsi="Times New Roman" w:cs="Times New Roman"/>
          <w:sz w:val="24"/>
          <w:szCs w:val="24"/>
        </w:rPr>
        <w:t xml:space="preserve"> de l’homme à</w:t>
      </w:r>
      <w:r w:rsidR="002E7205">
        <w:rPr>
          <w:rFonts w:ascii="Times New Roman" w:hAnsi="Times New Roman" w:cs="Times New Roman"/>
          <w:sz w:val="24"/>
          <w:szCs w:val="24"/>
        </w:rPr>
        <w:t xml:space="preserve"> </w:t>
      </w:r>
      <w:r>
        <w:rPr>
          <w:rFonts w:ascii="Times New Roman" w:hAnsi="Times New Roman" w:cs="Times New Roman"/>
          <w:sz w:val="24"/>
          <w:szCs w:val="24"/>
        </w:rPr>
        <w:t xml:space="preserve">s’accuser, </w:t>
      </w:r>
      <w:r w:rsidR="002E7205">
        <w:rPr>
          <w:rFonts w:ascii="Times New Roman" w:hAnsi="Times New Roman" w:cs="Times New Roman"/>
          <w:sz w:val="24"/>
          <w:szCs w:val="24"/>
        </w:rPr>
        <w:t xml:space="preserve">et par suite à se diminuer, lui </w:t>
      </w:r>
      <w:r>
        <w:rPr>
          <w:rFonts w:ascii="Times New Roman" w:hAnsi="Times New Roman" w:cs="Times New Roman"/>
          <w:sz w:val="24"/>
          <w:szCs w:val="24"/>
        </w:rPr>
        <w:t>enlevant sa puissance d</w:t>
      </w:r>
      <w:r w:rsidR="00062F52">
        <w:rPr>
          <w:rFonts w:ascii="Times New Roman" w:hAnsi="Times New Roman" w:cs="Times New Roman"/>
          <w:sz w:val="24"/>
          <w:szCs w:val="24"/>
        </w:rPr>
        <w:t>i</w:t>
      </w:r>
      <w:r>
        <w:rPr>
          <w:rFonts w:ascii="Times New Roman" w:hAnsi="Times New Roman" w:cs="Times New Roman"/>
          <w:sz w:val="24"/>
          <w:szCs w:val="24"/>
        </w:rPr>
        <w:t xml:space="preserve">e pensée et d’agir. </w:t>
      </w:r>
      <w:r w:rsidR="00062F52">
        <w:rPr>
          <w:rFonts w:ascii="Times New Roman" w:hAnsi="Times New Roman" w:cs="Times New Roman"/>
          <w:sz w:val="24"/>
          <w:szCs w:val="24"/>
        </w:rPr>
        <w:t xml:space="preserve">Autre point : </w:t>
      </w:r>
      <w:r w:rsidR="00B4416C">
        <w:rPr>
          <w:rFonts w:ascii="Times New Roman" w:hAnsi="Times New Roman" w:cs="Times New Roman"/>
          <w:sz w:val="24"/>
          <w:szCs w:val="24"/>
        </w:rPr>
        <w:t>i</w:t>
      </w:r>
      <w:r w:rsidR="002E7205">
        <w:rPr>
          <w:rFonts w:ascii="Times New Roman" w:hAnsi="Times New Roman" w:cs="Times New Roman"/>
          <w:sz w:val="24"/>
          <w:szCs w:val="24"/>
        </w:rPr>
        <w:t>l</w:t>
      </w:r>
      <w:r>
        <w:rPr>
          <w:rFonts w:ascii="Times New Roman" w:hAnsi="Times New Roman" w:cs="Times New Roman"/>
          <w:sz w:val="24"/>
          <w:szCs w:val="24"/>
        </w:rPr>
        <w:t xml:space="preserve"> n’y a plus pour cette raison </w:t>
      </w:r>
      <w:r w:rsidRPr="0021081B">
        <w:rPr>
          <w:rFonts w:ascii="Times New Roman" w:hAnsi="Times New Roman" w:cs="Times New Roman"/>
          <w:sz w:val="24"/>
          <w:szCs w:val="24"/>
        </w:rPr>
        <w:t xml:space="preserve">de Bien et de Mal théologique </w:t>
      </w:r>
      <w:r w:rsidR="002E7205">
        <w:rPr>
          <w:rFonts w:ascii="Times New Roman" w:hAnsi="Times New Roman" w:cs="Times New Roman"/>
          <w:sz w:val="24"/>
          <w:szCs w:val="24"/>
        </w:rPr>
        <w:t xml:space="preserve">au-dessus de </w:t>
      </w:r>
      <w:r w:rsidRPr="0021081B">
        <w:rPr>
          <w:rFonts w:ascii="Times New Roman" w:hAnsi="Times New Roman" w:cs="Times New Roman"/>
          <w:sz w:val="24"/>
          <w:szCs w:val="24"/>
        </w:rPr>
        <w:t xml:space="preserve">l’homme, rappelant ici la formule de Nietzsche prônant de s’élever </w:t>
      </w:r>
      <w:r w:rsidR="002E7205" w:rsidRPr="002E7205">
        <w:rPr>
          <w:rFonts w:ascii="Times New Roman" w:hAnsi="Times New Roman" w:cs="Times New Roman"/>
          <w:i/>
          <w:iCs/>
          <w:sz w:val="24"/>
          <w:szCs w:val="24"/>
        </w:rPr>
        <w:t>P</w:t>
      </w:r>
      <w:r w:rsidRPr="002E7205">
        <w:rPr>
          <w:rFonts w:ascii="Times New Roman" w:hAnsi="Times New Roman" w:cs="Times New Roman"/>
          <w:i/>
          <w:iCs/>
          <w:sz w:val="24"/>
          <w:szCs w:val="24"/>
        </w:rPr>
        <w:t>ar-dessus le Bien et le Mal</w:t>
      </w:r>
      <w:r w:rsidRPr="0021081B">
        <w:rPr>
          <w:rFonts w:ascii="Times New Roman" w:hAnsi="Times New Roman" w:cs="Times New Roman"/>
          <w:sz w:val="24"/>
          <w:szCs w:val="24"/>
        </w:rPr>
        <w:t xml:space="preserve">. </w:t>
      </w:r>
      <w:r>
        <w:rPr>
          <w:rFonts w:ascii="Times New Roman" w:hAnsi="Times New Roman" w:cs="Times New Roman"/>
          <w:sz w:val="24"/>
          <w:szCs w:val="24"/>
        </w:rPr>
        <w:t xml:space="preserve">La philosophie de Spinoza introduit </w:t>
      </w:r>
      <w:r w:rsidR="00062F52">
        <w:rPr>
          <w:rFonts w:ascii="Times New Roman" w:hAnsi="Times New Roman" w:cs="Times New Roman"/>
          <w:sz w:val="24"/>
          <w:szCs w:val="24"/>
        </w:rPr>
        <w:t xml:space="preserve">au contraire </w:t>
      </w:r>
      <w:r>
        <w:rPr>
          <w:rFonts w:ascii="Times New Roman" w:hAnsi="Times New Roman" w:cs="Times New Roman"/>
          <w:sz w:val="24"/>
          <w:szCs w:val="24"/>
        </w:rPr>
        <w:t>une valorisation de l’existence terrestre, et elle témoigne d’une confiance dans les ressources de la nature humaine qui vont à l’encontre des enseignements traditionnels de l’Eglise. » idem, 92 : comme le rappellera</w:t>
      </w:r>
      <w:r w:rsidRPr="00EC41F2">
        <w:rPr>
          <w:rFonts w:ascii="Times New Roman" w:hAnsi="Times New Roman" w:cs="Times New Roman"/>
          <w:i/>
          <w:iCs/>
          <w:sz w:val="24"/>
          <w:szCs w:val="24"/>
        </w:rPr>
        <w:t xml:space="preserve"> l’Ethique</w:t>
      </w:r>
      <w:r>
        <w:rPr>
          <w:rFonts w:ascii="Times New Roman" w:hAnsi="Times New Roman" w:cs="Times New Roman"/>
          <w:sz w:val="24"/>
          <w:szCs w:val="24"/>
        </w:rPr>
        <w:t xml:space="preserve"> : </w:t>
      </w:r>
    </w:p>
    <w:p w14:paraId="5636CE06" w14:textId="54B2E7ED" w:rsidR="00A24741" w:rsidRDefault="00A24741" w:rsidP="00062F52">
      <w:pPr>
        <w:spacing w:after="0"/>
        <w:ind w:left="708"/>
        <w:jc w:val="both"/>
        <w:rPr>
          <w:rFonts w:ascii="Times New Roman" w:hAnsi="Times New Roman" w:cs="Times New Roman"/>
          <w:sz w:val="24"/>
          <w:szCs w:val="24"/>
        </w:rPr>
      </w:pPr>
      <w:r w:rsidRPr="00062F52">
        <w:rPr>
          <w:rFonts w:ascii="Times New Roman" w:hAnsi="Times New Roman" w:cs="Times New Roman"/>
          <w:sz w:val="24"/>
          <w:szCs w:val="24"/>
        </w:rPr>
        <w:t>« L’homme libre ne pense rien moins qu’à la mort, et sa sagesse est une méditation non de la morte, mais de la vie. » Ethique 4, 47 ?</w:t>
      </w:r>
    </w:p>
    <w:p w14:paraId="6E7857EB" w14:textId="37842665" w:rsidR="00062F52" w:rsidRPr="007239D1" w:rsidRDefault="00062F52" w:rsidP="00062F52">
      <w:pPr>
        <w:spacing w:after="0"/>
        <w:jc w:val="both"/>
        <w:rPr>
          <w:rFonts w:ascii="Times New Roman" w:hAnsi="Times New Roman" w:cs="Times New Roman"/>
          <w:sz w:val="24"/>
          <w:szCs w:val="24"/>
        </w:rPr>
      </w:pPr>
      <w:r>
        <w:rPr>
          <w:rFonts w:ascii="Times New Roman" w:hAnsi="Times New Roman" w:cs="Times New Roman"/>
          <w:sz w:val="24"/>
          <w:szCs w:val="24"/>
        </w:rPr>
        <w:t xml:space="preserve">On comprend </w:t>
      </w:r>
      <w:r w:rsidR="00B4416C">
        <w:rPr>
          <w:rFonts w:ascii="Times New Roman" w:hAnsi="Times New Roman" w:cs="Times New Roman"/>
          <w:sz w:val="24"/>
          <w:szCs w:val="24"/>
        </w:rPr>
        <w:t xml:space="preserve">en dernier lieu </w:t>
      </w:r>
      <w:r>
        <w:rPr>
          <w:rFonts w:ascii="Times New Roman" w:hAnsi="Times New Roman" w:cs="Times New Roman"/>
          <w:sz w:val="24"/>
          <w:szCs w:val="24"/>
        </w:rPr>
        <w:t xml:space="preserve">que Spinoza ait réévalué positivement la place du corps </w:t>
      </w:r>
      <w:r w:rsidR="00B4416C">
        <w:rPr>
          <w:rFonts w:ascii="Times New Roman" w:hAnsi="Times New Roman" w:cs="Times New Roman"/>
          <w:sz w:val="24"/>
          <w:szCs w:val="24"/>
        </w:rPr>
        <w:t xml:space="preserve">humain </w:t>
      </w:r>
      <w:r>
        <w:rPr>
          <w:rFonts w:ascii="Times New Roman" w:hAnsi="Times New Roman" w:cs="Times New Roman"/>
          <w:sz w:val="24"/>
          <w:szCs w:val="24"/>
        </w:rPr>
        <w:t xml:space="preserve">dans l’essence de l’homme : loin d’être le tombeau de l’âme, </w:t>
      </w:r>
      <w:r w:rsidR="00B4416C">
        <w:rPr>
          <w:rFonts w:ascii="Times New Roman" w:hAnsi="Times New Roman" w:cs="Times New Roman"/>
          <w:sz w:val="24"/>
          <w:szCs w:val="24"/>
        </w:rPr>
        <w:t>le corps accompagne toujours la vie de l’esprit, comme l’esprit s’articule sur la vie du corps. Il établit dans l’</w:t>
      </w:r>
      <w:proofErr w:type="spellStart"/>
      <w:r w:rsidR="00B4416C">
        <w:rPr>
          <w:rFonts w:ascii="Times New Roman" w:hAnsi="Times New Roman" w:cs="Times New Roman"/>
          <w:sz w:val="24"/>
          <w:szCs w:val="24"/>
        </w:rPr>
        <w:t>Ethiuq</w:t>
      </w:r>
      <w:proofErr w:type="spellEnd"/>
      <w:r w:rsidR="00B4416C">
        <w:rPr>
          <w:rFonts w:ascii="Times New Roman" w:hAnsi="Times New Roman" w:cs="Times New Roman"/>
          <w:sz w:val="24"/>
          <w:szCs w:val="24"/>
        </w:rPr>
        <w:t xml:space="preserve"> Partie III, une correspondance mutuelle entre ces deux instances </w:t>
      </w:r>
    </w:p>
    <w:p w14:paraId="0F8AA2C3" w14:textId="6A188EC6" w:rsidR="00A24741" w:rsidRDefault="00A24741" w:rsidP="00A24741">
      <w:pPr>
        <w:spacing w:after="0"/>
        <w:jc w:val="both"/>
        <w:rPr>
          <w:rFonts w:ascii="Times New Roman" w:hAnsi="Times New Roman" w:cs="Times New Roman"/>
          <w:sz w:val="24"/>
          <w:szCs w:val="24"/>
        </w:rPr>
      </w:pPr>
      <w:r w:rsidRPr="00F828F7">
        <w:rPr>
          <w:rFonts w:ascii="Times New Roman" w:hAnsi="Times New Roman" w:cs="Times New Roman"/>
          <w:sz w:val="24"/>
          <w:szCs w:val="24"/>
        </w:rPr>
        <w:t xml:space="preserve">Si les prophètes dans les différentes Evangiles divergent dans leurs récits par exemple sur la vie de Jésus-Christ, ils se rencontrent sur un point : leur accord sur la nécessité de pratiquer la </w:t>
      </w:r>
      <w:r w:rsidRPr="00B4416C">
        <w:rPr>
          <w:rFonts w:ascii="Times New Roman" w:hAnsi="Times New Roman" w:cs="Times New Roman"/>
          <w:i/>
          <w:iCs/>
          <w:sz w:val="24"/>
          <w:szCs w:val="24"/>
        </w:rPr>
        <w:t xml:space="preserve">justice </w:t>
      </w:r>
      <w:r w:rsidRPr="00F828F7">
        <w:rPr>
          <w:rFonts w:ascii="Times New Roman" w:hAnsi="Times New Roman" w:cs="Times New Roman"/>
          <w:sz w:val="24"/>
          <w:szCs w:val="24"/>
        </w:rPr>
        <w:t xml:space="preserve">et la </w:t>
      </w:r>
      <w:r w:rsidRPr="00B4416C">
        <w:rPr>
          <w:rFonts w:ascii="Times New Roman" w:hAnsi="Times New Roman" w:cs="Times New Roman"/>
          <w:i/>
          <w:iCs/>
          <w:sz w:val="24"/>
          <w:szCs w:val="24"/>
        </w:rPr>
        <w:t>charité,</w:t>
      </w:r>
      <w:r w:rsidRPr="00F828F7">
        <w:rPr>
          <w:rFonts w:ascii="Times New Roman" w:hAnsi="Times New Roman" w:cs="Times New Roman"/>
          <w:sz w:val="24"/>
          <w:szCs w:val="24"/>
        </w:rPr>
        <w:t xml:space="preserve"> </w:t>
      </w:r>
      <w:r w:rsidR="00B4416C">
        <w:rPr>
          <w:rFonts w:ascii="Times New Roman" w:hAnsi="Times New Roman" w:cs="Times New Roman"/>
          <w:sz w:val="24"/>
          <w:szCs w:val="24"/>
        </w:rPr>
        <w:t>qui est</w:t>
      </w:r>
      <w:r>
        <w:rPr>
          <w:rFonts w:ascii="Times New Roman" w:hAnsi="Times New Roman" w:cs="Times New Roman"/>
          <w:sz w:val="24"/>
          <w:szCs w:val="24"/>
        </w:rPr>
        <w:t xml:space="preserve"> </w:t>
      </w:r>
      <w:r w:rsidR="00B4416C">
        <w:rPr>
          <w:rFonts w:ascii="Times New Roman" w:hAnsi="Times New Roman" w:cs="Times New Roman"/>
          <w:sz w:val="24"/>
          <w:szCs w:val="24"/>
        </w:rPr>
        <w:t>leur</w:t>
      </w:r>
      <w:r>
        <w:rPr>
          <w:rFonts w:ascii="Times New Roman" w:hAnsi="Times New Roman" w:cs="Times New Roman"/>
          <w:sz w:val="24"/>
          <w:szCs w:val="24"/>
        </w:rPr>
        <w:t xml:space="preserve"> noyau d’enseignement</w:t>
      </w:r>
      <w:r w:rsidR="00B4416C">
        <w:rPr>
          <w:rFonts w:ascii="Times New Roman" w:hAnsi="Times New Roman" w:cs="Times New Roman"/>
          <w:sz w:val="24"/>
          <w:szCs w:val="24"/>
        </w:rPr>
        <w:t xml:space="preserve"> commun</w:t>
      </w:r>
      <w:r>
        <w:rPr>
          <w:rFonts w:ascii="Times New Roman" w:hAnsi="Times New Roman" w:cs="Times New Roman"/>
          <w:sz w:val="24"/>
          <w:szCs w:val="24"/>
        </w:rPr>
        <w:t>.</w:t>
      </w:r>
      <w:r w:rsidR="00B4416C">
        <w:rPr>
          <w:rFonts w:ascii="Times New Roman" w:hAnsi="Times New Roman" w:cs="Times New Roman"/>
          <w:sz w:val="24"/>
          <w:szCs w:val="24"/>
        </w:rPr>
        <w:t xml:space="preserve"> Certes</w:t>
      </w:r>
      <w:r>
        <w:rPr>
          <w:rFonts w:ascii="Times New Roman" w:hAnsi="Times New Roman" w:cs="Times New Roman"/>
          <w:sz w:val="24"/>
          <w:szCs w:val="24"/>
        </w:rPr>
        <w:t xml:space="preserve"> les Ecritures ne sont pas la voix directe de Dieu, l’expression de la loi divine, </w:t>
      </w:r>
      <w:r w:rsidR="00476C56">
        <w:rPr>
          <w:rFonts w:ascii="Times New Roman" w:hAnsi="Times New Roman" w:cs="Times New Roman"/>
          <w:sz w:val="24"/>
          <w:szCs w:val="24"/>
        </w:rPr>
        <w:t>mais elles</w:t>
      </w:r>
      <w:r>
        <w:rPr>
          <w:rFonts w:ascii="Times New Roman" w:hAnsi="Times New Roman" w:cs="Times New Roman"/>
          <w:sz w:val="24"/>
          <w:szCs w:val="24"/>
        </w:rPr>
        <w:t xml:space="preserve"> n’en contiennent pas moins un message moral universel qui s’impose à travers la divergence des textes : les hommes doi</w:t>
      </w:r>
      <w:r w:rsidR="00B4416C">
        <w:rPr>
          <w:rFonts w:ascii="Times New Roman" w:hAnsi="Times New Roman" w:cs="Times New Roman"/>
          <w:sz w:val="24"/>
          <w:szCs w:val="24"/>
        </w:rPr>
        <w:t>vent</w:t>
      </w:r>
      <w:r>
        <w:rPr>
          <w:rFonts w:ascii="Times New Roman" w:hAnsi="Times New Roman" w:cs="Times New Roman"/>
          <w:sz w:val="24"/>
          <w:szCs w:val="24"/>
        </w:rPr>
        <w:t xml:space="preserve"> obéir au principe de justice et de charité (le bien des hommes et l’amour des hommes entre eux). Se trouve </w:t>
      </w:r>
      <w:r w:rsidR="00B4416C">
        <w:rPr>
          <w:rFonts w:ascii="Times New Roman" w:hAnsi="Times New Roman" w:cs="Times New Roman"/>
          <w:sz w:val="24"/>
          <w:szCs w:val="24"/>
        </w:rPr>
        <w:t xml:space="preserve">ainsi </w:t>
      </w:r>
      <w:r>
        <w:rPr>
          <w:rFonts w:ascii="Times New Roman" w:hAnsi="Times New Roman" w:cs="Times New Roman"/>
          <w:sz w:val="24"/>
          <w:szCs w:val="24"/>
        </w:rPr>
        <w:t xml:space="preserve">professé un humanisme </w:t>
      </w:r>
      <w:r w:rsidR="00B4416C">
        <w:rPr>
          <w:rFonts w:ascii="Times New Roman" w:hAnsi="Times New Roman" w:cs="Times New Roman"/>
          <w:sz w:val="24"/>
          <w:szCs w:val="24"/>
        </w:rPr>
        <w:t xml:space="preserve">universel </w:t>
      </w:r>
      <w:r>
        <w:rPr>
          <w:rFonts w:ascii="Times New Roman" w:hAnsi="Times New Roman" w:cs="Times New Roman"/>
          <w:sz w:val="24"/>
          <w:szCs w:val="24"/>
        </w:rPr>
        <w:t xml:space="preserve">éthique ou moral. Car </w:t>
      </w:r>
      <w:r w:rsidRPr="005B06B2">
        <w:rPr>
          <w:rFonts w:ascii="Times New Roman" w:hAnsi="Times New Roman" w:cs="Times New Roman"/>
          <w:i/>
          <w:iCs/>
          <w:sz w:val="24"/>
          <w:szCs w:val="24"/>
        </w:rPr>
        <w:t>si « sous plusieurs passages, nous conjecturons sans certitude le vrai sens de l’Ecriture </w:t>
      </w:r>
      <w:r w:rsidRPr="005B06B2">
        <w:rPr>
          <w:rFonts w:ascii="Times New Roman" w:hAnsi="Times New Roman" w:cs="Times New Roman"/>
          <w:sz w:val="24"/>
          <w:szCs w:val="24"/>
        </w:rPr>
        <w:t>», pour ce qui concerne le salut et la béatitude, il n’est</w:t>
      </w:r>
      <w:r w:rsidRPr="005B06B2">
        <w:rPr>
          <w:rFonts w:ascii="Times New Roman" w:hAnsi="Times New Roman" w:cs="Times New Roman"/>
          <w:i/>
          <w:iCs/>
          <w:sz w:val="24"/>
          <w:szCs w:val="24"/>
        </w:rPr>
        <w:t xml:space="preserve"> « pas besoin de se préoccuper du reste, car le reste relève plus de la curiosité que de l’utilité ».</w:t>
      </w:r>
      <w:r>
        <w:rPr>
          <w:rFonts w:ascii="Times New Roman" w:hAnsi="Times New Roman" w:cs="Times New Roman"/>
          <w:sz w:val="24"/>
          <w:szCs w:val="24"/>
        </w:rPr>
        <w:t xml:space="preserve"> La </w:t>
      </w:r>
      <w:r w:rsidR="00B4416C">
        <w:rPr>
          <w:rFonts w:ascii="Times New Roman" w:hAnsi="Times New Roman" w:cs="Times New Roman"/>
          <w:sz w:val="24"/>
          <w:szCs w:val="24"/>
        </w:rPr>
        <w:t>Bi</w:t>
      </w:r>
      <w:r>
        <w:rPr>
          <w:rFonts w:ascii="Times New Roman" w:hAnsi="Times New Roman" w:cs="Times New Roman"/>
          <w:sz w:val="24"/>
          <w:szCs w:val="24"/>
        </w:rPr>
        <w:t xml:space="preserve">ble c’est de la littérature pas plus ?? On est surpris que Spinoza contribue à délégitimer avec une telle désinvolture le caractère sacré de la Bible à ce point !! </w:t>
      </w:r>
    </w:p>
    <w:p w14:paraId="3C38E749" w14:textId="77777777" w:rsidR="00B4416C"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Même si foi et philosophie convergent vers le même but, foi et théologie, raison et philosophie sont des voies distinctes :</w:t>
      </w:r>
    </w:p>
    <w:p w14:paraId="5492B980" w14:textId="75EA6530" w:rsidR="00A24741" w:rsidRDefault="00A24741" w:rsidP="00B4416C">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 « L’une et l’autre ont leur royaume propre : la raison celui de la vérité et de la sagesse, la théologie, celui de la ferveur croyante et de la soumission. La philosophie procède par la construction patiente de « l’amour intellectuel de Dieu » (fin </w:t>
      </w:r>
      <w:r w:rsidRPr="00EC41F2">
        <w:rPr>
          <w:rFonts w:ascii="Times New Roman" w:hAnsi="Times New Roman" w:cs="Times New Roman"/>
          <w:i/>
          <w:iCs/>
          <w:sz w:val="24"/>
          <w:szCs w:val="24"/>
        </w:rPr>
        <w:t>Ethique IV</w:t>
      </w:r>
      <w:r>
        <w:rPr>
          <w:rFonts w:ascii="Times New Roman" w:hAnsi="Times New Roman" w:cs="Times New Roman"/>
          <w:sz w:val="24"/>
          <w:szCs w:val="24"/>
        </w:rPr>
        <w:t>).</w:t>
      </w:r>
    </w:p>
    <w:p w14:paraId="2C479F44" w14:textId="52B5CBAB" w:rsidR="00B4416C"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Si Spinoza délégitime ainsi la Bible, c’est pour deux raisons : c’est pour marquer l’homologie entre le message de Jésus dans des Evangiles et la pensée de Spinoza dans l’Ethique : ce sont deux formes d’</w:t>
      </w:r>
      <w:proofErr w:type="spellStart"/>
      <w:r>
        <w:rPr>
          <w:rFonts w:ascii="Times New Roman" w:hAnsi="Times New Roman" w:cs="Times New Roman"/>
          <w:sz w:val="24"/>
          <w:szCs w:val="24"/>
        </w:rPr>
        <w:t>accés</w:t>
      </w:r>
      <w:proofErr w:type="spellEnd"/>
      <w:r>
        <w:rPr>
          <w:rFonts w:ascii="Times New Roman" w:hAnsi="Times New Roman" w:cs="Times New Roman"/>
          <w:sz w:val="24"/>
          <w:szCs w:val="24"/>
        </w:rPr>
        <w:t xml:space="preserve"> à l’essence de Dieu ; mais c’est pour marquer surtout la différence entre le Dieu des religions et le Dieu philosophique de Spinoza : alors que la religion invite à suivre les prescriptions de justice et de charité </w:t>
      </w:r>
      <w:r w:rsidRPr="007239D1">
        <w:rPr>
          <w:rFonts w:ascii="Times New Roman" w:hAnsi="Times New Roman" w:cs="Times New Roman"/>
          <w:i/>
          <w:iCs/>
          <w:sz w:val="24"/>
          <w:szCs w:val="24"/>
        </w:rPr>
        <w:t>par obéissance</w:t>
      </w:r>
      <w:r>
        <w:rPr>
          <w:rFonts w:ascii="Times New Roman" w:hAnsi="Times New Roman" w:cs="Times New Roman"/>
          <w:sz w:val="24"/>
          <w:szCs w:val="24"/>
        </w:rPr>
        <w:t xml:space="preserve"> par la foi, la philosophie y souscrit par le </w:t>
      </w:r>
      <w:r w:rsidRPr="007239D1">
        <w:rPr>
          <w:rFonts w:ascii="Times New Roman" w:hAnsi="Times New Roman" w:cs="Times New Roman"/>
          <w:i/>
          <w:iCs/>
          <w:sz w:val="24"/>
          <w:szCs w:val="24"/>
        </w:rPr>
        <w:t>libre consentement</w:t>
      </w:r>
      <w:r>
        <w:rPr>
          <w:rFonts w:ascii="Times New Roman" w:hAnsi="Times New Roman" w:cs="Times New Roman"/>
          <w:sz w:val="24"/>
          <w:szCs w:val="24"/>
        </w:rPr>
        <w:t xml:space="preserve"> de notre entendement. </w:t>
      </w:r>
    </w:p>
    <w:p w14:paraId="34C3D083" w14:textId="20F91A09" w:rsidR="00A24741" w:rsidRDefault="00A24741" w:rsidP="00A24741">
      <w:pPr>
        <w:spacing w:after="0"/>
        <w:ind w:firstLine="708"/>
        <w:jc w:val="both"/>
        <w:rPr>
          <w:rFonts w:ascii="Times New Roman" w:hAnsi="Times New Roman" w:cs="Times New Roman"/>
          <w:sz w:val="24"/>
          <w:szCs w:val="24"/>
        </w:rPr>
      </w:pPr>
      <w:r>
        <w:rPr>
          <w:rFonts w:ascii="Times New Roman" w:hAnsi="Times New Roman" w:cs="Times New Roman"/>
          <w:sz w:val="24"/>
          <w:szCs w:val="24"/>
        </w:rPr>
        <w:t>On remarquera que c’est le message officiel p</w:t>
      </w:r>
      <w:r w:rsidR="00476C56">
        <w:rPr>
          <w:rFonts w:ascii="Times New Roman" w:hAnsi="Times New Roman" w:cs="Times New Roman"/>
          <w:sz w:val="24"/>
          <w:szCs w:val="24"/>
        </w:rPr>
        <w:t xml:space="preserve">rofessé officiellement </w:t>
      </w:r>
      <w:r>
        <w:rPr>
          <w:rFonts w:ascii="Times New Roman" w:hAnsi="Times New Roman" w:cs="Times New Roman"/>
          <w:sz w:val="24"/>
          <w:szCs w:val="24"/>
        </w:rPr>
        <w:t>aujourd’hui par toutes les Eglises ou religions, qui ont en commun de promouvoir publiquement une morale humaniste universelle.</w:t>
      </w:r>
    </w:p>
    <w:p w14:paraId="5722F1CD" w14:textId="77777777" w:rsidR="00A24741" w:rsidRDefault="00A24741" w:rsidP="00A24741">
      <w:pPr>
        <w:spacing w:after="0"/>
        <w:ind w:firstLine="708"/>
        <w:jc w:val="both"/>
        <w:rPr>
          <w:rFonts w:ascii="Times New Roman" w:hAnsi="Times New Roman" w:cs="Times New Roman"/>
          <w:sz w:val="24"/>
          <w:szCs w:val="24"/>
        </w:rPr>
      </w:pPr>
    </w:p>
    <w:p w14:paraId="72A338DC" w14:textId="3EE16400" w:rsidR="00A24741" w:rsidRPr="00444E84" w:rsidRDefault="00A24741" w:rsidP="00A24741">
      <w:pPr>
        <w:spacing w:after="0"/>
        <w:jc w:val="both"/>
        <w:rPr>
          <w:rFonts w:ascii="Times New Roman" w:hAnsi="Times New Roman" w:cs="Times New Roman"/>
          <w:b/>
          <w:bCs/>
          <w:sz w:val="28"/>
          <w:szCs w:val="28"/>
        </w:rPr>
      </w:pPr>
      <w:r w:rsidRPr="00444E84">
        <w:rPr>
          <w:rFonts w:ascii="Times New Roman" w:hAnsi="Times New Roman" w:cs="Times New Roman"/>
          <w:b/>
          <w:bCs/>
          <w:sz w:val="28"/>
          <w:szCs w:val="28"/>
        </w:rPr>
        <w:t>6/</w:t>
      </w:r>
      <w:r w:rsidRPr="00444E84">
        <w:rPr>
          <w:rFonts w:ascii="Times New Roman" w:hAnsi="Times New Roman" w:cs="Times New Roman"/>
          <w:sz w:val="28"/>
          <w:szCs w:val="28"/>
        </w:rPr>
        <w:t xml:space="preserve"> </w:t>
      </w:r>
      <w:r w:rsidR="00B5558F">
        <w:rPr>
          <w:rFonts w:ascii="Times New Roman" w:hAnsi="Times New Roman" w:cs="Times New Roman"/>
          <w:b/>
          <w:bCs/>
          <w:sz w:val="28"/>
          <w:szCs w:val="28"/>
        </w:rPr>
        <w:t>T</w:t>
      </w:r>
      <w:r w:rsidRPr="00444E84">
        <w:rPr>
          <w:rFonts w:ascii="Times New Roman" w:hAnsi="Times New Roman" w:cs="Times New Roman"/>
          <w:b/>
          <w:bCs/>
          <w:sz w:val="28"/>
          <w:szCs w:val="28"/>
        </w:rPr>
        <w:t xml:space="preserve">olérance politique </w:t>
      </w:r>
      <w:r w:rsidR="00170F40">
        <w:rPr>
          <w:rFonts w:ascii="Times New Roman" w:hAnsi="Times New Roman" w:cs="Times New Roman"/>
          <w:b/>
          <w:bCs/>
          <w:sz w:val="28"/>
          <w:szCs w:val="28"/>
        </w:rPr>
        <w:t>et</w:t>
      </w:r>
      <w:r w:rsidRPr="00444E84">
        <w:rPr>
          <w:rFonts w:ascii="Times New Roman" w:hAnsi="Times New Roman" w:cs="Times New Roman"/>
          <w:b/>
          <w:bCs/>
          <w:sz w:val="28"/>
          <w:szCs w:val="28"/>
        </w:rPr>
        <w:t xml:space="preserve"> </w:t>
      </w:r>
      <w:r w:rsidR="00B5558F">
        <w:rPr>
          <w:rFonts w:ascii="Times New Roman" w:hAnsi="Times New Roman" w:cs="Times New Roman"/>
          <w:b/>
          <w:bCs/>
          <w:sz w:val="28"/>
          <w:szCs w:val="28"/>
        </w:rPr>
        <w:t xml:space="preserve">pensée libre </w:t>
      </w:r>
    </w:p>
    <w:p w14:paraId="3F25183A" w14:textId="77777777" w:rsidR="00476C56" w:rsidRPr="00BF01E9" w:rsidRDefault="00476C56" w:rsidP="00A24741">
      <w:pPr>
        <w:spacing w:after="0"/>
        <w:jc w:val="both"/>
        <w:rPr>
          <w:rFonts w:ascii="Times New Roman" w:hAnsi="Times New Roman" w:cs="Times New Roman"/>
          <w:b/>
          <w:bCs/>
          <w:sz w:val="24"/>
          <w:szCs w:val="24"/>
        </w:rPr>
      </w:pPr>
    </w:p>
    <w:p w14:paraId="7AC945A2" w14:textId="21F0F365" w:rsidR="00A24741" w:rsidRPr="00A22CC2"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Dans les</w:t>
      </w:r>
      <w:r w:rsidRPr="00F828F7">
        <w:rPr>
          <w:rFonts w:ascii="Times New Roman" w:hAnsi="Times New Roman" w:cs="Times New Roman"/>
          <w:sz w:val="24"/>
          <w:szCs w:val="24"/>
        </w:rPr>
        <w:t xml:space="preserve"> derniers chapitres</w:t>
      </w:r>
      <w:r>
        <w:rPr>
          <w:rFonts w:ascii="Times New Roman" w:hAnsi="Times New Roman" w:cs="Times New Roman"/>
          <w:sz w:val="24"/>
          <w:szCs w:val="24"/>
        </w:rPr>
        <w:t>, S</w:t>
      </w:r>
      <w:r w:rsidRPr="00F828F7">
        <w:rPr>
          <w:rFonts w:ascii="Times New Roman" w:hAnsi="Times New Roman" w:cs="Times New Roman"/>
          <w:sz w:val="24"/>
          <w:szCs w:val="24"/>
        </w:rPr>
        <w:t>pinoza procède à une</w:t>
      </w:r>
      <w:r>
        <w:rPr>
          <w:rFonts w:ascii="Times New Roman" w:hAnsi="Times New Roman" w:cs="Times New Roman"/>
          <w:b/>
          <w:bCs/>
          <w:sz w:val="24"/>
          <w:szCs w:val="24"/>
        </w:rPr>
        <w:t xml:space="preserve"> </w:t>
      </w:r>
      <w:r>
        <w:rPr>
          <w:rFonts w:ascii="Times New Roman" w:hAnsi="Times New Roman" w:cs="Times New Roman"/>
          <w:sz w:val="24"/>
          <w:szCs w:val="24"/>
        </w:rPr>
        <w:t>v</w:t>
      </w:r>
      <w:r w:rsidRPr="00B45C02">
        <w:rPr>
          <w:rFonts w:ascii="Times New Roman" w:hAnsi="Times New Roman" w:cs="Times New Roman"/>
          <w:sz w:val="24"/>
          <w:szCs w:val="24"/>
        </w:rPr>
        <w:t>iolent</w:t>
      </w:r>
      <w:r>
        <w:rPr>
          <w:rFonts w:ascii="Times New Roman" w:hAnsi="Times New Roman" w:cs="Times New Roman"/>
          <w:sz w:val="24"/>
          <w:szCs w:val="24"/>
        </w:rPr>
        <w:t>e</w:t>
      </w:r>
      <w:r w:rsidRPr="00B45C02">
        <w:rPr>
          <w:rFonts w:ascii="Times New Roman" w:hAnsi="Times New Roman" w:cs="Times New Roman"/>
          <w:sz w:val="24"/>
          <w:szCs w:val="24"/>
        </w:rPr>
        <w:t xml:space="preserve"> dénonciation des théologiens et autorités religieuses </w:t>
      </w:r>
      <w:r>
        <w:rPr>
          <w:rFonts w:ascii="Times New Roman" w:hAnsi="Times New Roman" w:cs="Times New Roman"/>
          <w:sz w:val="24"/>
          <w:szCs w:val="24"/>
        </w:rPr>
        <w:t>qui trouvent là un</w:t>
      </w:r>
      <w:r w:rsidRPr="00B45C02">
        <w:rPr>
          <w:rFonts w:ascii="Times New Roman" w:hAnsi="Times New Roman" w:cs="Times New Roman"/>
          <w:sz w:val="24"/>
          <w:szCs w:val="24"/>
        </w:rPr>
        <w:t xml:space="preserve"> moyen d’exercer leur pouvoir</w:t>
      </w:r>
      <w:r w:rsidR="00476C56">
        <w:rPr>
          <w:rFonts w:ascii="Times New Roman" w:hAnsi="Times New Roman" w:cs="Times New Roman"/>
          <w:sz w:val="24"/>
          <w:szCs w:val="24"/>
        </w:rPr>
        <w:t xml:space="preserve"> de </w:t>
      </w:r>
      <w:r>
        <w:rPr>
          <w:rFonts w:ascii="Times New Roman" w:hAnsi="Times New Roman" w:cs="Times New Roman"/>
          <w:sz w:val="24"/>
          <w:szCs w:val="24"/>
        </w:rPr>
        <w:t>contrôle</w:t>
      </w:r>
      <w:r w:rsidRPr="00B45C02">
        <w:rPr>
          <w:rFonts w:ascii="Times New Roman" w:hAnsi="Times New Roman" w:cs="Times New Roman"/>
          <w:sz w:val="24"/>
          <w:szCs w:val="24"/>
        </w:rPr>
        <w:t xml:space="preserve"> idéologique </w:t>
      </w:r>
      <w:r w:rsidR="00476C56">
        <w:rPr>
          <w:rFonts w:ascii="Times New Roman" w:hAnsi="Times New Roman" w:cs="Times New Roman"/>
          <w:sz w:val="24"/>
          <w:szCs w:val="24"/>
        </w:rPr>
        <w:lastRenderedPageBreak/>
        <w:t>d</w:t>
      </w:r>
      <w:r>
        <w:rPr>
          <w:rFonts w:ascii="Times New Roman" w:hAnsi="Times New Roman" w:cs="Times New Roman"/>
          <w:sz w:val="24"/>
          <w:szCs w:val="24"/>
        </w:rPr>
        <w:t>es esprits (on parlera d’aliénation plus tard au 19</w:t>
      </w:r>
      <w:r w:rsidRPr="00166883">
        <w:rPr>
          <w:rFonts w:ascii="Times New Roman" w:hAnsi="Times New Roman" w:cs="Times New Roman"/>
          <w:sz w:val="24"/>
          <w:szCs w:val="24"/>
          <w:vertAlign w:val="superscript"/>
        </w:rPr>
        <w:t>ème</w:t>
      </w:r>
      <w:r>
        <w:rPr>
          <w:rFonts w:ascii="Times New Roman" w:hAnsi="Times New Roman" w:cs="Times New Roman"/>
          <w:sz w:val="24"/>
          <w:szCs w:val="24"/>
        </w:rPr>
        <w:t xml:space="preserve"> siècle, avec Feuerbach et Marx). </w:t>
      </w:r>
      <w:r w:rsidR="00476C56">
        <w:rPr>
          <w:rFonts w:ascii="Times New Roman" w:hAnsi="Times New Roman" w:cs="Times New Roman"/>
          <w:sz w:val="24"/>
          <w:szCs w:val="24"/>
        </w:rPr>
        <w:t xml:space="preserve">Il constate que les </w:t>
      </w:r>
      <w:r>
        <w:rPr>
          <w:rFonts w:ascii="Times New Roman" w:hAnsi="Times New Roman" w:cs="Times New Roman"/>
          <w:sz w:val="24"/>
          <w:szCs w:val="24"/>
        </w:rPr>
        <w:t>interprétation</w:t>
      </w:r>
      <w:r w:rsidR="00476C56">
        <w:rPr>
          <w:rFonts w:ascii="Times New Roman" w:hAnsi="Times New Roman" w:cs="Times New Roman"/>
          <w:sz w:val="24"/>
          <w:szCs w:val="24"/>
        </w:rPr>
        <w:t>s</w:t>
      </w:r>
      <w:r>
        <w:rPr>
          <w:rFonts w:ascii="Times New Roman" w:hAnsi="Times New Roman" w:cs="Times New Roman"/>
          <w:sz w:val="24"/>
          <w:szCs w:val="24"/>
        </w:rPr>
        <w:t xml:space="preserve"> dogmatique</w:t>
      </w:r>
      <w:r w:rsidR="00476C56">
        <w:rPr>
          <w:rFonts w:ascii="Times New Roman" w:hAnsi="Times New Roman" w:cs="Times New Roman"/>
          <w:sz w:val="24"/>
          <w:szCs w:val="24"/>
        </w:rPr>
        <w:t xml:space="preserve">s </w:t>
      </w:r>
      <w:r>
        <w:rPr>
          <w:rFonts w:ascii="Times New Roman" w:hAnsi="Times New Roman" w:cs="Times New Roman"/>
          <w:sz w:val="24"/>
          <w:szCs w:val="24"/>
        </w:rPr>
        <w:t>de la Bible encourage</w:t>
      </w:r>
      <w:r w:rsidR="00476C56">
        <w:rPr>
          <w:rFonts w:ascii="Times New Roman" w:hAnsi="Times New Roman" w:cs="Times New Roman"/>
          <w:sz w:val="24"/>
          <w:szCs w:val="24"/>
        </w:rPr>
        <w:t>nt</w:t>
      </w:r>
      <w:r>
        <w:rPr>
          <w:rFonts w:ascii="Times New Roman" w:hAnsi="Times New Roman" w:cs="Times New Roman"/>
          <w:sz w:val="24"/>
          <w:szCs w:val="24"/>
        </w:rPr>
        <w:t xml:space="preserve"> les passions religieuses, l’intolérance et final</w:t>
      </w:r>
      <w:r w:rsidR="00476C56">
        <w:rPr>
          <w:rFonts w:ascii="Times New Roman" w:hAnsi="Times New Roman" w:cs="Times New Roman"/>
          <w:sz w:val="24"/>
          <w:szCs w:val="24"/>
        </w:rPr>
        <w:t>e</w:t>
      </w:r>
      <w:r>
        <w:rPr>
          <w:rFonts w:ascii="Times New Roman" w:hAnsi="Times New Roman" w:cs="Times New Roman"/>
          <w:sz w:val="24"/>
          <w:szCs w:val="24"/>
        </w:rPr>
        <w:t xml:space="preserve">ment déchainement de la haine </w:t>
      </w:r>
      <w:r w:rsidR="00476C56">
        <w:rPr>
          <w:rFonts w:ascii="Times New Roman" w:hAnsi="Times New Roman" w:cs="Times New Roman"/>
          <w:sz w:val="24"/>
          <w:szCs w:val="24"/>
        </w:rPr>
        <w:t xml:space="preserve">jusqu’à inverser les valeurs professées officiellement et à </w:t>
      </w:r>
      <w:r>
        <w:rPr>
          <w:rFonts w:ascii="Times New Roman" w:hAnsi="Times New Roman" w:cs="Times New Roman"/>
          <w:sz w:val="24"/>
          <w:szCs w:val="24"/>
        </w:rPr>
        <w:t xml:space="preserve">« ...répandre parmi les hommes, non pas l’amour, mais la lutte et la haine la plus cruelle sous </w:t>
      </w:r>
      <w:r w:rsidR="00476C56">
        <w:rPr>
          <w:rFonts w:ascii="Times New Roman" w:hAnsi="Times New Roman" w:cs="Times New Roman"/>
          <w:sz w:val="24"/>
          <w:szCs w:val="24"/>
        </w:rPr>
        <w:t xml:space="preserve">un </w:t>
      </w:r>
      <w:r>
        <w:rPr>
          <w:rFonts w:ascii="Times New Roman" w:hAnsi="Times New Roman" w:cs="Times New Roman"/>
          <w:sz w:val="24"/>
          <w:szCs w:val="24"/>
        </w:rPr>
        <w:t xml:space="preserve">déguisement de zèle divin et de ferveur ardente. ». </w:t>
      </w:r>
    </w:p>
    <w:p w14:paraId="16813F7B" w14:textId="77777777"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C’est que le regard critique de Spinoza porte sur les conséquences des religions considérées du point de vue du 1</w:t>
      </w:r>
      <w:r w:rsidRPr="00476C8B">
        <w:rPr>
          <w:rFonts w:ascii="Times New Roman" w:hAnsi="Times New Roman" w:cs="Times New Roman"/>
          <w:sz w:val="24"/>
          <w:szCs w:val="24"/>
          <w:vertAlign w:val="superscript"/>
        </w:rPr>
        <w:t>er</w:t>
      </w:r>
      <w:r>
        <w:rPr>
          <w:rFonts w:ascii="Times New Roman" w:hAnsi="Times New Roman" w:cs="Times New Roman"/>
          <w:sz w:val="24"/>
          <w:szCs w:val="24"/>
        </w:rPr>
        <w:t xml:space="preserve"> genre de connaissance, qui n’aboutit qu’à une « connaissance inadéquate » des choses. Ne visant pas la connaissance rationnelle, les religions se situent dans le registre des croyances alimentées par l’imagination ; si elles ne sont pas au service de la justice, de la charité et de l’amour, elles développent les passions tristes, et se portent vers la haine de l’homme, la peur pour les asservir, la diminution de soi etc. </w:t>
      </w:r>
    </w:p>
    <w:p w14:paraId="776D0D40" w14:textId="77777777" w:rsidR="00A24741" w:rsidRDefault="00A24741" w:rsidP="00A24741">
      <w:pPr>
        <w:spacing w:after="0"/>
        <w:ind w:left="708"/>
        <w:jc w:val="both"/>
        <w:rPr>
          <w:rFonts w:ascii="Times New Roman" w:hAnsi="Times New Roman" w:cs="Times New Roman"/>
          <w:strike/>
          <w:sz w:val="24"/>
          <w:szCs w:val="24"/>
        </w:rPr>
      </w:pPr>
      <w:r w:rsidRPr="00EA54BA">
        <w:rPr>
          <w:rFonts w:ascii="Times New Roman" w:hAnsi="Times New Roman" w:cs="Times New Roman"/>
          <w:sz w:val="20"/>
          <w:szCs w:val="20"/>
        </w:rPr>
        <w:t>« Combien de fois n’ai-je pas observé avec étonnement des h</w:t>
      </w:r>
      <w:r>
        <w:rPr>
          <w:rFonts w:ascii="Times New Roman" w:hAnsi="Times New Roman" w:cs="Times New Roman"/>
          <w:sz w:val="20"/>
          <w:szCs w:val="20"/>
        </w:rPr>
        <w:t>ommes</w:t>
      </w:r>
      <w:r w:rsidRPr="00EA54BA">
        <w:rPr>
          <w:rFonts w:ascii="Times New Roman" w:hAnsi="Times New Roman" w:cs="Times New Roman"/>
          <w:sz w:val="20"/>
          <w:szCs w:val="20"/>
        </w:rPr>
        <w:t xml:space="preserve"> qui se vantent de professer la religion chrétienne cad l’amour, la joie, la paix, la continence, la loyauté en ttes circonstances, se combattre avec la plus incroyable malveillance et </w:t>
      </w:r>
      <w:r>
        <w:rPr>
          <w:rFonts w:ascii="Times New Roman" w:hAnsi="Times New Roman" w:cs="Times New Roman"/>
          <w:sz w:val="20"/>
          <w:szCs w:val="20"/>
        </w:rPr>
        <w:t>d</w:t>
      </w:r>
      <w:r w:rsidRPr="00EA54BA">
        <w:rPr>
          <w:rFonts w:ascii="Times New Roman" w:hAnsi="Times New Roman" w:cs="Times New Roman"/>
          <w:sz w:val="20"/>
          <w:szCs w:val="20"/>
        </w:rPr>
        <w:t xml:space="preserve">e témoigner </w:t>
      </w:r>
      <w:r w:rsidRPr="00A22CC2">
        <w:rPr>
          <w:rFonts w:ascii="Times New Roman" w:hAnsi="Times New Roman" w:cs="Times New Roman"/>
          <w:sz w:val="20"/>
          <w:szCs w:val="20"/>
        </w:rPr>
        <w:t>quotidiennement la haine la plus vive. » TTP</w:t>
      </w:r>
      <w:r w:rsidRPr="00A22CC2">
        <w:rPr>
          <w:rFonts w:ascii="Times New Roman" w:hAnsi="Times New Roman" w:cs="Times New Roman"/>
          <w:sz w:val="24"/>
          <w:szCs w:val="24"/>
        </w:rPr>
        <w:t>.</w:t>
      </w:r>
      <w:r w:rsidRPr="00476C8B">
        <w:rPr>
          <w:rFonts w:ascii="Times New Roman" w:hAnsi="Times New Roman" w:cs="Times New Roman"/>
          <w:strike/>
          <w:sz w:val="24"/>
          <w:szCs w:val="24"/>
        </w:rPr>
        <w:t xml:space="preserve"> </w:t>
      </w:r>
    </w:p>
    <w:p w14:paraId="2DA2399A" w14:textId="624EA916" w:rsidR="00A24741" w:rsidRPr="00A22CC2"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Pour S</w:t>
      </w:r>
      <w:r w:rsidR="00476C56">
        <w:rPr>
          <w:rFonts w:ascii="Times New Roman" w:hAnsi="Times New Roman" w:cs="Times New Roman"/>
          <w:sz w:val="24"/>
          <w:szCs w:val="24"/>
        </w:rPr>
        <w:t>pinoza,</w:t>
      </w:r>
      <w:r>
        <w:rPr>
          <w:rFonts w:ascii="Times New Roman" w:hAnsi="Times New Roman" w:cs="Times New Roman"/>
          <w:sz w:val="24"/>
          <w:szCs w:val="24"/>
        </w:rPr>
        <w:t xml:space="preserve"> il faut surmonter les religions pour parvenir à la sagesse philosophique, celle-ci pr</w:t>
      </w:r>
      <w:r w:rsidR="00476C56">
        <w:rPr>
          <w:rFonts w:ascii="Times New Roman" w:hAnsi="Times New Roman" w:cs="Times New Roman"/>
          <w:sz w:val="24"/>
          <w:szCs w:val="24"/>
        </w:rPr>
        <w:t>ô</w:t>
      </w:r>
      <w:r>
        <w:rPr>
          <w:rFonts w:ascii="Times New Roman" w:hAnsi="Times New Roman" w:cs="Times New Roman"/>
          <w:sz w:val="24"/>
          <w:szCs w:val="24"/>
        </w:rPr>
        <w:t>nant « un amour intellectuel de Dieu</w:t>
      </w:r>
      <w:r w:rsidR="00476C56">
        <w:rPr>
          <w:rFonts w:ascii="Times New Roman" w:hAnsi="Times New Roman" w:cs="Times New Roman"/>
          <w:sz w:val="24"/>
          <w:szCs w:val="24"/>
        </w:rPr>
        <w:t> »</w:t>
      </w:r>
      <w:r>
        <w:rPr>
          <w:rFonts w:ascii="Times New Roman" w:hAnsi="Times New Roman" w:cs="Times New Roman"/>
          <w:sz w:val="24"/>
          <w:szCs w:val="24"/>
        </w:rPr>
        <w:t xml:space="preserve">. </w:t>
      </w:r>
      <w:r w:rsidR="00476C56">
        <w:rPr>
          <w:rFonts w:ascii="Times New Roman" w:hAnsi="Times New Roman" w:cs="Times New Roman"/>
          <w:sz w:val="24"/>
          <w:szCs w:val="24"/>
        </w:rPr>
        <w:t xml:space="preserve">Les religions </w:t>
      </w:r>
      <w:r>
        <w:rPr>
          <w:rFonts w:ascii="Times New Roman" w:hAnsi="Times New Roman" w:cs="Times New Roman"/>
          <w:sz w:val="24"/>
          <w:szCs w:val="24"/>
        </w:rPr>
        <w:t>ne sont utiles que pour ceux qui ne peuvent faire autrement et comme chez A. Comte</w:t>
      </w:r>
      <w:r>
        <w:rPr>
          <w:rStyle w:val="Marquenotebasdepage"/>
          <w:rFonts w:ascii="Times New Roman" w:hAnsi="Times New Roman" w:cs="Times New Roman"/>
          <w:sz w:val="24"/>
          <w:szCs w:val="24"/>
        </w:rPr>
        <w:footnoteReference w:id="12"/>
      </w:r>
      <w:r>
        <w:rPr>
          <w:rFonts w:ascii="Times New Roman" w:hAnsi="Times New Roman" w:cs="Times New Roman"/>
          <w:sz w:val="24"/>
          <w:szCs w:val="24"/>
        </w:rPr>
        <w:t xml:space="preserve"> et Feuerbach, elles participent de l’état infantile de l’évolution de l’homme, de l’humanité ; comme chez Freud, l’obéissance à la loi divine par le biais des commandements religieux correspond à une représentation puérile de Dieu, l’expérience religieuse étant assimilée à de la superstition, issue de la crainte</w:t>
      </w:r>
      <w:r w:rsidR="005078B1">
        <w:rPr>
          <w:rStyle w:val="Marquenotebasdepage"/>
          <w:rFonts w:ascii="Times New Roman" w:hAnsi="Times New Roman" w:cs="Times New Roman"/>
          <w:sz w:val="24"/>
          <w:szCs w:val="24"/>
        </w:rPr>
        <w:footnoteReference w:id="13"/>
      </w:r>
      <w:r>
        <w:rPr>
          <w:rFonts w:ascii="Times New Roman" w:hAnsi="Times New Roman" w:cs="Times New Roman"/>
          <w:sz w:val="24"/>
          <w:szCs w:val="24"/>
        </w:rPr>
        <w:t>.</w:t>
      </w:r>
    </w:p>
    <w:p w14:paraId="43888B68" w14:textId="5A07ED6F" w:rsidR="00A24741" w:rsidRPr="00712EC2" w:rsidRDefault="005078B1" w:rsidP="00A24741">
      <w:pPr>
        <w:spacing w:after="0"/>
        <w:jc w:val="both"/>
        <w:rPr>
          <w:rFonts w:ascii="Times New Roman" w:hAnsi="Times New Roman" w:cs="Times New Roman"/>
          <w:sz w:val="24"/>
          <w:szCs w:val="24"/>
        </w:rPr>
      </w:pPr>
      <w:r>
        <w:rPr>
          <w:rFonts w:ascii="Times New Roman" w:hAnsi="Times New Roman" w:cs="Times New Roman"/>
          <w:sz w:val="24"/>
          <w:szCs w:val="24"/>
        </w:rPr>
        <w:t>Contre l’intolérance religieuse</w:t>
      </w:r>
      <w:r w:rsidR="00A24741" w:rsidRPr="0021081B">
        <w:rPr>
          <w:rFonts w:ascii="Times New Roman" w:hAnsi="Times New Roman" w:cs="Times New Roman"/>
          <w:sz w:val="24"/>
          <w:szCs w:val="24"/>
        </w:rPr>
        <w:t xml:space="preserve"> </w:t>
      </w:r>
      <w:r>
        <w:rPr>
          <w:rFonts w:ascii="Times New Roman" w:hAnsi="Times New Roman" w:cs="Times New Roman"/>
          <w:sz w:val="24"/>
          <w:szCs w:val="24"/>
        </w:rPr>
        <w:t xml:space="preserve">que Spinoza vient de dénoncer, doit prévaloir </w:t>
      </w:r>
      <w:r w:rsidR="00A24741">
        <w:rPr>
          <w:rFonts w:ascii="Times New Roman" w:hAnsi="Times New Roman" w:cs="Times New Roman"/>
          <w:sz w:val="24"/>
          <w:szCs w:val="24"/>
        </w:rPr>
        <w:t>l</w:t>
      </w:r>
      <w:r w:rsidR="00A24741" w:rsidRPr="0021081B">
        <w:rPr>
          <w:rFonts w:ascii="Times New Roman" w:hAnsi="Times New Roman" w:cs="Times New Roman"/>
          <w:sz w:val="24"/>
          <w:szCs w:val="24"/>
        </w:rPr>
        <w:t xml:space="preserve">a liberté </w:t>
      </w:r>
      <w:r w:rsidR="00A24741">
        <w:rPr>
          <w:rFonts w:ascii="Times New Roman" w:hAnsi="Times New Roman" w:cs="Times New Roman"/>
          <w:sz w:val="24"/>
          <w:szCs w:val="24"/>
        </w:rPr>
        <w:t xml:space="preserve">politique </w:t>
      </w:r>
      <w:r w:rsidR="00A24741" w:rsidRPr="0021081B">
        <w:rPr>
          <w:rFonts w:ascii="Times New Roman" w:hAnsi="Times New Roman" w:cs="Times New Roman"/>
          <w:sz w:val="24"/>
          <w:szCs w:val="24"/>
        </w:rPr>
        <w:t xml:space="preserve">de penser </w:t>
      </w:r>
      <w:r w:rsidR="00A24741">
        <w:rPr>
          <w:rFonts w:ascii="Times New Roman" w:hAnsi="Times New Roman" w:cs="Times New Roman"/>
          <w:sz w:val="24"/>
          <w:szCs w:val="24"/>
        </w:rPr>
        <w:t>tant dans la spéculation philosophique et rati</w:t>
      </w:r>
      <w:r>
        <w:rPr>
          <w:rFonts w:ascii="Times New Roman" w:hAnsi="Times New Roman" w:cs="Times New Roman"/>
          <w:sz w:val="24"/>
          <w:szCs w:val="24"/>
        </w:rPr>
        <w:t>onn</w:t>
      </w:r>
      <w:r w:rsidR="00A24741">
        <w:rPr>
          <w:rFonts w:ascii="Times New Roman" w:hAnsi="Times New Roman" w:cs="Times New Roman"/>
          <w:sz w:val="24"/>
          <w:szCs w:val="24"/>
        </w:rPr>
        <w:t xml:space="preserve">elle que dans le domaine de la religion, </w:t>
      </w:r>
      <w:r>
        <w:rPr>
          <w:rFonts w:ascii="Times New Roman" w:hAnsi="Times New Roman" w:cs="Times New Roman"/>
          <w:sz w:val="24"/>
          <w:szCs w:val="24"/>
        </w:rPr>
        <w:t xml:space="preserve">tout </w:t>
      </w:r>
      <w:r w:rsidR="00A24741">
        <w:rPr>
          <w:rFonts w:ascii="Times New Roman" w:hAnsi="Times New Roman" w:cs="Times New Roman"/>
          <w:sz w:val="24"/>
          <w:szCs w:val="24"/>
        </w:rPr>
        <w:t xml:space="preserve">homme possédant les mêmes lumières de la pensée, même si les philosophes ont plus d’aptitude et de temps pour la développer !!! </w:t>
      </w:r>
      <w:r w:rsidRPr="00712EC2">
        <w:rPr>
          <w:rFonts w:ascii="Times New Roman" w:hAnsi="Times New Roman" w:cs="Times New Roman"/>
          <w:sz w:val="24"/>
          <w:szCs w:val="24"/>
        </w:rPr>
        <w:t>La libre pensée doit prévaloir</w:t>
      </w:r>
      <w:r>
        <w:rPr>
          <w:rFonts w:ascii="Times New Roman" w:hAnsi="Times New Roman" w:cs="Times New Roman"/>
          <w:sz w:val="24"/>
          <w:szCs w:val="24"/>
        </w:rPr>
        <w:t xml:space="preserve">, </w:t>
      </w:r>
      <w:r w:rsidRPr="00712EC2">
        <w:rPr>
          <w:rFonts w:ascii="Times New Roman" w:hAnsi="Times New Roman" w:cs="Times New Roman"/>
          <w:sz w:val="24"/>
          <w:szCs w:val="24"/>
        </w:rPr>
        <w:t>chacun</w:t>
      </w:r>
      <w:r>
        <w:rPr>
          <w:rFonts w:ascii="Times New Roman" w:hAnsi="Times New Roman" w:cs="Times New Roman"/>
          <w:sz w:val="24"/>
          <w:szCs w:val="24"/>
        </w:rPr>
        <w:t xml:space="preserve"> devant trouver </w:t>
      </w:r>
      <w:r w:rsidRPr="00712EC2">
        <w:rPr>
          <w:rFonts w:ascii="Times New Roman" w:hAnsi="Times New Roman" w:cs="Times New Roman"/>
          <w:sz w:val="24"/>
          <w:szCs w:val="24"/>
        </w:rPr>
        <w:t>le chemin de sa foi propre</w:t>
      </w:r>
      <w:r>
        <w:rPr>
          <w:rFonts w:ascii="Times New Roman" w:hAnsi="Times New Roman" w:cs="Times New Roman"/>
          <w:sz w:val="24"/>
          <w:szCs w:val="24"/>
        </w:rPr>
        <w:t xml:space="preserve">. </w:t>
      </w:r>
    </w:p>
    <w:p w14:paraId="6858F30A" w14:textId="77777777" w:rsidR="00A24741" w:rsidRDefault="00A24741" w:rsidP="00A24741">
      <w:pPr>
        <w:spacing w:after="0"/>
        <w:ind w:left="708"/>
        <w:jc w:val="both"/>
        <w:rPr>
          <w:rFonts w:ascii="Times New Roman" w:hAnsi="Times New Roman" w:cs="Times New Roman"/>
          <w:sz w:val="24"/>
          <w:szCs w:val="24"/>
        </w:rPr>
      </w:pPr>
      <w:r w:rsidRPr="00712EC2">
        <w:rPr>
          <w:rFonts w:ascii="Times New Roman" w:hAnsi="Times New Roman" w:cs="Times New Roman"/>
          <w:sz w:val="24"/>
          <w:szCs w:val="24"/>
        </w:rPr>
        <w:tab/>
        <w:t xml:space="preserve">« Tous absolument peuvent obéir, en effet, alors que bien peu, comparativement à l’étendue du genre humain, parviennent à </w:t>
      </w:r>
      <w:proofErr w:type="spellStart"/>
      <w:r w:rsidRPr="00712EC2">
        <w:rPr>
          <w:rFonts w:ascii="Times New Roman" w:hAnsi="Times New Roman" w:cs="Times New Roman"/>
          <w:sz w:val="24"/>
          <w:szCs w:val="24"/>
        </w:rPr>
        <w:t>à</w:t>
      </w:r>
      <w:proofErr w:type="spellEnd"/>
      <w:r w:rsidRPr="00712EC2">
        <w:rPr>
          <w:rFonts w:ascii="Times New Roman" w:hAnsi="Times New Roman" w:cs="Times New Roman"/>
          <w:sz w:val="24"/>
          <w:szCs w:val="24"/>
        </w:rPr>
        <w:t xml:space="preserve"> la pratique habituelle de la vertu sous la conduite de la raison. Donc, si nous n’avions pas le témoignage de l’Ecriture, nous douterions du salut de presque tous les hommes. » !!! </w:t>
      </w:r>
    </w:p>
    <w:p w14:paraId="79AEB242" w14:textId="200C6912" w:rsidR="00A24741" w:rsidRPr="005078B1" w:rsidRDefault="00A24741" w:rsidP="005078B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L</w:t>
      </w:r>
      <w:r w:rsidRPr="00712EC2">
        <w:rPr>
          <w:rFonts w:ascii="Times New Roman" w:hAnsi="Times New Roman" w:cs="Times New Roman"/>
          <w:sz w:val="24"/>
          <w:szCs w:val="24"/>
        </w:rPr>
        <w:t>’Ecriture a une fonction positive qu’on peut dire démocratique : l’accès de tous à la loi divine,</w:t>
      </w:r>
      <w:r>
        <w:rPr>
          <w:rFonts w:ascii="Times New Roman" w:hAnsi="Times New Roman" w:cs="Times New Roman"/>
          <w:sz w:val="24"/>
          <w:szCs w:val="24"/>
        </w:rPr>
        <w:t xml:space="preserve"> puisque </w:t>
      </w:r>
      <w:r w:rsidRPr="00712EC2">
        <w:rPr>
          <w:rFonts w:ascii="Times New Roman" w:hAnsi="Times New Roman" w:cs="Times New Roman"/>
          <w:sz w:val="24"/>
          <w:szCs w:val="24"/>
        </w:rPr>
        <w:t>seule une minorité est guidée par la raison</w:t>
      </w:r>
      <w:r>
        <w:rPr>
          <w:rFonts w:ascii="Times New Roman" w:hAnsi="Times New Roman" w:cs="Times New Roman"/>
          <w:sz w:val="24"/>
          <w:szCs w:val="24"/>
        </w:rPr>
        <w:t>. Mais que</w:t>
      </w:r>
      <w:r w:rsidRPr="00712EC2">
        <w:rPr>
          <w:rFonts w:ascii="Times New Roman" w:hAnsi="Times New Roman" w:cs="Times New Roman"/>
          <w:sz w:val="24"/>
          <w:szCs w:val="24"/>
        </w:rPr>
        <w:t xml:space="preserve"> le Dieu des philosophes n’est pas celui de la </w:t>
      </w:r>
      <w:r>
        <w:rPr>
          <w:rFonts w:ascii="Times New Roman" w:hAnsi="Times New Roman" w:cs="Times New Roman"/>
          <w:sz w:val="24"/>
          <w:szCs w:val="24"/>
        </w:rPr>
        <w:t>B</w:t>
      </w:r>
      <w:r w:rsidRPr="00712EC2">
        <w:rPr>
          <w:rFonts w:ascii="Times New Roman" w:hAnsi="Times New Roman" w:cs="Times New Roman"/>
          <w:sz w:val="24"/>
          <w:szCs w:val="24"/>
        </w:rPr>
        <w:t>ible </w:t>
      </w:r>
      <w:r>
        <w:rPr>
          <w:rFonts w:ascii="Times New Roman" w:hAnsi="Times New Roman" w:cs="Times New Roman"/>
          <w:sz w:val="24"/>
          <w:szCs w:val="24"/>
        </w:rPr>
        <w:t>auquel doit se soumettre la multitude.</w:t>
      </w:r>
      <w:r w:rsidR="005078B1">
        <w:rPr>
          <w:rFonts w:ascii="Times New Roman" w:hAnsi="Times New Roman" w:cs="Times New Roman"/>
          <w:sz w:val="24"/>
          <w:szCs w:val="24"/>
        </w:rPr>
        <w:t xml:space="preserve"> </w:t>
      </w:r>
      <w:r>
        <w:rPr>
          <w:rFonts w:ascii="Times New Roman" w:hAnsi="Times New Roman" w:cs="Times New Roman"/>
          <w:sz w:val="24"/>
          <w:szCs w:val="24"/>
        </w:rPr>
        <w:t>Cette liberté de pensée est</w:t>
      </w:r>
      <w:r w:rsidR="005078B1">
        <w:rPr>
          <w:rFonts w:ascii="Times New Roman" w:hAnsi="Times New Roman" w:cs="Times New Roman"/>
          <w:sz w:val="24"/>
          <w:szCs w:val="24"/>
        </w:rPr>
        <w:t xml:space="preserve"> également</w:t>
      </w:r>
      <w:r>
        <w:rPr>
          <w:rFonts w:ascii="Times New Roman" w:hAnsi="Times New Roman" w:cs="Times New Roman"/>
          <w:sz w:val="24"/>
          <w:szCs w:val="24"/>
        </w:rPr>
        <w:t xml:space="preserve"> la </w:t>
      </w:r>
      <w:r w:rsidRPr="0021081B">
        <w:rPr>
          <w:rFonts w:ascii="Times New Roman" w:hAnsi="Times New Roman" w:cs="Times New Roman"/>
          <w:sz w:val="24"/>
          <w:szCs w:val="24"/>
        </w:rPr>
        <w:t>garantie</w:t>
      </w:r>
      <w:r>
        <w:rPr>
          <w:rFonts w:ascii="Times New Roman" w:hAnsi="Times New Roman" w:cs="Times New Roman"/>
          <w:sz w:val="24"/>
          <w:szCs w:val="24"/>
        </w:rPr>
        <w:t xml:space="preserve"> </w:t>
      </w:r>
      <w:r w:rsidRPr="0021081B">
        <w:rPr>
          <w:rFonts w:ascii="Times New Roman" w:hAnsi="Times New Roman" w:cs="Times New Roman"/>
          <w:sz w:val="24"/>
          <w:szCs w:val="24"/>
        </w:rPr>
        <w:t>de la paix religieuse et par conséquent politique</w:t>
      </w:r>
      <w:r>
        <w:rPr>
          <w:rFonts w:ascii="Times New Roman" w:hAnsi="Times New Roman" w:cs="Times New Roman"/>
          <w:sz w:val="24"/>
          <w:szCs w:val="24"/>
        </w:rPr>
        <w:t xml:space="preserve">. </w:t>
      </w:r>
    </w:p>
    <w:p w14:paraId="3DF998AB" w14:textId="5791A84E" w:rsidR="00A24741" w:rsidRDefault="00A24741" w:rsidP="00A2474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On voit l’actualité de cette analyse dans la logique dans les postures fondamentalistes ou intégristes des religions : l’inversion des valeurs révélant leur perversion, faire le mal au nom du bien. Que les religions soient guettées par la perversion interne de leurs propres valeurs signe l’acuité du regard de Spinoza et son actualité. Qu’elles comportent </w:t>
      </w:r>
      <w:r w:rsidR="005078B1">
        <w:rPr>
          <w:rFonts w:ascii="Times New Roman" w:hAnsi="Times New Roman" w:cs="Times New Roman"/>
          <w:sz w:val="24"/>
          <w:szCs w:val="24"/>
        </w:rPr>
        <w:t xml:space="preserve">en leur sein </w:t>
      </w:r>
      <w:r>
        <w:rPr>
          <w:rFonts w:ascii="Times New Roman" w:hAnsi="Times New Roman" w:cs="Times New Roman"/>
          <w:sz w:val="24"/>
          <w:szCs w:val="24"/>
        </w:rPr>
        <w:t>un tel mécanisme d’inversion de leurs valeurs en leur contraire est aussi une raison de leur décadence, de leur discrédit et de leur désaffection</w:t>
      </w:r>
      <w:r w:rsidR="005078B1">
        <w:rPr>
          <w:rFonts w:ascii="Times New Roman" w:hAnsi="Times New Roman" w:cs="Times New Roman"/>
          <w:sz w:val="24"/>
          <w:szCs w:val="24"/>
        </w:rPr>
        <w:t xml:space="preserve">. </w:t>
      </w:r>
      <w:r>
        <w:rPr>
          <w:rFonts w:ascii="Times New Roman" w:hAnsi="Times New Roman" w:cs="Times New Roman"/>
          <w:sz w:val="24"/>
          <w:szCs w:val="24"/>
        </w:rPr>
        <w:t xml:space="preserve"> </w:t>
      </w:r>
      <w:r w:rsidR="005078B1">
        <w:rPr>
          <w:rFonts w:ascii="Times New Roman" w:hAnsi="Times New Roman" w:cs="Times New Roman"/>
          <w:sz w:val="24"/>
          <w:szCs w:val="24"/>
        </w:rPr>
        <w:t xml:space="preserve">Nietzsche verra dans les religions plus que dans l’idée de Dieu, une cause de la dégénérescence </w:t>
      </w:r>
      <w:r w:rsidR="00913A7E">
        <w:rPr>
          <w:rFonts w:ascii="Times New Roman" w:hAnsi="Times New Roman" w:cs="Times New Roman"/>
          <w:sz w:val="24"/>
          <w:szCs w:val="24"/>
        </w:rPr>
        <w:t xml:space="preserve">nihiliste de l’homme. </w:t>
      </w:r>
    </w:p>
    <w:p w14:paraId="2B62BA5B" w14:textId="77777777" w:rsidR="00A24741" w:rsidRDefault="00A24741" w:rsidP="00A24741">
      <w:pPr>
        <w:spacing w:after="0"/>
        <w:jc w:val="both"/>
        <w:rPr>
          <w:rFonts w:ascii="Times New Roman" w:hAnsi="Times New Roman" w:cs="Times New Roman"/>
          <w:sz w:val="20"/>
          <w:szCs w:val="20"/>
        </w:rPr>
      </w:pPr>
    </w:p>
    <w:p w14:paraId="24C0C57D" w14:textId="30B85320" w:rsidR="00444E84" w:rsidRDefault="00A24741" w:rsidP="00170F40">
      <w:pPr>
        <w:spacing w:after="0"/>
        <w:jc w:val="both"/>
        <w:rPr>
          <w:rFonts w:ascii="Times New Roman" w:hAnsi="Times New Roman" w:cs="Times New Roman"/>
          <w:b/>
          <w:bCs/>
          <w:sz w:val="28"/>
          <w:szCs w:val="28"/>
        </w:rPr>
      </w:pPr>
      <w:r w:rsidRPr="00476C56">
        <w:rPr>
          <w:rFonts w:ascii="Times New Roman" w:hAnsi="Times New Roman" w:cs="Times New Roman"/>
          <w:b/>
          <w:bCs/>
          <w:sz w:val="28"/>
          <w:szCs w:val="28"/>
        </w:rPr>
        <w:t>7</w:t>
      </w:r>
      <w:r w:rsidR="00964C27" w:rsidRPr="00964C27">
        <w:rPr>
          <w:rFonts w:ascii="Times New Roman" w:hAnsi="Times New Roman" w:cs="Times New Roman"/>
          <w:b/>
          <w:bCs/>
          <w:sz w:val="28"/>
          <w:szCs w:val="28"/>
        </w:rPr>
        <w:t xml:space="preserve"> </w:t>
      </w:r>
      <w:r w:rsidR="00964C27" w:rsidRPr="00476C56">
        <w:rPr>
          <w:rFonts w:ascii="Times New Roman" w:hAnsi="Times New Roman" w:cs="Times New Roman"/>
          <w:b/>
          <w:bCs/>
          <w:sz w:val="28"/>
          <w:szCs w:val="28"/>
        </w:rPr>
        <w:t xml:space="preserve">L’athéisme de Spinoza ? </w:t>
      </w:r>
    </w:p>
    <w:p w14:paraId="2A59ADE5" w14:textId="77777777" w:rsidR="00170F40" w:rsidRPr="00476C56" w:rsidRDefault="00170F40" w:rsidP="00170F40">
      <w:pPr>
        <w:spacing w:after="0"/>
        <w:jc w:val="both"/>
        <w:rPr>
          <w:rFonts w:ascii="Times New Roman" w:hAnsi="Times New Roman" w:cs="Times New Roman"/>
          <w:b/>
          <w:bCs/>
          <w:sz w:val="28"/>
          <w:szCs w:val="28"/>
        </w:rPr>
      </w:pPr>
    </w:p>
    <w:p w14:paraId="170D38C8" w14:textId="1DDACC7B" w:rsidR="00A24741" w:rsidRDefault="00A24741" w:rsidP="00A24741">
      <w:pPr>
        <w:spacing w:after="0"/>
        <w:ind w:firstLine="708"/>
        <w:jc w:val="both"/>
        <w:rPr>
          <w:rFonts w:ascii="Times New Roman" w:hAnsi="Times New Roman" w:cs="Times New Roman"/>
          <w:sz w:val="24"/>
          <w:szCs w:val="24"/>
        </w:rPr>
      </w:pPr>
      <w:r>
        <w:rPr>
          <w:rFonts w:ascii="Times New Roman" w:hAnsi="Times New Roman" w:cs="Times New Roman"/>
          <w:sz w:val="24"/>
          <w:szCs w:val="24"/>
        </w:rPr>
        <w:t>Spinoza e</w:t>
      </w:r>
      <w:r w:rsidRPr="001E4CCF">
        <w:rPr>
          <w:rFonts w:ascii="Times New Roman" w:hAnsi="Times New Roman" w:cs="Times New Roman"/>
          <w:sz w:val="24"/>
          <w:szCs w:val="24"/>
        </w:rPr>
        <w:t xml:space="preserve">st-il pour autant athée ? Vaste question controversée, on se contentera de faire état du débat entre Lenoir et </w:t>
      </w:r>
      <w:proofErr w:type="spellStart"/>
      <w:r w:rsidRPr="001E4CCF">
        <w:rPr>
          <w:rFonts w:ascii="Times New Roman" w:hAnsi="Times New Roman" w:cs="Times New Roman"/>
          <w:sz w:val="24"/>
          <w:szCs w:val="24"/>
        </w:rPr>
        <w:t>Misrahi</w:t>
      </w:r>
      <w:proofErr w:type="spellEnd"/>
      <w:r w:rsidRPr="001E4CCF">
        <w:rPr>
          <w:rFonts w:ascii="Times New Roman" w:hAnsi="Times New Roman" w:cs="Times New Roman"/>
          <w:sz w:val="24"/>
          <w:szCs w:val="24"/>
        </w:rPr>
        <w:t>, dans une correspondance en annexe d</w:t>
      </w:r>
      <w:r>
        <w:rPr>
          <w:rFonts w:ascii="Times New Roman" w:hAnsi="Times New Roman" w:cs="Times New Roman"/>
          <w:sz w:val="24"/>
          <w:szCs w:val="24"/>
        </w:rPr>
        <w:t xml:space="preserve">e Lenoir, </w:t>
      </w:r>
      <w:r w:rsidRPr="0048350A">
        <w:rPr>
          <w:rFonts w:ascii="Times New Roman" w:hAnsi="Times New Roman" w:cs="Times New Roman"/>
          <w:i/>
          <w:iCs/>
          <w:sz w:val="24"/>
          <w:szCs w:val="24"/>
        </w:rPr>
        <w:t>Le</w:t>
      </w:r>
      <w:r>
        <w:rPr>
          <w:rFonts w:ascii="Times New Roman" w:hAnsi="Times New Roman" w:cs="Times New Roman"/>
          <w:sz w:val="24"/>
          <w:szCs w:val="24"/>
        </w:rPr>
        <w:t xml:space="preserve"> </w:t>
      </w:r>
      <w:r>
        <w:rPr>
          <w:rFonts w:ascii="Times New Roman" w:hAnsi="Times New Roman" w:cs="Times New Roman"/>
          <w:i/>
          <w:iCs/>
          <w:sz w:val="24"/>
          <w:szCs w:val="24"/>
        </w:rPr>
        <w:t>m</w:t>
      </w:r>
      <w:r w:rsidRPr="001E4CCF">
        <w:rPr>
          <w:rFonts w:ascii="Times New Roman" w:hAnsi="Times New Roman" w:cs="Times New Roman"/>
          <w:i/>
          <w:iCs/>
          <w:sz w:val="24"/>
          <w:szCs w:val="24"/>
        </w:rPr>
        <w:t>iracle Spinoz</w:t>
      </w:r>
      <w:r>
        <w:rPr>
          <w:rFonts w:ascii="Times New Roman" w:hAnsi="Times New Roman" w:cs="Times New Roman"/>
          <w:i/>
          <w:iCs/>
          <w:sz w:val="24"/>
          <w:szCs w:val="24"/>
        </w:rPr>
        <w:t xml:space="preserve">a. </w:t>
      </w:r>
      <w:proofErr w:type="spellStart"/>
      <w:r w:rsidRPr="0048350A">
        <w:rPr>
          <w:rFonts w:ascii="Times New Roman" w:hAnsi="Times New Roman" w:cs="Times New Roman"/>
          <w:sz w:val="24"/>
          <w:szCs w:val="24"/>
        </w:rPr>
        <w:t>Misrahi</w:t>
      </w:r>
      <w:proofErr w:type="spellEnd"/>
      <w:r w:rsidRPr="0048350A">
        <w:rPr>
          <w:rFonts w:ascii="Times New Roman" w:hAnsi="Times New Roman" w:cs="Times New Roman"/>
          <w:sz w:val="24"/>
          <w:szCs w:val="24"/>
        </w:rPr>
        <w:t xml:space="preserve">, </w:t>
      </w:r>
      <w:r>
        <w:rPr>
          <w:rFonts w:ascii="Times New Roman" w:hAnsi="Times New Roman" w:cs="Times New Roman"/>
          <w:sz w:val="24"/>
          <w:szCs w:val="24"/>
        </w:rPr>
        <w:t xml:space="preserve">92 ans </w:t>
      </w:r>
      <w:r w:rsidRPr="0048350A">
        <w:rPr>
          <w:rFonts w:ascii="Times New Roman" w:hAnsi="Times New Roman" w:cs="Times New Roman"/>
          <w:sz w:val="24"/>
          <w:szCs w:val="24"/>
        </w:rPr>
        <w:t>spécialiste de Spinoza</w:t>
      </w:r>
      <w:r>
        <w:rPr>
          <w:rFonts w:ascii="Times New Roman" w:hAnsi="Times New Roman" w:cs="Times New Roman"/>
          <w:sz w:val="24"/>
          <w:szCs w:val="24"/>
        </w:rPr>
        <w:t>, voit dans l’ontologie de Spinoza la base d’un « athéisme masqué.</w:t>
      </w:r>
      <w:r w:rsidR="00913A7E">
        <w:rPr>
          <w:rFonts w:ascii="Times New Roman" w:hAnsi="Times New Roman" w:cs="Times New Roman"/>
          <w:sz w:val="24"/>
          <w:szCs w:val="24"/>
        </w:rPr>
        <w:t> »</w:t>
      </w:r>
      <w:r>
        <w:rPr>
          <w:rFonts w:ascii="Times New Roman" w:hAnsi="Times New Roman" w:cs="Times New Roman"/>
          <w:sz w:val="24"/>
          <w:szCs w:val="24"/>
        </w:rPr>
        <w:t xml:space="preserve"> </w:t>
      </w:r>
      <w:r w:rsidR="00913A7E">
        <w:rPr>
          <w:rFonts w:ascii="Times New Roman" w:hAnsi="Times New Roman" w:cs="Times New Roman"/>
          <w:sz w:val="24"/>
          <w:szCs w:val="24"/>
        </w:rPr>
        <w:t xml:space="preserve">Celui-ci repose principalement sur deux </w:t>
      </w:r>
      <w:proofErr w:type="gramStart"/>
      <w:r w:rsidR="00913A7E">
        <w:rPr>
          <w:rFonts w:ascii="Times New Roman" w:hAnsi="Times New Roman" w:cs="Times New Roman"/>
          <w:sz w:val="24"/>
          <w:szCs w:val="24"/>
        </w:rPr>
        <w:t xml:space="preserve">motifs </w:t>
      </w:r>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sidR="00913A7E">
        <w:rPr>
          <w:rFonts w:ascii="Times New Roman" w:hAnsi="Times New Roman" w:cs="Times New Roman"/>
          <w:sz w:val="24"/>
          <w:szCs w:val="24"/>
        </w:rPr>
        <w:t>le rejet d’</w:t>
      </w:r>
      <w:r>
        <w:rPr>
          <w:rFonts w:ascii="Times New Roman" w:hAnsi="Times New Roman" w:cs="Times New Roman"/>
          <w:sz w:val="24"/>
          <w:szCs w:val="24"/>
        </w:rPr>
        <w:t>un Dieu personnel</w:t>
      </w:r>
      <w:r w:rsidR="00913A7E">
        <w:rPr>
          <w:rFonts w:ascii="Times New Roman" w:hAnsi="Times New Roman" w:cs="Times New Roman"/>
          <w:sz w:val="24"/>
          <w:szCs w:val="24"/>
        </w:rPr>
        <w:t>,</w:t>
      </w:r>
      <w:r>
        <w:rPr>
          <w:rFonts w:ascii="Times New Roman" w:hAnsi="Times New Roman" w:cs="Times New Roman"/>
          <w:sz w:val="24"/>
          <w:szCs w:val="24"/>
        </w:rPr>
        <w:t xml:space="preserve"> incarné</w:t>
      </w:r>
      <w:r w:rsidR="00913A7E">
        <w:rPr>
          <w:rFonts w:ascii="Times New Roman" w:hAnsi="Times New Roman" w:cs="Times New Roman"/>
          <w:sz w:val="24"/>
          <w:szCs w:val="24"/>
        </w:rPr>
        <w:t xml:space="preserve"> de plus </w:t>
      </w:r>
      <w:r>
        <w:rPr>
          <w:rFonts w:ascii="Times New Roman" w:hAnsi="Times New Roman" w:cs="Times New Roman"/>
          <w:sz w:val="24"/>
          <w:szCs w:val="24"/>
        </w:rPr>
        <w:t>dans un corps humain</w:t>
      </w:r>
      <w:r w:rsidR="00913A7E">
        <w:rPr>
          <w:rFonts w:ascii="Times New Roman" w:hAnsi="Times New Roman" w:cs="Times New Roman"/>
          <w:sz w:val="24"/>
          <w:szCs w:val="24"/>
        </w:rPr>
        <w:t xml:space="preserve"> tel que le Christ ;</w:t>
      </w:r>
      <w:r>
        <w:rPr>
          <w:rFonts w:ascii="Times New Roman" w:hAnsi="Times New Roman" w:cs="Times New Roman"/>
          <w:sz w:val="24"/>
          <w:szCs w:val="24"/>
        </w:rPr>
        <w:t xml:space="preserve"> </w:t>
      </w:r>
      <w:r w:rsidR="00913A7E">
        <w:rPr>
          <w:rFonts w:ascii="Times New Roman" w:hAnsi="Times New Roman" w:cs="Times New Roman"/>
          <w:sz w:val="24"/>
          <w:szCs w:val="24"/>
        </w:rPr>
        <w:t>le Dieu de Spinoza</w:t>
      </w:r>
      <w:r>
        <w:rPr>
          <w:rFonts w:ascii="Times New Roman" w:hAnsi="Times New Roman" w:cs="Times New Roman"/>
          <w:sz w:val="24"/>
          <w:szCs w:val="24"/>
        </w:rPr>
        <w:t xml:space="preserve"> </w:t>
      </w:r>
      <w:r w:rsidR="00913A7E">
        <w:rPr>
          <w:rFonts w:ascii="Times New Roman" w:hAnsi="Times New Roman" w:cs="Times New Roman"/>
          <w:sz w:val="24"/>
          <w:szCs w:val="24"/>
        </w:rPr>
        <w:t>n’</w:t>
      </w:r>
      <w:r>
        <w:rPr>
          <w:rFonts w:ascii="Times New Roman" w:hAnsi="Times New Roman" w:cs="Times New Roman"/>
          <w:sz w:val="24"/>
          <w:szCs w:val="24"/>
        </w:rPr>
        <w:t xml:space="preserve">est </w:t>
      </w:r>
      <w:r w:rsidR="00913A7E">
        <w:rPr>
          <w:rFonts w:ascii="Times New Roman" w:hAnsi="Times New Roman" w:cs="Times New Roman"/>
          <w:sz w:val="24"/>
          <w:szCs w:val="24"/>
        </w:rPr>
        <w:t xml:space="preserve">pas transcendant, il est immanent à la Nature, et par suite complétement </w:t>
      </w:r>
      <w:r>
        <w:rPr>
          <w:rFonts w:ascii="Times New Roman" w:hAnsi="Times New Roman" w:cs="Times New Roman"/>
          <w:sz w:val="24"/>
          <w:szCs w:val="24"/>
        </w:rPr>
        <w:t>déterminé</w:t>
      </w:r>
      <w:r w:rsidR="00913A7E">
        <w:rPr>
          <w:rFonts w:ascii="Times New Roman" w:hAnsi="Times New Roman" w:cs="Times New Roman"/>
          <w:sz w:val="24"/>
          <w:szCs w:val="24"/>
        </w:rPr>
        <w:t xml:space="preserve">, comme l’est la Nature, et par suite </w:t>
      </w:r>
      <w:r>
        <w:rPr>
          <w:rFonts w:ascii="Times New Roman" w:hAnsi="Times New Roman" w:cs="Times New Roman"/>
          <w:sz w:val="24"/>
          <w:szCs w:val="24"/>
        </w:rPr>
        <w:t>ce n’est donc pas un Dieu tout puissant</w:t>
      </w:r>
      <w:r w:rsidR="00913A7E">
        <w:rPr>
          <w:rFonts w:ascii="Times New Roman" w:hAnsi="Times New Roman" w:cs="Times New Roman"/>
          <w:sz w:val="24"/>
          <w:szCs w:val="24"/>
        </w:rPr>
        <w:t>, libre d’agir sans cause</w:t>
      </w:r>
      <w:r>
        <w:rPr>
          <w:rFonts w:ascii="Times New Roman" w:hAnsi="Times New Roman" w:cs="Times New Roman"/>
          <w:sz w:val="24"/>
          <w:szCs w:val="24"/>
        </w:rPr>
        <w:t xml:space="preserve"> </w:t>
      </w:r>
    </w:p>
    <w:p w14:paraId="719FCBDC" w14:textId="29B60E01" w:rsidR="00A24741" w:rsidRDefault="00A24741" w:rsidP="00913A7E">
      <w:pPr>
        <w:spacing w:after="0"/>
        <w:ind w:firstLine="708"/>
        <w:jc w:val="both"/>
        <w:rPr>
          <w:rFonts w:ascii="Times New Roman" w:hAnsi="Times New Roman" w:cs="Times New Roman"/>
          <w:sz w:val="24"/>
          <w:szCs w:val="24"/>
        </w:rPr>
      </w:pPr>
      <w:r>
        <w:rPr>
          <w:rFonts w:ascii="Times New Roman" w:hAnsi="Times New Roman" w:cs="Times New Roman"/>
          <w:sz w:val="24"/>
          <w:szCs w:val="24"/>
        </w:rPr>
        <w:t>A quoi Lenoir répond que Dieu n’est pas un artifice puisque cette notion fonde son ontologie d</w:t>
      </w:r>
      <w:r w:rsidR="00913A7E">
        <w:rPr>
          <w:rFonts w:ascii="Times New Roman" w:hAnsi="Times New Roman" w:cs="Times New Roman"/>
          <w:sz w:val="24"/>
          <w:szCs w:val="24"/>
        </w:rPr>
        <w:t>e</w:t>
      </w:r>
      <w:r>
        <w:rPr>
          <w:rFonts w:ascii="Times New Roman" w:hAnsi="Times New Roman" w:cs="Times New Roman"/>
          <w:sz w:val="24"/>
          <w:szCs w:val="24"/>
        </w:rPr>
        <w:t xml:space="preserve"> </w:t>
      </w:r>
      <w:r w:rsidRPr="00E91A41">
        <w:rPr>
          <w:rFonts w:ascii="Times New Roman" w:hAnsi="Times New Roman" w:cs="Times New Roman"/>
          <w:i/>
          <w:iCs/>
          <w:sz w:val="24"/>
          <w:szCs w:val="24"/>
        </w:rPr>
        <w:t>L’</w:t>
      </w:r>
      <w:r w:rsidR="00913A7E">
        <w:rPr>
          <w:rFonts w:ascii="Times New Roman" w:hAnsi="Times New Roman" w:cs="Times New Roman"/>
          <w:i/>
          <w:iCs/>
          <w:sz w:val="24"/>
          <w:szCs w:val="24"/>
        </w:rPr>
        <w:t>E</w:t>
      </w:r>
      <w:r w:rsidRPr="00E91A41">
        <w:rPr>
          <w:rFonts w:ascii="Times New Roman" w:hAnsi="Times New Roman" w:cs="Times New Roman"/>
          <w:i/>
          <w:iCs/>
          <w:sz w:val="24"/>
          <w:szCs w:val="24"/>
        </w:rPr>
        <w:t>thique</w:t>
      </w:r>
      <w:r>
        <w:rPr>
          <w:rFonts w:ascii="Times New Roman" w:hAnsi="Times New Roman" w:cs="Times New Roman"/>
          <w:i/>
          <w:iCs/>
          <w:sz w:val="24"/>
          <w:szCs w:val="24"/>
        </w:rPr>
        <w:t xml:space="preserve">. </w:t>
      </w:r>
      <w:r>
        <w:rPr>
          <w:rFonts w:ascii="Times New Roman" w:hAnsi="Times New Roman" w:cs="Times New Roman"/>
          <w:sz w:val="24"/>
          <w:szCs w:val="24"/>
        </w:rPr>
        <w:t xml:space="preserve">Il faut voir </w:t>
      </w:r>
      <w:r w:rsidR="00913A7E">
        <w:rPr>
          <w:rFonts w:ascii="Times New Roman" w:hAnsi="Times New Roman" w:cs="Times New Roman"/>
          <w:sz w:val="24"/>
          <w:szCs w:val="24"/>
        </w:rPr>
        <w:t>dans l’entreprise de Spinoza</w:t>
      </w:r>
      <w:r>
        <w:rPr>
          <w:rFonts w:ascii="Times New Roman" w:hAnsi="Times New Roman" w:cs="Times New Roman"/>
          <w:sz w:val="24"/>
          <w:szCs w:val="24"/>
        </w:rPr>
        <w:t xml:space="preserve"> </w:t>
      </w:r>
      <w:r w:rsidR="00913A7E">
        <w:rPr>
          <w:rFonts w:ascii="Times New Roman" w:hAnsi="Times New Roman" w:cs="Times New Roman"/>
          <w:sz w:val="24"/>
          <w:szCs w:val="24"/>
        </w:rPr>
        <w:t xml:space="preserve">LA </w:t>
      </w:r>
      <w:r>
        <w:rPr>
          <w:rFonts w:ascii="Times New Roman" w:hAnsi="Times New Roman" w:cs="Times New Roman"/>
          <w:sz w:val="24"/>
          <w:szCs w:val="24"/>
        </w:rPr>
        <w:t>reconstruction totale du concept de Dieu en dehors de tout contexte religieu</w:t>
      </w:r>
      <w:r w:rsidR="00913A7E">
        <w:rPr>
          <w:rFonts w:ascii="Times New Roman" w:hAnsi="Times New Roman" w:cs="Times New Roman"/>
          <w:sz w:val="24"/>
          <w:szCs w:val="24"/>
        </w:rPr>
        <w:t>x, rejoignant ainsi</w:t>
      </w:r>
      <w:r>
        <w:rPr>
          <w:rFonts w:ascii="Times New Roman" w:hAnsi="Times New Roman" w:cs="Times New Roman"/>
          <w:sz w:val="24"/>
          <w:szCs w:val="24"/>
        </w:rPr>
        <w:t xml:space="preserve"> les grandes sagesses de l’Inde et de la Chine. Dieu est devenu un concept universel </w:t>
      </w:r>
      <w:r w:rsidR="00913A7E">
        <w:rPr>
          <w:rFonts w:ascii="Times New Roman" w:hAnsi="Times New Roman" w:cs="Times New Roman"/>
          <w:sz w:val="24"/>
          <w:szCs w:val="24"/>
        </w:rPr>
        <w:t xml:space="preserve">qui </w:t>
      </w:r>
      <w:r>
        <w:rPr>
          <w:rFonts w:ascii="Times New Roman" w:hAnsi="Times New Roman" w:cs="Times New Roman"/>
          <w:sz w:val="24"/>
          <w:szCs w:val="24"/>
        </w:rPr>
        <w:t xml:space="preserve">caractérise la raison humaine et </w:t>
      </w:r>
      <w:r w:rsidR="00913A7E">
        <w:rPr>
          <w:rFonts w:ascii="Times New Roman" w:hAnsi="Times New Roman" w:cs="Times New Roman"/>
          <w:sz w:val="24"/>
          <w:szCs w:val="24"/>
        </w:rPr>
        <w:t xml:space="preserve">un </w:t>
      </w:r>
      <w:r>
        <w:rPr>
          <w:rFonts w:ascii="Times New Roman" w:hAnsi="Times New Roman" w:cs="Times New Roman"/>
          <w:sz w:val="24"/>
          <w:szCs w:val="24"/>
        </w:rPr>
        <w:t xml:space="preserve">humanisme </w:t>
      </w:r>
      <w:r w:rsidR="00913A7E">
        <w:rPr>
          <w:rFonts w:ascii="Times New Roman" w:hAnsi="Times New Roman" w:cs="Times New Roman"/>
          <w:sz w:val="24"/>
          <w:szCs w:val="24"/>
        </w:rPr>
        <w:t xml:space="preserve">universel </w:t>
      </w:r>
      <w:r>
        <w:rPr>
          <w:rFonts w:ascii="Times New Roman" w:hAnsi="Times New Roman" w:cs="Times New Roman"/>
          <w:sz w:val="24"/>
          <w:szCs w:val="24"/>
        </w:rPr>
        <w:t xml:space="preserve">de la raison. </w:t>
      </w:r>
      <w:r w:rsidR="00913A7E">
        <w:rPr>
          <w:rFonts w:ascii="Times New Roman" w:hAnsi="Times New Roman" w:cs="Times New Roman"/>
          <w:sz w:val="24"/>
          <w:szCs w:val="24"/>
        </w:rPr>
        <w:t>Spinoza</w:t>
      </w:r>
      <w:r>
        <w:rPr>
          <w:rFonts w:ascii="Times New Roman" w:hAnsi="Times New Roman" w:cs="Times New Roman"/>
          <w:sz w:val="24"/>
          <w:szCs w:val="24"/>
        </w:rPr>
        <w:t xml:space="preserve"> ne </w:t>
      </w:r>
      <w:r w:rsidRPr="00E91A41">
        <w:rPr>
          <w:rFonts w:ascii="Times New Roman" w:hAnsi="Times New Roman" w:cs="Times New Roman"/>
          <w:i/>
          <w:iCs/>
          <w:sz w:val="24"/>
          <w:szCs w:val="24"/>
        </w:rPr>
        <w:t>croit</w:t>
      </w:r>
      <w:r>
        <w:rPr>
          <w:rFonts w:ascii="Times New Roman" w:hAnsi="Times New Roman" w:cs="Times New Roman"/>
          <w:sz w:val="24"/>
          <w:szCs w:val="24"/>
        </w:rPr>
        <w:t xml:space="preserve"> pas en un Dieu, mais </w:t>
      </w:r>
      <w:r w:rsidRPr="00E91A41">
        <w:rPr>
          <w:rFonts w:ascii="Times New Roman" w:hAnsi="Times New Roman" w:cs="Times New Roman"/>
          <w:i/>
          <w:iCs/>
          <w:sz w:val="24"/>
          <w:szCs w:val="24"/>
        </w:rPr>
        <w:t xml:space="preserve">pense </w:t>
      </w:r>
      <w:r>
        <w:rPr>
          <w:rFonts w:ascii="Times New Roman" w:hAnsi="Times New Roman" w:cs="Times New Roman"/>
          <w:sz w:val="24"/>
          <w:szCs w:val="24"/>
        </w:rPr>
        <w:t xml:space="preserve">Dieu d’un « amour intellectuel » sans culte, récusant le Dieu biblique. </w:t>
      </w:r>
      <w:r w:rsidR="00913A7E">
        <w:rPr>
          <w:rFonts w:ascii="Times New Roman" w:hAnsi="Times New Roman" w:cs="Times New Roman"/>
          <w:sz w:val="24"/>
          <w:szCs w:val="24"/>
        </w:rPr>
        <w:t>Pourrait-il s’agir alors d’un</w:t>
      </w:r>
      <w:r>
        <w:rPr>
          <w:rFonts w:ascii="Times New Roman" w:hAnsi="Times New Roman" w:cs="Times New Roman"/>
          <w:sz w:val="24"/>
          <w:szCs w:val="24"/>
        </w:rPr>
        <w:t xml:space="preserve"> panthéisme alors, puisque qu’il y a chez Spinoza « un Dieu identifié à la Nature. »</w:t>
      </w:r>
      <w:r w:rsidR="00913A7E">
        <w:rPr>
          <w:rFonts w:ascii="Times New Roman" w:hAnsi="Times New Roman" w:cs="Times New Roman"/>
          <w:sz w:val="24"/>
          <w:szCs w:val="24"/>
        </w:rPr>
        <w:t xml:space="preserve"> ? </w:t>
      </w:r>
    </w:p>
    <w:p w14:paraId="484400D9" w14:textId="73E15F6B" w:rsidR="00444E84" w:rsidRDefault="00444E84" w:rsidP="00913A7E">
      <w:pPr>
        <w:spacing w:after="0"/>
        <w:ind w:firstLine="708"/>
        <w:jc w:val="both"/>
        <w:rPr>
          <w:rFonts w:ascii="Times New Roman" w:hAnsi="Times New Roman" w:cs="Times New Roman"/>
          <w:sz w:val="24"/>
          <w:szCs w:val="24"/>
        </w:rPr>
      </w:pPr>
    </w:p>
    <w:p w14:paraId="28167CDD" w14:textId="66B43EF1" w:rsidR="00444E84" w:rsidRDefault="00444E84" w:rsidP="00913A7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Dans une lettre 24 janvier 1671, </w:t>
      </w:r>
      <w:r w:rsidR="00552A3D">
        <w:rPr>
          <w:rFonts w:ascii="Times New Roman" w:hAnsi="Times New Roman" w:cs="Times New Roman"/>
          <w:sz w:val="24"/>
          <w:szCs w:val="24"/>
        </w:rPr>
        <w:t xml:space="preserve">soit quelques années après la publication du TTP, </w:t>
      </w:r>
      <w:r>
        <w:rPr>
          <w:rFonts w:ascii="Times New Roman" w:hAnsi="Times New Roman" w:cs="Times New Roman"/>
          <w:sz w:val="24"/>
          <w:szCs w:val="24"/>
        </w:rPr>
        <w:t>contenant une recension précise</w:t>
      </w:r>
      <w:r w:rsidR="00552A3D">
        <w:rPr>
          <w:rFonts w:ascii="Times New Roman" w:hAnsi="Times New Roman" w:cs="Times New Roman"/>
          <w:sz w:val="24"/>
          <w:szCs w:val="24"/>
        </w:rPr>
        <w:t xml:space="preserve"> de celui-ci, </w:t>
      </w:r>
      <w:r w:rsidRPr="00444E84">
        <w:rPr>
          <w:rFonts w:ascii="Times New Roman" w:hAnsi="Times New Roman" w:cs="Times New Roman"/>
          <w:sz w:val="24"/>
          <w:szCs w:val="24"/>
        </w:rPr>
        <w:t xml:space="preserve">Lambert de </w:t>
      </w:r>
      <w:proofErr w:type="spellStart"/>
      <w:r w:rsidRPr="00444E84">
        <w:rPr>
          <w:rFonts w:ascii="Times New Roman" w:hAnsi="Times New Roman" w:cs="Times New Roman"/>
          <w:sz w:val="24"/>
          <w:szCs w:val="24"/>
        </w:rPr>
        <w:t>Ve</w:t>
      </w:r>
      <w:r>
        <w:rPr>
          <w:rFonts w:ascii="Times New Roman" w:hAnsi="Times New Roman" w:cs="Times New Roman"/>
          <w:sz w:val="24"/>
          <w:szCs w:val="24"/>
        </w:rPr>
        <w:t>l</w:t>
      </w:r>
      <w:r w:rsidRPr="00444E84">
        <w:rPr>
          <w:rFonts w:ascii="Times New Roman" w:hAnsi="Times New Roman" w:cs="Times New Roman"/>
          <w:sz w:val="24"/>
          <w:szCs w:val="24"/>
        </w:rPr>
        <w:t>thuysen</w:t>
      </w:r>
      <w:proofErr w:type="spellEnd"/>
      <w:r w:rsidR="00552A3D">
        <w:rPr>
          <w:rFonts w:ascii="Times New Roman" w:hAnsi="Times New Roman" w:cs="Times New Roman"/>
          <w:sz w:val="24"/>
          <w:szCs w:val="24"/>
        </w:rPr>
        <w:t xml:space="preserve"> conclut à l’athéisme de Spinoza ! Sa doctrine : </w:t>
      </w:r>
    </w:p>
    <w:p w14:paraId="30FCC9BF" w14:textId="225DB7E1" w:rsidR="00552A3D" w:rsidRDefault="00552A3D" w:rsidP="00552A3D">
      <w:pPr>
        <w:spacing w:after="0"/>
        <w:ind w:left="708" w:firstLine="708"/>
        <w:jc w:val="both"/>
        <w:rPr>
          <w:rFonts w:ascii="Times New Roman" w:hAnsi="Times New Roman" w:cs="Times New Roman"/>
          <w:sz w:val="24"/>
          <w:szCs w:val="24"/>
        </w:rPr>
      </w:pPr>
      <w:r>
        <w:rPr>
          <w:rFonts w:ascii="Times New Roman" w:hAnsi="Times New Roman" w:cs="Times New Roman"/>
          <w:sz w:val="24"/>
          <w:szCs w:val="24"/>
        </w:rPr>
        <w:t>« … renverse et supprime entièrement tout culte et toute religion, elle introduit un athéisme dissimulé ou encore forge un Dieu dont la puissance ne peut inspirer aux hommes aucune révérence […] Du moins voit-on sans peine que dans son livre que, par sa méthode et ses arguments, toute l’autorité de l’Ecriture est ruinée, et qu’il n’en fait mentions que pour la forme. […]</w:t>
      </w:r>
    </w:p>
    <w:p w14:paraId="1A5CA359" w14:textId="4F52A401" w:rsidR="00A24741" w:rsidRDefault="00552A3D" w:rsidP="00552A3D">
      <w:pPr>
        <w:spacing w:after="0"/>
        <w:ind w:left="708" w:firstLine="708"/>
        <w:jc w:val="both"/>
        <w:rPr>
          <w:rFonts w:ascii="Times New Roman" w:hAnsi="Times New Roman" w:cs="Times New Roman"/>
          <w:sz w:val="24"/>
          <w:szCs w:val="24"/>
        </w:rPr>
      </w:pPr>
      <w:r>
        <w:rPr>
          <w:rFonts w:ascii="Times New Roman" w:hAnsi="Times New Roman" w:cs="Times New Roman"/>
          <w:sz w:val="24"/>
          <w:szCs w:val="24"/>
        </w:rPr>
        <w:t xml:space="preserve">Je pense donc ne m’être pas beaucoup trompé et n »’avoir point fait tort à l’auteur, en le dénonçant comme enseignant subrepticement </w:t>
      </w:r>
      <w:r w:rsidRPr="00552A3D">
        <w:rPr>
          <w:rFonts w:ascii="Times New Roman" w:hAnsi="Times New Roman" w:cs="Times New Roman"/>
          <w:sz w:val="24"/>
          <w:szCs w:val="24"/>
          <w:u w:val="single"/>
        </w:rPr>
        <w:t>l’athéisme pur et simple</w:t>
      </w:r>
      <w:r>
        <w:rPr>
          <w:rFonts w:ascii="Times New Roman" w:hAnsi="Times New Roman" w:cs="Times New Roman"/>
          <w:sz w:val="24"/>
          <w:szCs w:val="24"/>
        </w:rPr>
        <w:t xml:space="preserve"> par une voie détournée. » </w:t>
      </w:r>
    </w:p>
    <w:p w14:paraId="6EF33A83" w14:textId="77777777" w:rsidR="00A24741" w:rsidRDefault="00A24741" w:rsidP="00A24741">
      <w:pPr>
        <w:rPr>
          <w:rFonts w:ascii="Times New Roman" w:hAnsi="Times New Roman" w:cs="Times New Roman"/>
          <w:sz w:val="24"/>
          <w:szCs w:val="24"/>
        </w:rPr>
      </w:pPr>
    </w:p>
    <w:p w14:paraId="0418A1BD" w14:textId="1DB0E3DB" w:rsidR="00A24741" w:rsidRPr="0079196E" w:rsidRDefault="00A24741" w:rsidP="00A24741">
      <w:pPr>
        <w:pStyle w:val="Paragraphedeliste"/>
        <w:numPr>
          <w:ilvl w:val="0"/>
          <w:numId w:val="18"/>
        </w:numPr>
        <w:rPr>
          <w:rFonts w:ascii="Times New Roman" w:hAnsi="Times New Roman" w:cs="Times New Roman"/>
          <w:b/>
          <w:bCs/>
          <w:i/>
          <w:iCs/>
          <w:sz w:val="28"/>
          <w:szCs w:val="28"/>
        </w:rPr>
      </w:pPr>
      <w:r w:rsidRPr="0079196E">
        <w:rPr>
          <w:rFonts w:ascii="Times New Roman" w:hAnsi="Times New Roman" w:cs="Times New Roman"/>
          <w:b/>
          <w:bCs/>
          <w:i/>
          <w:iCs/>
          <w:sz w:val="28"/>
          <w:szCs w:val="28"/>
        </w:rPr>
        <w:t>LA SUPERSTITION, OU COMMENT L’HOMME FABRIQUE SA PROPRE IMPUISSANCE</w:t>
      </w:r>
    </w:p>
    <w:p w14:paraId="465EF8D6" w14:textId="13FE3D22" w:rsidR="00CF2917" w:rsidRDefault="00AE240C" w:rsidP="00CF2917">
      <w:pPr>
        <w:tabs>
          <w:tab w:val="left" w:pos="1843"/>
        </w:tabs>
        <w:jc w:val="both"/>
        <w:rPr>
          <w:rFonts w:ascii="Times New Roman" w:hAnsi="Times New Roman" w:cs="Times New Roman"/>
          <w:sz w:val="24"/>
          <w:szCs w:val="24"/>
        </w:rPr>
      </w:pPr>
      <w:r w:rsidRPr="00794714">
        <w:rPr>
          <w:rFonts w:ascii="Times New Roman" w:hAnsi="Times New Roman" w:cs="Times New Roman"/>
          <w:sz w:val="24"/>
          <w:szCs w:val="24"/>
        </w:rPr>
        <w:lastRenderedPageBreak/>
        <w:t xml:space="preserve">La superstition est un état </w:t>
      </w:r>
      <w:r>
        <w:rPr>
          <w:rFonts w:ascii="Times New Roman" w:hAnsi="Times New Roman" w:cs="Times New Roman"/>
          <w:sz w:val="24"/>
          <w:szCs w:val="24"/>
        </w:rPr>
        <w:t xml:space="preserve">ou une forme </w:t>
      </w:r>
      <w:r w:rsidRPr="00794714">
        <w:rPr>
          <w:rFonts w:ascii="Times New Roman" w:hAnsi="Times New Roman" w:cs="Times New Roman"/>
          <w:sz w:val="24"/>
          <w:szCs w:val="24"/>
        </w:rPr>
        <w:t>de croyance plus large que l</w:t>
      </w:r>
      <w:r>
        <w:rPr>
          <w:rFonts w:ascii="Times New Roman" w:hAnsi="Times New Roman" w:cs="Times New Roman"/>
          <w:sz w:val="24"/>
          <w:szCs w:val="24"/>
        </w:rPr>
        <w:t>e cas de la</w:t>
      </w:r>
      <w:r w:rsidRPr="00794714">
        <w:rPr>
          <w:rFonts w:ascii="Times New Roman" w:hAnsi="Times New Roman" w:cs="Times New Roman"/>
          <w:sz w:val="24"/>
          <w:szCs w:val="24"/>
        </w:rPr>
        <w:t xml:space="preserve"> superstition religie</w:t>
      </w:r>
      <w:r>
        <w:rPr>
          <w:rFonts w:ascii="Times New Roman" w:hAnsi="Times New Roman" w:cs="Times New Roman"/>
          <w:sz w:val="24"/>
          <w:szCs w:val="24"/>
        </w:rPr>
        <w:t xml:space="preserve">use. Trois temps dans la genèse de la superstition et quelques additifs : </w:t>
      </w:r>
    </w:p>
    <w:p w14:paraId="7DDBAEAC" w14:textId="5C6FDD2B" w:rsidR="00CF2917" w:rsidRPr="00D87B18" w:rsidRDefault="00CF2917" w:rsidP="00D87B18">
      <w:pPr>
        <w:tabs>
          <w:tab w:val="left" w:pos="1843"/>
        </w:tabs>
        <w:spacing w:after="0"/>
        <w:jc w:val="both"/>
        <w:rPr>
          <w:rFonts w:ascii="Times New Roman" w:hAnsi="Times New Roman" w:cs="Times New Roman"/>
          <w:b/>
          <w:bCs/>
          <w:sz w:val="24"/>
          <w:szCs w:val="24"/>
        </w:rPr>
      </w:pPr>
      <w:r w:rsidRPr="00D87B18">
        <w:rPr>
          <w:rFonts w:ascii="Times New Roman" w:hAnsi="Times New Roman" w:cs="Times New Roman"/>
          <w:b/>
          <w:bCs/>
          <w:sz w:val="24"/>
          <w:szCs w:val="24"/>
        </w:rPr>
        <w:t xml:space="preserve">1 </w:t>
      </w:r>
      <w:r w:rsidR="00AE240C" w:rsidRPr="00D87B18">
        <w:rPr>
          <w:rFonts w:ascii="Times New Roman" w:hAnsi="Times New Roman" w:cs="Times New Roman"/>
          <w:b/>
          <w:bCs/>
          <w:sz w:val="24"/>
          <w:szCs w:val="24"/>
        </w:rPr>
        <w:t xml:space="preserve">Les sources de la superstition : la crainte à l’égard d’une réalité incertaine </w:t>
      </w:r>
    </w:p>
    <w:p w14:paraId="1A0623B5" w14:textId="25DF642F" w:rsidR="00AE240C" w:rsidRPr="00D87B18" w:rsidRDefault="00CF2917" w:rsidP="00D87B18">
      <w:pPr>
        <w:tabs>
          <w:tab w:val="left" w:pos="1843"/>
        </w:tabs>
        <w:spacing w:after="0"/>
        <w:jc w:val="both"/>
        <w:rPr>
          <w:rFonts w:ascii="Times New Roman" w:hAnsi="Times New Roman" w:cs="Times New Roman"/>
          <w:b/>
          <w:bCs/>
          <w:sz w:val="24"/>
          <w:szCs w:val="24"/>
        </w:rPr>
      </w:pPr>
      <w:r w:rsidRPr="00D87B18">
        <w:rPr>
          <w:rFonts w:ascii="Times New Roman" w:hAnsi="Times New Roman" w:cs="Times New Roman"/>
          <w:b/>
          <w:bCs/>
          <w:sz w:val="24"/>
          <w:szCs w:val="24"/>
        </w:rPr>
        <w:t xml:space="preserve">2. </w:t>
      </w:r>
      <w:r w:rsidR="00AE240C" w:rsidRPr="00D87B18">
        <w:rPr>
          <w:rFonts w:ascii="Times New Roman" w:hAnsi="Times New Roman" w:cs="Times New Roman"/>
          <w:b/>
          <w:bCs/>
          <w:sz w:val="24"/>
          <w:szCs w:val="24"/>
        </w:rPr>
        <w:t xml:space="preserve">La </w:t>
      </w:r>
      <w:r w:rsidR="00D87B18">
        <w:rPr>
          <w:rFonts w:ascii="Times New Roman" w:hAnsi="Times New Roman" w:cs="Times New Roman"/>
          <w:b/>
          <w:bCs/>
          <w:sz w:val="24"/>
          <w:szCs w:val="24"/>
        </w:rPr>
        <w:t xml:space="preserve">dérive </w:t>
      </w:r>
      <w:r w:rsidR="00AE240C" w:rsidRPr="00D87B18">
        <w:rPr>
          <w:rFonts w:ascii="Times New Roman" w:hAnsi="Times New Roman" w:cs="Times New Roman"/>
          <w:b/>
          <w:bCs/>
          <w:sz w:val="24"/>
          <w:szCs w:val="24"/>
        </w:rPr>
        <w:t>superstiti</w:t>
      </w:r>
      <w:r w:rsidR="00D87B18">
        <w:rPr>
          <w:rFonts w:ascii="Times New Roman" w:hAnsi="Times New Roman" w:cs="Times New Roman"/>
          <w:b/>
          <w:bCs/>
          <w:sz w:val="24"/>
          <w:szCs w:val="24"/>
        </w:rPr>
        <w:t>euse de la</w:t>
      </w:r>
      <w:r w:rsidR="00AE240C" w:rsidRPr="00D87B18">
        <w:rPr>
          <w:rFonts w:ascii="Times New Roman" w:hAnsi="Times New Roman" w:cs="Times New Roman"/>
          <w:b/>
          <w:bCs/>
          <w:sz w:val="24"/>
          <w:szCs w:val="24"/>
        </w:rPr>
        <w:t xml:space="preserve"> religieuse</w:t>
      </w:r>
      <w:r w:rsidR="00D87B18">
        <w:rPr>
          <w:rFonts w:ascii="Times New Roman" w:hAnsi="Times New Roman" w:cs="Times New Roman"/>
          <w:b/>
          <w:bCs/>
          <w:sz w:val="24"/>
          <w:szCs w:val="24"/>
        </w:rPr>
        <w:t xml:space="preserve">. </w:t>
      </w:r>
    </w:p>
    <w:p w14:paraId="789485A8" w14:textId="641A6FB8" w:rsidR="00AE240C" w:rsidRPr="00D87B18" w:rsidRDefault="00CF2917" w:rsidP="00D87B18">
      <w:pPr>
        <w:spacing w:after="0"/>
        <w:jc w:val="both"/>
        <w:rPr>
          <w:rFonts w:ascii="Times New Roman" w:hAnsi="Times New Roman" w:cs="Times New Roman"/>
          <w:b/>
          <w:bCs/>
          <w:sz w:val="24"/>
          <w:szCs w:val="24"/>
        </w:rPr>
      </w:pPr>
      <w:r w:rsidRPr="00D87B18">
        <w:rPr>
          <w:rFonts w:ascii="Times New Roman" w:hAnsi="Times New Roman" w:cs="Times New Roman"/>
          <w:b/>
          <w:bCs/>
          <w:sz w:val="24"/>
          <w:szCs w:val="24"/>
        </w:rPr>
        <w:t xml:space="preserve">3. </w:t>
      </w:r>
      <w:r w:rsidR="00AE240C" w:rsidRPr="00D87B18">
        <w:rPr>
          <w:rFonts w:ascii="Times New Roman" w:hAnsi="Times New Roman" w:cs="Times New Roman"/>
          <w:b/>
          <w:bCs/>
          <w:sz w:val="24"/>
          <w:szCs w:val="24"/>
        </w:rPr>
        <w:t>Le finalisme dans l’explication et la conception du monde</w:t>
      </w:r>
    </w:p>
    <w:p w14:paraId="74D872FE" w14:textId="24EE46C4" w:rsidR="00AE240C" w:rsidRPr="00CF2917" w:rsidRDefault="00CF2917" w:rsidP="00D87B18">
      <w:pPr>
        <w:spacing w:after="0"/>
        <w:jc w:val="both"/>
        <w:rPr>
          <w:rFonts w:ascii="Times New Roman" w:hAnsi="Times New Roman" w:cs="Times New Roman"/>
          <w:b/>
          <w:bCs/>
          <w:sz w:val="24"/>
          <w:szCs w:val="24"/>
        </w:rPr>
      </w:pPr>
      <w:r w:rsidRPr="00CF2917">
        <w:rPr>
          <w:rFonts w:ascii="Times New Roman" w:hAnsi="Times New Roman" w:cs="Times New Roman"/>
          <w:b/>
          <w:bCs/>
          <w:sz w:val="24"/>
          <w:szCs w:val="24"/>
        </w:rPr>
        <w:t xml:space="preserve">4. </w:t>
      </w:r>
      <w:r>
        <w:rPr>
          <w:rFonts w:ascii="Times New Roman" w:hAnsi="Times New Roman" w:cs="Times New Roman"/>
          <w:b/>
          <w:bCs/>
          <w:sz w:val="24"/>
          <w:szCs w:val="24"/>
        </w:rPr>
        <w:t xml:space="preserve"> </w:t>
      </w:r>
      <w:r w:rsidR="00AE240C" w:rsidRPr="00CF2917">
        <w:rPr>
          <w:rFonts w:ascii="Times New Roman" w:hAnsi="Times New Roman" w:cs="Times New Roman"/>
          <w:b/>
          <w:bCs/>
          <w:sz w:val="24"/>
          <w:szCs w:val="24"/>
        </w:rPr>
        <w:t>A</w:t>
      </w:r>
      <w:r w:rsidR="00170F40">
        <w:rPr>
          <w:rFonts w:ascii="Times New Roman" w:hAnsi="Times New Roman" w:cs="Times New Roman"/>
          <w:b/>
          <w:bCs/>
          <w:sz w:val="24"/>
          <w:szCs w:val="24"/>
        </w:rPr>
        <w:t>nnexe</w:t>
      </w:r>
      <w:r w:rsidR="00AE240C" w:rsidRPr="00CF2917">
        <w:rPr>
          <w:rFonts w:ascii="Times New Roman" w:hAnsi="Times New Roman" w:cs="Times New Roman"/>
          <w:b/>
          <w:bCs/>
          <w:sz w:val="24"/>
          <w:szCs w:val="24"/>
        </w:rPr>
        <w:t> 1</w:t>
      </w:r>
      <w:proofErr w:type="gramStart"/>
      <w:r w:rsidR="00AE240C" w:rsidRPr="00CF2917">
        <w:rPr>
          <w:rFonts w:ascii="Times New Roman" w:hAnsi="Times New Roman" w:cs="Times New Roman"/>
          <w:b/>
          <w:bCs/>
          <w:sz w:val="24"/>
          <w:szCs w:val="24"/>
        </w:rPr>
        <w:t xml:space="preserve">: </w:t>
      </w:r>
      <w:r w:rsidR="00170F40">
        <w:rPr>
          <w:rFonts w:ascii="Times New Roman" w:hAnsi="Times New Roman" w:cs="Times New Roman"/>
          <w:b/>
          <w:bCs/>
          <w:sz w:val="24"/>
          <w:szCs w:val="24"/>
        </w:rPr>
        <w:t xml:space="preserve"> </w:t>
      </w:r>
      <w:r w:rsidR="00AE240C" w:rsidRPr="00CF2917">
        <w:rPr>
          <w:rFonts w:ascii="Times New Roman" w:hAnsi="Times New Roman" w:cs="Times New Roman"/>
          <w:b/>
          <w:bCs/>
          <w:sz w:val="24"/>
          <w:szCs w:val="24"/>
        </w:rPr>
        <w:t>l’obscurantisme</w:t>
      </w:r>
      <w:proofErr w:type="gramEnd"/>
      <w:r w:rsidR="00AE240C" w:rsidRPr="00CF2917">
        <w:rPr>
          <w:rFonts w:ascii="Times New Roman" w:hAnsi="Times New Roman" w:cs="Times New Roman"/>
          <w:b/>
          <w:bCs/>
          <w:sz w:val="24"/>
          <w:szCs w:val="24"/>
        </w:rPr>
        <w:t xml:space="preserve"> religieux : » le locus of control », le hasard n’existe pas dans la vie sociale Guillaume </w:t>
      </w:r>
      <w:proofErr w:type="spellStart"/>
      <w:r w:rsidR="00AE240C" w:rsidRPr="00CF2917">
        <w:rPr>
          <w:rFonts w:ascii="Times New Roman" w:hAnsi="Times New Roman" w:cs="Times New Roman"/>
          <w:b/>
          <w:bCs/>
          <w:sz w:val="24"/>
          <w:szCs w:val="24"/>
        </w:rPr>
        <w:t>Erner</w:t>
      </w:r>
      <w:proofErr w:type="spellEnd"/>
      <w:r w:rsidR="00AE240C" w:rsidRPr="00CF2917">
        <w:rPr>
          <w:rFonts w:ascii="Times New Roman" w:hAnsi="Times New Roman" w:cs="Times New Roman"/>
          <w:b/>
          <w:bCs/>
          <w:sz w:val="24"/>
          <w:szCs w:val="24"/>
        </w:rPr>
        <w:t>, F. Culture</w:t>
      </w:r>
    </w:p>
    <w:p w14:paraId="58FE5EB4" w14:textId="5AE7047E" w:rsidR="00D87B18" w:rsidRDefault="00CF2917" w:rsidP="00D87B18">
      <w:pPr>
        <w:spacing w:after="0"/>
        <w:jc w:val="both"/>
        <w:rPr>
          <w:rFonts w:ascii="Times New Roman" w:hAnsi="Times New Roman" w:cs="Times New Roman"/>
          <w:b/>
          <w:bCs/>
          <w:i/>
          <w:iCs/>
          <w:sz w:val="24"/>
          <w:szCs w:val="24"/>
        </w:rPr>
      </w:pPr>
      <w:r w:rsidRPr="00D87B18">
        <w:rPr>
          <w:rFonts w:ascii="Times New Roman" w:hAnsi="Times New Roman" w:cs="Times New Roman"/>
          <w:b/>
          <w:bCs/>
          <w:sz w:val="24"/>
          <w:szCs w:val="24"/>
        </w:rPr>
        <w:t xml:space="preserve">5 </w:t>
      </w:r>
      <w:r w:rsidR="00AE240C" w:rsidRPr="00D87B18">
        <w:rPr>
          <w:rFonts w:ascii="Times New Roman" w:hAnsi="Times New Roman" w:cs="Times New Roman"/>
          <w:b/>
          <w:bCs/>
          <w:sz w:val="24"/>
          <w:szCs w:val="24"/>
        </w:rPr>
        <w:t>A</w:t>
      </w:r>
      <w:r w:rsidR="00170F40">
        <w:rPr>
          <w:rFonts w:ascii="Times New Roman" w:hAnsi="Times New Roman" w:cs="Times New Roman"/>
          <w:b/>
          <w:bCs/>
          <w:sz w:val="24"/>
          <w:szCs w:val="24"/>
        </w:rPr>
        <w:t>nnexe</w:t>
      </w:r>
      <w:r w:rsidR="00AE240C" w:rsidRPr="00D87B18">
        <w:rPr>
          <w:rFonts w:ascii="Times New Roman" w:hAnsi="Times New Roman" w:cs="Times New Roman"/>
          <w:b/>
          <w:bCs/>
          <w:sz w:val="24"/>
          <w:szCs w:val="24"/>
        </w:rPr>
        <w:t xml:space="preserve"> 2 : </w:t>
      </w:r>
      <w:r w:rsidR="00170F40">
        <w:rPr>
          <w:rFonts w:ascii="Times New Roman" w:hAnsi="Times New Roman" w:cs="Times New Roman"/>
          <w:b/>
          <w:bCs/>
          <w:sz w:val="24"/>
          <w:szCs w:val="24"/>
        </w:rPr>
        <w:t>d</w:t>
      </w:r>
      <w:r w:rsidR="00AE240C" w:rsidRPr="00D87B18">
        <w:rPr>
          <w:rFonts w:ascii="Times New Roman" w:hAnsi="Times New Roman" w:cs="Times New Roman"/>
          <w:b/>
          <w:bCs/>
          <w:sz w:val="24"/>
          <w:szCs w:val="24"/>
        </w:rPr>
        <w:t xml:space="preserve">e la superstition à la Colère, texte dans les échanges de </w:t>
      </w:r>
      <w:r w:rsidR="00AE240C" w:rsidRPr="00D87B18">
        <w:rPr>
          <w:rFonts w:ascii="Times New Roman" w:hAnsi="Times New Roman" w:cs="Times New Roman"/>
          <w:b/>
          <w:bCs/>
          <w:i/>
          <w:iCs/>
          <w:sz w:val="24"/>
          <w:szCs w:val="24"/>
        </w:rPr>
        <w:t xml:space="preserve">Regards croisés </w:t>
      </w:r>
      <w:r w:rsidR="00AE240C" w:rsidRPr="00D87B18">
        <w:rPr>
          <w:rFonts w:ascii="Times New Roman" w:hAnsi="Times New Roman" w:cs="Times New Roman"/>
          <w:b/>
          <w:bCs/>
          <w:sz w:val="24"/>
          <w:szCs w:val="24"/>
        </w:rPr>
        <w:t>pendant de mois de confineme</w:t>
      </w:r>
      <w:r w:rsidR="00D87B18">
        <w:rPr>
          <w:rFonts w:ascii="Times New Roman" w:hAnsi="Times New Roman" w:cs="Times New Roman"/>
          <w:b/>
          <w:bCs/>
          <w:sz w:val="24"/>
          <w:szCs w:val="24"/>
        </w:rPr>
        <w:t>nt</w:t>
      </w:r>
      <w:r w:rsidR="00AE240C" w:rsidRPr="00D87B18">
        <w:rPr>
          <w:rFonts w:ascii="Times New Roman" w:hAnsi="Times New Roman" w:cs="Times New Roman"/>
          <w:b/>
          <w:bCs/>
          <w:i/>
          <w:iCs/>
          <w:sz w:val="24"/>
          <w:szCs w:val="24"/>
        </w:rPr>
        <w:t xml:space="preserve"> </w:t>
      </w:r>
    </w:p>
    <w:p w14:paraId="1F500192" w14:textId="77777777" w:rsidR="00AE240C" w:rsidRPr="000E43BD" w:rsidRDefault="00AE240C" w:rsidP="0079196E">
      <w:pPr>
        <w:spacing w:after="0"/>
        <w:jc w:val="both"/>
        <w:rPr>
          <w:rFonts w:ascii="Times New Roman" w:hAnsi="Times New Roman" w:cs="Times New Roman"/>
          <w:b/>
          <w:bCs/>
          <w:sz w:val="24"/>
          <w:szCs w:val="24"/>
        </w:rPr>
      </w:pPr>
    </w:p>
    <w:p w14:paraId="400183BC" w14:textId="1298A4C0" w:rsidR="00A24741" w:rsidRPr="00AF2C55" w:rsidRDefault="00A24741" w:rsidP="00A24741">
      <w:pPr>
        <w:ind w:firstLine="708"/>
        <w:jc w:val="both"/>
        <w:rPr>
          <w:b/>
          <w:bCs/>
        </w:rPr>
      </w:pPr>
      <w:r>
        <w:rPr>
          <w:rFonts w:ascii="Times New Roman" w:hAnsi="Times New Roman" w:cs="Times New Roman"/>
          <w:sz w:val="24"/>
          <w:szCs w:val="24"/>
        </w:rPr>
        <w:t>On relèvera dans ce chapitre l’actualité de l’analyse de Spinoza dans la genèse de la superstition. Entendons par superstition le mécanisme par lequel l’homme fabrique sa propre servitude, on dirait aujourd’hui sa propre aliénation = dépendre de quelque chose d’autre que de soi-même qui a autorité sur lui et exerce un effet négatif ou positif). Dénoncer l’aliénation de la superstition parait peut paraître superflu aujourd’hui, mais la subtilité, la radicalité et la perspicacité de S. n’a rien perdu de son mordant On distinguera de ce point de vue les formes de la superstition (superstition populaire et superstition religieuse), la dimension universelle de la superstition et enfin et les causes de la superstition, à savoir une conception finaliste de la nature</w:t>
      </w:r>
      <w:r w:rsidR="00521EFD">
        <w:rPr>
          <w:rFonts w:ascii="Times New Roman" w:hAnsi="Times New Roman" w:cs="Times New Roman"/>
          <w:sz w:val="24"/>
          <w:szCs w:val="24"/>
        </w:rPr>
        <w:t>. D’où vient la superstition : de la crainte et de l’ignorance conjuguée en situation de crise !</w:t>
      </w:r>
    </w:p>
    <w:p w14:paraId="1527A65B" w14:textId="77777777" w:rsidR="00A24741" w:rsidRDefault="00A24741" w:rsidP="00A24741">
      <w:pPr>
        <w:spacing w:after="0"/>
        <w:ind w:left="1416"/>
        <w:jc w:val="both"/>
        <w:rPr>
          <w:rFonts w:ascii="Times New Roman" w:hAnsi="Times New Roman" w:cs="Times New Roman"/>
          <w:sz w:val="24"/>
          <w:szCs w:val="24"/>
        </w:rPr>
      </w:pPr>
      <w:r>
        <w:rPr>
          <w:rFonts w:ascii="Times New Roman" w:hAnsi="Times New Roman" w:cs="Times New Roman"/>
          <w:sz w:val="24"/>
          <w:szCs w:val="24"/>
        </w:rPr>
        <w:tab/>
      </w:r>
      <w:r w:rsidRPr="00D60F84">
        <w:rPr>
          <w:rFonts w:ascii="Times New Roman" w:hAnsi="Times New Roman" w:cs="Times New Roman"/>
          <w:sz w:val="24"/>
          <w:szCs w:val="24"/>
        </w:rPr>
        <w:t>« Si les h</w:t>
      </w:r>
      <w:r>
        <w:rPr>
          <w:rFonts w:ascii="Times New Roman" w:hAnsi="Times New Roman" w:cs="Times New Roman"/>
          <w:sz w:val="24"/>
          <w:szCs w:val="24"/>
        </w:rPr>
        <w:t>ommes pouvaient régler toute leurs affaires suivant un avis arrêté, ou encore si la fortune leur était toujours favorable, ils ne seraient jamais en proie à aucune superstition. Mais ils en sont souvent réduits à une telle extrémité qu’ils ne peuvent s’</w:t>
      </w:r>
      <w:proofErr w:type="spellStart"/>
      <w:r>
        <w:rPr>
          <w:rFonts w:ascii="Times New Roman" w:hAnsi="Times New Roman" w:cs="Times New Roman"/>
          <w:sz w:val="24"/>
          <w:szCs w:val="24"/>
        </w:rPr>
        <w:t>arréter</w:t>
      </w:r>
      <w:proofErr w:type="spellEnd"/>
      <w:r>
        <w:rPr>
          <w:rFonts w:ascii="Times New Roman" w:hAnsi="Times New Roman" w:cs="Times New Roman"/>
          <w:sz w:val="24"/>
          <w:szCs w:val="24"/>
        </w:rPr>
        <w:t xml:space="preserve"> à un avis et que la plupart du temps du fait des biens incertains de la fortune qu’ils désirent sans mesure ils flottent misérablement entre l’espoir et la crainte, c’est pourquoi ils ont l’âme si encline à croire n’importe quoi. Lorsqu’elle est dans le doute, la moindre impulsion la fait pencher facilement d’un coté ou de l’autre, et cela arrive bien plus facilement encore lorsqu’elle se trouve en suspend par la crainte et l’espoir qui l’agitent, alors qu’à d’autres moment elle est gonflée d’orgueil et de vantardise. </w:t>
      </w:r>
    </w:p>
    <w:p w14:paraId="2D25A97B" w14:textId="18C8D219" w:rsidR="00A24741" w:rsidRDefault="00A24741" w:rsidP="00A24741">
      <w:pPr>
        <w:spacing w:after="0"/>
        <w:ind w:left="1416"/>
        <w:jc w:val="both"/>
        <w:rPr>
          <w:rFonts w:ascii="Times New Roman" w:hAnsi="Times New Roman" w:cs="Times New Roman"/>
          <w:sz w:val="24"/>
          <w:szCs w:val="24"/>
          <w:u w:val="single"/>
        </w:rPr>
      </w:pPr>
      <w:r>
        <w:rPr>
          <w:rFonts w:ascii="Times New Roman" w:hAnsi="Times New Roman" w:cs="Times New Roman"/>
          <w:sz w:val="24"/>
          <w:szCs w:val="24"/>
        </w:rPr>
        <w:t xml:space="preserve"> Cela, j’estime que nul ne l’ignore, bien que la plupart, à ce que je crois, s’ignorent eux-mêmes, Personne en effet n’a vécu parmi les hommes sans remarquer que la plupart, si grande que soit leur inexpérience regorgent tellement de sagesse au jour de prospérité que ce serait leur faire injure que de leur donner un avis. Dans l’adversité en revanche ils ne savent où se tourner, ils sollicitent un avis de chacun et ils n’en trouvent aucun trop stupide, absurde ou vain pour être suivi. Enfin, les plus légers motifs leur redonnent des espérances ou les font retomber dans la peur. Car si, lorsqu’ils sont en proie à la crainte, ils voient arriver </w:t>
      </w:r>
      <w:proofErr w:type="spellStart"/>
      <w:r>
        <w:rPr>
          <w:rFonts w:ascii="Times New Roman" w:hAnsi="Times New Roman" w:cs="Times New Roman"/>
          <w:sz w:val="24"/>
          <w:szCs w:val="24"/>
        </w:rPr>
        <w:t>quuque</w:t>
      </w:r>
      <w:proofErr w:type="spellEnd"/>
      <w:r>
        <w:rPr>
          <w:rFonts w:ascii="Times New Roman" w:hAnsi="Times New Roman" w:cs="Times New Roman"/>
          <w:sz w:val="24"/>
          <w:szCs w:val="24"/>
        </w:rPr>
        <w:t xml:space="preserve"> chose qui leur rappelle un bien un mal passés, ils pensent y trouver l’annonce d’une issue heureuse ou malheureuse et pour cette raison, bien que déçus ils le nomment présages favorable ou funeste. </w:t>
      </w:r>
      <w:r w:rsidRPr="004A2279">
        <w:rPr>
          <w:rFonts w:ascii="Times New Roman" w:hAnsi="Times New Roman" w:cs="Times New Roman"/>
          <w:sz w:val="24"/>
          <w:szCs w:val="24"/>
          <w:u w:val="single"/>
        </w:rPr>
        <w:t xml:space="preserve">Si en outre, ils voient avec grand étonnement quelque chose d’insolite, ils croient qu’il s’agit d’un prodige qui manifeste la colère des dieux ou de la divinité </w:t>
      </w:r>
      <w:r w:rsidR="00521EFD" w:rsidRPr="004A2279">
        <w:rPr>
          <w:rFonts w:ascii="Times New Roman" w:hAnsi="Times New Roman" w:cs="Times New Roman"/>
          <w:sz w:val="24"/>
          <w:szCs w:val="24"/>
          <w:u w:val="single"/>
        </w:rPr>
        <w:t>suprême</w:t>
      </w:r>
      <w:r w:rsidRPr="004A2279">
        <w:rPr>
          <w:rFonts w:ascii="Times New Roman" w:hAnsi="Times New Roman" w:cs="Times New Roman"/>
          <w:sz w:val="24"/>
          <w:szCs w:val="24"/>
          <w:u w:val="single"/>
        </w:rPr>
        <w:t xml:space="preserve">. Ne </w:t>
      </w:r>
      <w:r w:rsidRPr="004A2279">
        <w:rPr>
          <w:rFonts w:ascii="Times New Roman" w:hAnsi="Times New Roman" w:cs="Times New Roman"/>
          <w:sz w:val="24"/>
          <w:szCs w:val="24"/>
          <w:u w:val="single"/>
        </w:rPr>
        <w:lastRenderedPageBreak/>
        <w:t>pas l’apaiser par des sacrifices et des prières parait une impiété à des hommes en proie à la superstition et éloignés de la religion. Ils forgent de cette façon d’infinies inventions et ils interprètent la nature de façon étonnant comme si toute entière elle délirait avec eux. »</w:t>
      </w:r>
      <w:r w:rsidR="00521EFD" w:rsidRPr="00521EFD">
        <w:rPr>
          <w:rFonts w:ascii="Times New Roman" w:hAnsi="Times New Roman" w:cs="Times New Roman"/>
          <w:sz w:val="24"/>
          <w:szCs w:val="24"/>
        </w:rPr>
        <w:t xml:space="preserve"> </w:t>
      </w:r>
      <w:r w:rsidR="00521EFD" w:rsidRPr="00521EFD">
        <w:rPr>
          <w:rFonts w:ascii="Times New Roman" w:hAnsi="Times New Roman" w:cs="Times New Roman"/>
          <w:i/>
          <w:iCs/>
          <w:sz w:val="24"/>
          <w:szCs w:val="24"/>
        </w:rPr>
        <w:t>Traité Théologico-politique</w:t>
      </w:r>
      <w:r w:rsidR="00521EFD">
        <w:rPr>
          <w:rFonts w:ascii="Times New Roman" w:hAnsi="Times New Roman" w:cs="Times New Roman"/>
          <w:sz w:val="24"/>
          <w:szCs w:val="24"/>
          <w:u w:val="single"/>
        </w:rPr>
        <w:t xml:space="preserve"> </w:t>
      </w:r>
    </w:p>
    <w:p w14:paraId="7231EE76" w14:textId="77777777" w:rsidR="00521EFD" w:rsidRPr="00F07133" w:rsidRDefault="00521EFD" w:rsidP="00A24741">
      <w:pPr>
        <w:spacing w:after="0"/>
        <w:ind w:left="1416"/>
        <w:jc w:val="both"/>
        <w:rPr>
          <w:rFonts w:ascii="Times New Roman" w:hAnsi="Times New Roman" w:cs="Times New Roman"/>
          <w:sz w:val="24"/>
          <w:szCs w:val="24"/>
          <w:u w:val="single"/>
        </w:rPr>
      </w:pPr>
    </w:p>
    <w:p w14:paraId="66094F1F" w14:textId="4D3895E2" w:rsidR="00A24741" w:rsidRPr="00923BAE" w:rsidRDefault="00A24741" w:rsidP="00A24741">
      <w:pPr>
        <w:pStyle w:val="Paragraphedeliste"/>
        <w:numPr>
          <w:ilvl w:val="0"/>
          <w:numId w:val="17"/>
        </w:numPr>
        <w:tabs>
          <w:tab w:val="left" w:pos="1843"/>
        </w:tabs>
        <w:jc w:val="both"/>
        <w:rPr>
          <w:rFonts w:ascii="Times New Roman" w:hAnsi="Times New Roman" w:cs="Times New Roman"/>
          <w:b/>
          <w:bCs/>
          <w:sz w:val="28"/>
          <w:szCs w:val="28"/>
        </w:rPr>
      </w:pPr>
      <w:r w:rsidRPr="00923BAE">
        <w:rPr>
          <w:rFonts w:ascii="Times New Roman" w:hAnsi="Times New Roman" w:cs="Times New Roman"/>
          <w:b/>
          <w:bCs/>
          <w:sz w:val="28"/>
          <w:szCs w:val="28"/>
        </w:rPr>
        <w:t xml:space="preserve">Les sources de la superstition </w:t>
      </w:r>
    </w:p>
    <w:p w14:paraId="0E2D424A" w14:textId="4C7BA7BC" w:rsidR="00A24741" w:rsidRPr="00410C0A" w:rsidRDefault="00A24741" w:rsidP="00A24741">
      <w:pPr>
        <w:tabs>
          <w:tab w:val="left" w:pos="1843"/>
        </w:tabs>
        <w:jc w:val="both"/>
        <w:rPr>
          <w:rFonts w:ascii="Times New Roman" w:hAnsi="Times New Roman" w:cs="Times New Roman"/>
          <w:strike/>
          <w:sz w:val="24"/>
          <w:szCs w:val="24"/>
        </w:rPr>
      </w:pPr>
      <w:r w:rsidRPr="00F62F7D">
        <w:rPr>
          <w:rFonts w:ascii="Times New Roman" w:hAnsi="Times New Roman" w:cs="Times New Roman"/>
          <w:sz w:val="24"/>
          <w:szCs w:val="24"/>
        </w:rPr>
        <w:t xml:space="preserve">La superstition dans son sens le plus général est </w:t>
      </w:r>
      <w:r>
        <w:rPr>
          <w:rFonts w:ascii="Times New Roman" w:hAnsi="Times New Roman" w:cs="Times New Roman"/>
          <w:sz w:val="24"/>
          <w:szCs w:val="24"/>
        </w:rPr>
        <w:t xml:space="preserve">la crainte d’un sort, destin ou fortune qui </w:t>
      </w:r>
      <w:r w:rsidRPr="00AF2C55">
        <w:rPr>
          <w:rFonts w:ascii="Times New Roman" w:hAnsi="Times New Roman" w:cs="Times New Roman"/>
          <w:b/>
          <w:bCs/>
          <w:i/>
          <w:iCs/>
          <w:sz w:val="24"/>
          <w:szCs w:val="24"/>
        </w:rPr>
        <w:t>nous</w:t>
      </w:r>
      <w:r>
        <w:rPr>
          <w:rFonts w:ascii="Times New Roman" w:hAnsi="Times New Roman" w:cs="Times New Roman"/>
          <w:sz w:val="24"/>
          <w:szCs w:val="24"/>
        </w:rPr>
        <w:t xml:space="preserve"> soit défavorable, destin ou sort imprévisible et incontrôlable par nous, par notre connaissance ou notre pouvoir </w:t>
      </w:r>
      <w:proofErr w:type="gramStart"/>
      <w:r>
        <w:rPr>
          <w:rFonts w:ascii="Times New Roman" w:hAnsi="Times New Roman" w:cs="Times New Roman"/>
          <w:sz w:val="24"/>
          <w:szCs w:val="24"/>
        </w:rPr>
        <w:t>( ça</w:t>
      </w:r>
      <w:proofErr w:type="gramEnd"/>
      <w:r>
        <w:rPr>
          <w:rFonts w:ascii="Times New Roman" w:hAnsi="Times New Roman" w:cs="Times New Roman"/>
          <w:sz w:val="24"/>
          <w:szCs w:val="24"/>
        </w:rPr>
        <w:t xml:space="preserve"> doit arriver parce que ça doit arriver</w:t>
      </w:r>
      <w:r w:rsidRPr="00F62F7D">
        <w:rPr>
          <w:rFonts w:ascii="Times New Roman" w:hAnsi="Times New Roman" w:cs="Times New Roman"/>
          <w:sz w:val="24"/>
          <w:szCs w:val="24"/>
        </w:rPr>
        <w:t>)</w:t>
      </w:r>
      <w:r w:rsidR="00521EFD">
        <w:rPr>
          <w:rFonts w:ascii="Times New Roman" w:hAnsi="Times New Roman" w:cs="Times New Roman"/>
          <w:sz w:val="24"/>
          <w:szCs w:val="24"/>
        </w:rPr>
        <w:t xml:space="preserve">. </w:t>
      </w:r>
      <w:r>
        <w:rPr>
          <w:rFonts w:ascii="Times New Roman" w:hAnsi="Times New Roman" w:cs="Times New Roman"/>
          <w:sz w:val="24"/>
          <w:szCs w:val="24"/>
        </w:rPr>
        <w:t>Croyance qu’il y</w:t>
      </w:r>
      <w:r w:rsidRPr="00F62F7D">
        <w:rPr>
          <w:rFonts w:ascii="Times New Roman" w:hAnsi="Times New Roman" w:cs="Times New Roman"/>
          <w:sz w:val="24"/>
          <w:szCs w:val="24"/>
        </w:rPr>
        <w:t xml:space="preserve"> a des signes</w:t>
      </w:r>
      <w:r>
        <w:rPr>
          <w:rFonts w:ascii="Times New Roman" w:hAnsi="Times New Roman" w:cs="Times New Roman"/>
          <w:sz w:val="24"/>
          <w:szCs w:val="24"/>
        </w:rPr>
        <w:t xml:space="preserve">-fétiches négatifs (ou positifs) dans la nature, annonciateurs de possibles </w:t>
      </w:r>
      <w:r w:rsidRPr="00F62F7D">
        <w:rPr>
          <w:rFonts w:ascii="Times New Roman" w:hAnsi="Times New Roman" w:cs="Times New Roman"/>
          <w:sz w:val="24"/>
          <w:szCs w:val="24"/>
        </w:rPr>
        <w:t>événements défavorables</w:t>
      </w:r>
      <w:r>
        <w:rPr>
          <w:rFonts w:ascii="Times New Roman" w:hAnsi="Times New Roman" w:cs="Times New Roman"/>
          <w:sz w:val="24"/>
          <w:szCs w:val="24"/>
        </w:rPr>
        <w:t xml:space="preserve">. On donnera ici deux exemples : </w:t>
      </w:r>
      <w:r w:rsidRPr="00F62F7D">
        <w:rPr>
          <w:rFonts w:ascii="Times New Roman" w:hAnsi="Times New Roman" w:cs="Times New Roman"/>
          <w:sz w:val="24"/>
          <w:szCs w:val="24"/>
        </w:rPr>
        <w:t>le chiffre 13 ou l</w:t>
      </w:r>
      <w:r>
        <w:rPr>
          <w:rFonts w:ascii="Times New Roman" w:hAnsi="Times New Roman" w:cs="Times New Roman"/>
          <w:sz w:val="24"/>
          <w:szCs w:val="24"/>
        </w:rPr>
        <w:t xml:space="preserve">e </w:t>
      </w:r>
      <w:r w:rsidRPr="00F62F7D">
        <w:rPr>
          <w:rFonts w:ascii="Times New Roman" w:hAnsi="Times New Roman" w:cs="Times New Roman"/>
          <w:sz w:val="24"/>
          <w:szCs w:val="24"/>
        </w:rPr>
        <w:t xml:space="preserve">vendredi </w:t>
      </w:r>
      <w:r>
        <w:rPr>
          <w:rFonts w:ascii="Times New Roman" w:hAnsi="Times New Roman" w:cs="Times New Roman"/>
          <w:sz w:val="24"/>
          <w:szCs w:val="24"/>
        </w:rPr>
        <w:t xml:space="preserve">sont de tels signes associés à des </w:t>
      </w:r>
      <w:r w:rsidRPr="00F62F7D">
        <w:rPr>
          <w:rFonts w:ascii="Times New Roman" w:hAnsi="Times New Roman" w:cs="Times New Roman"/>
          <w:sz w:val="24"/>
          <w:szCs w:val="24"/>
        </w:rPr>
        <w:t>événements à éviter</w:t>
      </w:r>
      <w:r>
        <w:rPr>
          <w:rFonts w:ascii="Times New Roman" w:hAnsi="Times New Roman" w:cs="Times New Roman"/>
          <w:sz w:val="24"/>
          <w:szCs w:val="24"/>
        </w:rPr>
        <w:t xml:space="preserve">, car potentiellement malheureux. </w:t>
      </w:r>
      <w:r w:rsidRPr="00F62F7D">
        <w:rPr>
          <w:rFonts w:ascii="Times New Roman" w:hAnsi="Times New Roman" w:cs="Times New Roman"/>
          <w:sz w:val="24"/>
          <w:szCs w:val="24"/>
        </w:rPr>
        <w:t>C’est ainsi qu’une polémique s’est installée lorsque la Nasa</w:t>
      </w:r>
      <w:r>
        <w:rPr>
          <w:rFonts w:ascii="Times New Roman" w:hAnsi="Times New Roman" w:cs="Times New Roman"/>
          <w:sz w:val="24"/>
          <w:szCs w:val="24"/>
        </w:rPr>
        <w:t xml:space="preserve">, </w:t>
      </w:r>
      <w:r w:rsidRPr="00F62F7D">
        <w:rPr>
          <w:rFonts w:ascii="Times New Roman" w:hAnsi="Times New Roman" w:cs="Times New Roman"/>
          <w:sz w:val="24"/>
          <w:szCs w:val="24"/>
        </w:rPr>
        <w:t>qui avait déjà lancé déjà 12 vaisseaux spatiaux (habités ou non, dont Apollo 11 avec Armstrong a été le 1</w:t>
      </w:r>
      <w:r w:rsidRPr="00F62F7D">
        <w:rPr>
          <w:rFonts w:ascii="Times New Roman" w:hAnsi="Times New Roman" w:cs="Times New Roman"/>
          <w:sz w:val="24"/>
          <w:szCs w:val="24"/>
          <w:vertAlign w:val="superscript"/>
        </w:rPr>
        <w:t>e</w:t>
      </w:r>
      <w:r w:rsidRPr="00F62F7D">
        <w:rPr>
          <w:rFonts w:ascii="Times New Roman" w:hAnsi="Times New Roman" w:cs="Times New Roman"/>
          <w:sz w:val="24"/>
          <w:szCs w:val="24"/>
        </w:rPr>
        <w:t xml:space="preserve"> homme à fouler le sol lunaire</w:t>
      </w:r>
      <w:r>
        <w:rPr>
          <w:rFonts w:ascii="Times New Roman" w:hAnsi="Times New Roman" w:cs="Times New Roman"/>
          <w:sz w:val="24"/>
          <w:szCs w:val="24"/>
        </w:rPr>
        <w:t>) a lancé un 13</w:t>
      </w:r>
      <w:r w:rsidRPr="004B29BC">
        <w:rPr>
          <w:rFonts w:ascii="Times New Roman" w:hAnsi="Times New Roman" w:cs="Times New Roman"/>
          <w:sz w:val="24"/>
          <w:szCs w:val="24"/>
          <w:vertAlign w:val="superscript"/>
        </w:rPr>
        <w:t>ème</w:t>
      </w:r>
      <w:r>
        <w:rPr>
          <w:rFonts w:ascii="Times New Roman" w:hAnsi="Times New Roman" w:cs="Times New Roman"/>
          <w:sz w:val="24"/>
          <w:szCs w:val="24"/>
        </w:rPr>
        <w:t xml:space="preserve"> vol habité</w:t>
      </w:r>
      <w:r w:rsidR="006D40B2">
        <w:rPr>
          <w:rFonts w:ascii="Times New Roman" w:hAnsi="Times New Roman" w:cs="Times New Roman"/>
          <w:sz w:val="24"/>
          <w:szCs w:val="24"/>
        </w:rPr>
        <w:t xml:space="preserve"> en 1970. </w:t>
      </w:r>
      <w:r>
        <w:rPr>
          <w:rFonts w:ascii="Times New Roman" w:hAnsi="Times New Roman" w:cs="Times New Roman"/>
          <w:sz w:val="24"/>
          <w:szCs w:val="24"/>
        </w:rPr>
        <w:t>B</w:t>
      </w:r>
      <w:r w:rsidRPr="00F62F7D">
        <w:rPr>
          <w:rFonts w:ascii="Times New Roman" w:hAnsi="Times New Roman" w:cs="Times New Roman"/>
          <w:sz w:val="24"/>
          <w:szCs w:val="24"/>
        </w:rPr>
        <w:t>eaucoup ont prédit les pires calamité</w:t>
      </w:r>
      <w:r>
        <w:rPr>
          <w:rFonts w:ascii="Times New Roman" w:hAnsi="Times New Roman" w:cs="Times New Roman"/>
          <w:sz w:val="24"/>
          <w:szCs w:val="24"/>
        </w:rPr>
        <w:t>s</w:t>
      </w:r>
      <w:r w:rsidRPr="00F62F7D">
        <w:rPr>
          <w:rFonts w:ascii="Times New Roman" w:hAnsi="Times New Roman" w:cs="Times New Roman"/>
          <w:sz w:val="24"/>
          <w:szCs w:val="24"/>
        </w:rPr>
        <w:t xml:space="preserve"> pour le 1</w:t>
      </w:r>
      <w:r>
        <w:rPr>
          <w:rFonts w:ascii="Times New Roman" w:hAnsi="Times New Roman" w:cs="Times New Roman"/>
          <w:sz w:val="24"/>
          <w:szCs w:val="24"/>
        </w:rPr>
        <w:t>3</w:t>
      </w:r>
      <w:r w:rsidRPr="00693660">
        <w:rPr>
          <w:rFonts w:ascii="Times New Roman" w:hAnsi="Times New Roman" w:cs="Times New Roman"/>
          <w:sz w:val="24"/>
          <w:szCs w:val="24"/>
          <w:vertAlign w:val="superscript"/>
        </w:rPr>
        <w:t>ème</w:t>
      </w:r>
      <w:r>
        <w:rPr>
          <w:rFonts w:ascii="Times New Roman" w:hAnsi="Times New Roman" w:cs="Times New Roman"/>
          <w:sz w:val="24"/>
          <w:szCs w:val="24"/>
        </w:rPr>
        <w:t xml:space="preserve"> vol spatial !</w:t>
      </w:r>
      <w:r w:rsidRPr="00F62F7D">
        <w:rPr>
          <w:rFonts w:ascii="Times New Roman" w:hAnsi="Times New Roman" w:cs="Times New Roman"/>
          <w:sz w:val="24"/>
          <w:szCs w:val="24"/>
        </w:rPr>
        <w:t xml:space="preserve"> </w:t>
      </w:r>
      <w:proofErr w:type="gramStart"/>
      <w:r w:rsidRPr="00F62F7D">
        <w:rPr>
          <w:rFonts w:ascii="Times New Roman" w:hAnsi="Times New Roman" w:cs="Times New Roman"/>
          <w:sz w:val="24"/>
          <w:szCs w:val="24"/>
        </w:rPr>
        <w:t>la</w:t>
      </w:r>
      <w:proofErr w:type="gramEnd"/>
      <w:r w:rsidRPr="00F62F7D">
        <w:rPr>
          <w:rFonts w:ascii="Times New Roman" w:hAnsi="Times New Roman" w:cs="Times New Roman"/>
          <w:sz w:val="24"/>
          <w:szCs w:val="24"/>
        </w:rPr>
        <w:t xml:space="preserve"> Nasa aurait du l’appeler Apollo 12b ou 14, d’autant que la journée prévue pour l’alunissage était le 13 avril ! Certains ont accusé le commandant de bord de défier le destin, parce que l’équipage portait le chiffre 13 sur leur </w:t>
      </w:r>
      <w:r>
        <w:rPr>
          <w:rFonts w:ascii="Times New Roman" w:hAnsi="Times New Roman" w:cs="Times New Roman"/>
          <w:sz w:val="24"/>
          <w:szCs w:val="24"/>
        </w:rPr>
        <w:t>combinaison :</w:t>
      </w:r>
      <w:r w:rsidRPr="00F62F7D">
        <w:rPr>
          <w:rFonts w:ascii="Times New Roman" w:hAnsi="Times New Roman" w:cs="Times New Roman"/>
          <w:sz w:val="24"/>
          <w:szCs w:val="24"/>
        </w:rPr>
        <w:t xml:space="preserve"> « nous n’y avons pas pensée du tout.. » diront-ils</w:t>
      </w:r>
      <w:r>
        <w:rPr>
          <w:rFonts w:ascii="Times New Roman" w:hAnsi="Times New Roman" w:cs="Times New Roman"/>
          <w:sz w:val="24"/>
          <w:szCs w:val="24"/>
        </w:rPr>
        <w:t xml:space="preserve"> à leur retour.</w:t>
      </w:r>
      <w:r w:rsidRPr="00F62F7D">
        <w:rPr>
          <w:rFonts w:ascii="Times New Roman" w:hAnsi="Times New Roman" w:cs="Times New Roman"/>
          <w:sz w:val="24"/>
          <w:szCs w:val="24"/>
        </w:rPr>
        <w:t xml:space="preserve"> </w:t>
      </w:r>
      <w:r w:rsidR="00521EFD">
        <w:rPr>
          <w:rStyle w:val="Marquenotebasdepage"/>
          <w:rFonts w:ascii="Times New Roman" w:hAnsi="Times New Roman" w:cs="Times New Roman"/>
          <w:sz w:val="24"/>
          <w:szCs w:val="24"/>
        </w:rPr>
        <w:footnoteReference w:id="14"/>
      </w:r>
    </w:p>
    <w:p w14:paraId="7954C52E" w14:textId="77777777" w:rsidR="00A24741" w:rsidRPr="00A11C01" w:rsidRDefault="00A24741" w:rsidP="00A24741">
      <w:pPr>
        <w:tabs>
          <w:tab w:val="left" w:pos="1843"/>
        </w:tabs>
        <w:jc w:val="both"/>
        <w:rPr>
          <w:rFonts w:ascii="Times New Roman" w:hAnsi="Times New Roman" w:cs="Times New Roman"/>
          <w:sz w:val="24"/>
          <w:szCs w:val="24"/>
        </w:rPr>
      </w:pPr>
      <w:r>
        <w:rPr>
          <w:rFonts w:ascii="Times New Roman" w:hAnsi="Times New Roman" w:cs="Times New Roman"/>
          <w:sz w:val="24"/>
          <w:szCs w:val="24"/>
        </w:rPr>
        <w:t>Le texte nous aide t’il à sinon comprendre, du moins éclairer certains aspects de la situation d’aujourd’hui </w:t>
      </w:r>
      <w:r w:rsidRPr="00A11C01">
        <w:rPr>
          <w:rFonts w:ascii="Times New Roman" w:hAnsi="Times New Roman" w:cs="Times New Roman"/>
          <w:sz w:val="24"/>
          <w:szCs w:val="24"/>
        </w:rPr>
        <w:t xml:space="preserve">? Quelle est alors la source primitive de la superstition ? Suivons le texte à la lettre : </w:t>
      </w:r>
    </w:p>
    <w:p w14:paraId="441D6DAC" w14:textId="716C8A8F" w:rsidR="00A24741" w:rsidRPr="00A11C01" w:rsidRDefault="00521EFD" w:rsidP="00A24741">
      <w:pPr>
        <w:tabs>
          <w:tab w:val="left" w:pos="1843"/>
        </w:tabs>
        <w:jc w:val="both"/>
        <w:rPr>
          <w:rFonts w:ascii="Times New Roman" w:hAnsi="Times New Roman" w:cs="Times New Roman"/>
          <w:sz w:val="24"/>
          <w:szCs w:val="24"/>
        </w:rPr>
      </w:pPr>
      <w:r>
        <w:rPr>
          <w:rFonts w:ascii="Times New Roman" w:hAnsi="Times New Roman" w:cs="Times New Roman"/>
          <w:b/>
          <w:bCs/>
          <w:sz w:val="24"/>
          <w:szCs w:val="24"/>
        </w:rPr>
        <w:t>I.I. L</w:t>
      </w:r>
      <w:r w:rsidR="00A24741" w:rsidRPr="00A11C01">
        <w:rPr>
          <w:rFonts w:ascii="Times New Roman" w:hAnsi="Times New Roman" w:cs="Times New Roman"/>
          <w:b/>
          <w:bCs/>
          <w:sz w:val="24"/>
          <w:szCs w:val="24"/>
        </w:rPr>
        <w:t>’origine de la superstition : la crainte de</w:t>
      </w:r>
      <w:r>
        <w:rPr>
          <w:rFonts w:ascii="Times New Roman" w:hAnsi="Times New Roman" w:cs="Times New Roman"/>
          <w:b/>
          <w:bCs/>
          <w:sz w:val="24"/>
          <w:szCs w:val="24"/>
        </w:rPr>
        <w:t>vant le</w:t>
      </w:r>
      <w:r w:rsidR="00AA156C">
        <w:rPr>
          <w:rFonts w:ascii="Times New Roman" w:hAnsi="Times New Roman" w:cs="Times New Roman"/>
          <w:b/>
          <w:bCs/>
          <w:sz w:val="24"/>
          <w:szCs w:val="24"/>
        </w:rPr>
        <w:t xml:space="preserve"> mal d</w:t>
      </w:r>
      <w:r w:rsidR="00A24741" w:rsidRPr="00A11C01">
        <w:rPr>
          <w:rFonts w:ascii="Times New Roman" w:hAnsi="Times New Roman" w:cs="Times New Roman"/>
          <w:b/>
          <w:bCs/>
          <w:sz w:val="24"/>
          <w:szCs w:val="24"/>
        </w:rPr>
        <w:t>e la nat</w:t>
      </w:r>
      <w:r>
        <w:rPr>
          <w:rFonts w:ascii="Times New Roman" w:hAnsi="Times New Roman" w:cs="Times New Roman"/>
          <w:b/>
          <w:bCs/>
          <w:sz w:val="24"/>
          <w:szCs w:val="24"/>
        </w:rPr>
        <w:t>ure.</w:t>
      </w:r>
    </w:p>
    <w:p w14:paraId="380531FB" w14:textId="77777777" w:rsidR="00A24741" w:rsidRDefault="00A24741" w:rsidP="00A24741">
      <w:pPr>
        <w:jc w:val="both"/>
        <w:rPr>
          <w:rFonts w:ascii="Times New Roman" w:hAnsi="Times New Roman" w:cs="Times New Roman"/>
          <w:sz w:val="24"/>
          <w:szCs w:val="24"/>
        </w:rPr>
      </w:pPr>
      <w:r>
        <w:rPr>
          <w:rFonts w:ascii="Times New Roman" w:hAnsi="Times New Roman" w:cs="Times New Roman"/>
          <w:sz w:val="24"/>
          <w:szCs w:val="24"/>
        </w:rPr>
        <w:t>Pour décrire le mécanisme de superstition, Spinoza fait appel dans un premier temps aux affects de l’homme (crainte et espoir) à l’égard de choses qui lui sont extérieures et dont il ne maitrise pas le cours, qu’il appelle la « fortune »</w:t>
      </w:r>
    </w:p>
    <w:p w14:paraId="3A5B4380" w14:textId="08D5493F" w:rsidR="00A24741" w:rsidRDefault="00A24741" w:rsidP="00A24741">
      <w:pPr>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6743C2">
        <w:rPr>
          <w:rFonts w:ascii="Times New Roman" w:hAnsi="Times New Roman" w:cs="Times New Roman"/>
          <w:sz w:val="24"/>
          <w:szCs w:val="24"/>
        </w:rPr>
        <w:t xml:space="preserve">En situation de prospérité, </w:t>
      </w:r>
      <w:r>
        <w:rPr>
          <w:rFonts w:ascii="Times New Roman" w:hAnsi="Times New Roman" w:cs="Times New Roman"/>
          <w:sz w:val="24"/>
          <w:szCs w:val="24"/>
        </w:rPr>
        <w:t>lorsque les hommes ont ce qu’ils veulent, ils n’ont besoin de rien d’autre, et ils n’ont pas besoin de savoir, ou d’en savoir plus, leur raison est en sommeil</w:t>
      </w:r>
      <w:r w:rsidR="006743C2">
        <w:rPr>
          <w:rFonts w:ascii="Times New Roman" w:hAnsi="Times New Roman" w:cs="Times New Roman"/>
          <w:sz w:val="24"/>
          <w:szCs w:val="24"/>
        </w:rPr>
        <w:t xml:space="preserve">, et </w:t>
      </w:r>
      <w:r>
        <w:rPr>
          <w:rFonts w:ascii="Times New Roman" w:hAnsi="Times New Roman" w:cs="Times New Roman"/>
          <w:sz w:val="24"/>
          <w:szCs w:val="24"/>
        </w:rPr>
        <w:t>il n’y a pas de raison que cette situation ne perdure pas</w:t>
      </w:r>
      <w:r w:rsidR="006743C2">
        <w:rPr>
          <w:rFonts w:ascii="Times New Roman" w:hAnsi="Times New Roman" w:cs="Times New Roman"/>
          <w:sz w:val="24"/>
          <w:szCs w:val="24"/>
        </w:rPr>
        <w:t xml:space="preserve"> à l’identique. Confiants</w:t>
      </w:r>
      <w:r>
        <w:rPr>
          <w:rFonts w:ascii="Times New Roman" w:hAnsi="Times New Roman" w:cs="Times New Roman"/>
          <w:sz w:val="24"/>
          <w:szCs w:val="24"/>
        </w:rPr>
        <w:t xml:space="preserve"> </w:t>
      </w:r>
      <w:r w:rsidR="006743C2">
        <w:rPr>
          <w:rFonts w:ascii="Times New Roman" w:hAnsi="Times New Roman" w:cs="Times New Roman"/>
          <w:sz w:val="24"/>
          <w:szCs w:val="24"/>
        </w:rPr>
        <w:t xml:space="preserve">dans </w:t>
      </w:r>
      <w:r>
        <w:rPr>
          <w:rFonts w:ascii="Times New Roman" w:hAnsi="Times New Roman" w:cs="Times New Roman"/>
          <w:sz w:val="24"/>
          <w:szCs w:val="24"/>
        </w:rPr>
        <w:t>l’avenir</w:t>
      </w:r>
      <w:r w:rsidRPr="006F1A1B">
        <w:rPr>
          <w:rFonts w:ascii="Times New Roman" w:hAnsi="Times New Roman" w:cs="Times New Roman"/>
          <w:sz w:val="24"/>
          <w:szCs w:val="24"/>
        </w:rPr>
        <w:t xml:space="preserve">, ils </w:t>
      </w:r>
      <w:r w:rsidR="006743C2" w:rsidRPr="006F1A1B">
        <w:rPr>
          <w:rFonts w:ascii="Times New Roman" w:hAnsi="Times New Roman" w:cs="Times New Roman"/>
          <w:sz w:val="24"/>
          <w:szCs w:val="24"/>
        </w:rPr>
        <w:t xml:space="preserve">sont </w:t>
      </w:r>
      <w:r w:rsidR="006F1A1B">
        <w:rPr>
          <w:rFonts w:ascii="Times New Roman" w:hAnsi="Times New Roman" w:cs="Times New Roman"/>
          <w:sz w:val="24"/>
          <w:szCs w:val="24"/>
        </w:rPr>
        <w:t>imprévoyants</w:t>
      </w:r>
      <w:r w:rsidR="006743C2" w:rsidRPr="006F1A1B">
        <w:rPr>
          <w:rFonts w:ascii="Times New Roman" w:hAnsi="Times New Roman" w:cs="Times New Roman"/>
          <w:sz w:val="24"/>
          <w:szCs w:val="24"/>
        </w:rPr>
        <w:t xml:space="preserve"> et n’investissen</w:t>
      </w:r>
      <w:r w:rsidR="00504C11" w:rsidRPr="006F1A1B">
        <w:rPr>
          <w:rFonts w:ascii="Times New Roman" w:hAnsi="Times New Roman" w:cs="Times New Roman"/>
          <w:sz w:val="24"/>
          <w:szCs w:val="24"/>
        </w:rPr>
        <w:t>t</w:t>
      </w:r>
      <w:r w:rsidR="006743C2" w:rsidRPr="006F1A1B">
        <w:rPr>
          <w:rFonts w:ascii="Times New Roman" w:hAnsi="Times New Roman" w:cs="Times New Roman"/>
          <w:sz w:val="24"/>
          <w:szCs w:val="24"/>
        </w:rPr>
        <w:t xml:space="preserve"> pas sur le savoir de long terme</w:t>
      </w:r>
      <w:r w:rsidR="00504C11" w:rsidRPr="006F1A1B">
        <w:rPr>
          <w:rFonts w:ascii="Times New Roman" w:hAnsi="Times New Roman" w:cs="Times New Roman"/>
          <w:sz w:val="24"/>
          <w:szCs w:val="24"/>
        </w:rPr>
        <w:t>, seulement sur la savoir à court term</w:t>
      </w:r>
      <w:r w:rsidR="006F1A1B">
        <w:rPr>
          <w:rFonts w:ascii="Times New Roman" w:hAnsi="Times New Roman" w:cs="Times New Roman"/>
          <w:sz w:val="24"/>
          <w:szCs w:val="24"/>
        </w:rPr>
        <w:t>e</w:t>
      </w:r>
      <w:r w:rsidR="006743C2" w:rsidRPr="006F1A1B">
        <w:rPr>
          <w:rFonts w:ascii="Times New Roman" w:hAnsi="Times New Roman" w:cs="Times New Roman"/>
          <w:sz w:val="24"/>
          <w:szCs w:val="24"/>
        </w:rPr>
        <w:t xml:space="preserve"> !!! </w:t>
      </w:r>
      <w:r w:rsidR="006743C2" w:rsidRPr="006F1A1B">
        <w:rPr>
          <w:rFonts w:ascii="Times New Roman" w:hAnsi="Times New Roman" w:cs="Times New Roman"/>
          <w:i/>
          <w:iCs/>
          <w:sz w:val="24"/>
          <w:szCs w:val="24"/>
        </w:rPr>
        <w:t xml:space="preserve">Tiens </w:t>
      </w:r>
      <w:proofErr w:type="spellStart"/>
      <w:r w:rsidR="006743C2" w:rsidRPr="006F1A1B">
        <w:rPr>
          <w:rFonts w:ascii="Times New Roman" w:hAnsi="Times New Roman" w:cs="Times New Roman"/>
          <w:i/>
          <w:iCs/>
          <w:sz w:val="24"/>
          <w:szCs w:val="24"/>
        </w:rPr>
        <w:t>tiens</w:t>
      </w:r>
      <w:proofErr w:type="spellEnd"/>
      <w:r w:rsidR="006743C2" w:rsidRPr="006F1A1B">
        <w:rPr>
          <w:rFonts w:ascii="Times New Roman" w:hAnsi="Times New Roman" w:cs="Times New Roman"/>
          <w:i/>
          <w:iCs/>
          <w:sz w:val="24"/>
          <w:szCs w:val="24"/>
        </w:rPr>
        <w:t>, ça ne vous rappelle rien sur la période actuelle</w:t>
      </w:r>
      <w:r w:rsidR="006743C2" w:rsidRPr="006F1A1B">
        <w:rPr>
          <w:rFonts w:ascii="Times New Roman" w:hAnsi="Times New Roman" w:cs="Times New Roman"/>
          <w:sz w:val="24"/>
          <w:szCs w:val="24"/>
        </w:rPr>
        <w:t xml:space="preserve">!! Ils </w:t>
      </w:r>
      <w:r w:rsidRPr="006F1A1B">
        <w:rPr>
          <w:rFonts w:ascii="Times New Roman" w:hAnsi="Times New Roman" w:cs="Times New Roman"/>
          <w:sz w:val="24"/>
          <w:szCs w:val="24"/>
        </w:rPr>
        <w:t xml:space="preserve">peuvent </w:t>
      </w:r>
      <w:r w:rsidR="006743C2" w:rsidRPr="006F1A1B">
        <w:rPr>
          <w:rFonts w:ascii="Times New Roman" w:hAnsi="Times New Roman" w:cs="Times New Roman"/>
          <w:sz w:val="24"/>
          <w:szCs w:val="24"/>
        </w:rPr>
        <w:t xml:space="preserve">d’ailleurs </w:t>
      </w:r>
      <w:r w:rsidRPr="006F1A1B">
        <w:rPr>
          <w:rFonts w:ascii="Times New Roman" w:hAnsi="Times New Roman" w:cs="Times New Roman"/>
          <w:sz w:val="24"/>
          <w:szCs w:val="24"/>
        </w:rPr>
        <w:t>croire qu’ils sont les meilleurs, leur âme étant « gonflée d’orgueil et de vantardise ». L</w:t>
      </w:r>
      <w:r w:rsidRPr="006F1A1B">
        <w:rPr>
          <w:rFonts w:ascii="Times New Roman" w:hAnsi="Times New Roman" w:cs="Times New Roman"/>
          <w:b/>
          <w:bCs/>
          <w:sz w:val="24"/>
          <w:szCs w:val="24"/>
        </w:rPr>
        <w:t>’espoir</w:t>
      </w:r>
      <w:r w:rsidRPr="006F1A1B">
        <w:rPr>
          <w:rFonts w:ascii="Times New Roman" w:hAnsi="Times New Roman" w:cs="Times New Roman"/>
          <w:sz w:val="24"/>
          <w:szCs w:val="24"/>
        </w:rPr>
        <w:t xml:space="preserve"> est l’affect dominant</w:t>
      </w:r>
      <w:r w:rsidR="006743C2" w:rsidRPr="006F1A1B">
        <w:rPr>
          <w:rFonts w:ascii="Times New Roman" w:hAnsi="Times New Roman" w:cs="Times New Roman"/>
          <w:sz w:val="24"/>
          <w:szCs w:val="24"/>
        </w:rPr>
        <w:t>, qui pe</w:t>
      </w:r>
      <w:r w:rsidR="00504C11" w:rsidRPr="006F1A1B">
        <w:rPr>
          <w:rFonts w:ascii="Times New Roman" w:hAnsi="Times New Roman" w:cs="Times New Roman"/>
          <w:sz w:val="24"/>
          <w:szCs w:val="24"/>
        </w:rPr>
        <w:t>u</w:t>
      </w:r>
      <w:r w:rsidR="006743C2" w:rsidRPr="006F1A1B">
        <w:rPr>
          <w:rFonts w:ascii="Times New Roman" w:hAnsi="Times New Roman" w:cs="Times New Roman"/>
          <w:sz w:val="24"/>
          <w:szCs w:val="24"/>
        </w:rPr>
        <w:t xml:space="preserve">t </w:t>
      </w:r>
      <w:r w:rsidR="00504C11" w:rsidRPr="006F1A1B">
        <w:rPr>
          <w:rFonts w:ascii="Times New Roman" w:hAnsi="Times New Roman" w:cs="Times New Roman"/>
          <w:sz w:val="24"/>
          <w:szCs w:val="24"/>
        </w:rPr>
        <w:t xml:space="preserve">dans ce cas </w:t>
      </w:r>
      <w:r w:rsidR="006743C2" w:rsidRPr="006F1A1B">
        <w:rPr>
          <w:rFonts w:ascii="Times New Roman" w:hAnsi="Times New Roman" w:cs="Times New Roman"/>
          <w:sz w:val="24"/>
          <w:szCs w:val="24"/>
        </w:rPr>
        <w:t>rendre aveugle</w:t>
      </w:r>
      <w:r w:rsidR="00504C11" w:rsidRPr="006F1A1B">
        <w:rPr>
          <w:rFonts w:ascii="Times New Roman" w:hAnsi="Times New Roman" w:cs="Times New Roman"/>
          <w:sz w:val="24"/>
          <w:szCs w:val="24"/>
        </w:rPr>
        <w:t>, car fondé sur l’ignorance des causes, et par conséquent les conditions qui ont rendu possible cette situation favorable…</w:t>
      </w:r>
      <w:r w:rsidR="00504C11">
        <w:rPr>
          <w:rFonts w:ascii="Times New Roman" w:hAnsi="Times New Roman" w:cs="Times New Roman"/>
          <w:sz w:val="24"/>
          <w:szCs w:val="24"/>
        </w:rPr>
        <w:t xml:space="preserve"> </w:t>
      </w:r>
    </w:p>
    <w:p w14:paraId="5B87D7F0" w14:textId="28FDAEA3" w:rsidR="00986E36" w:rsidRDefault="00A24741" w:rsidP="00A24741">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w:t>
      </w:r>
      <w:proofErr w:type="gramEnd"/>
      <w:r>
        <w:rPr>
          <w:rFonts w:ascii="Times New Roman" w:hAnsi="Times New Roman" w:cs="Times New Roman"/>
          <w:sz w:val="24"/>
          <w:szCs w:val="24"/>
        </w:rPr>
        <w:t>/</w:t>
      </w:r>
      <w:r w:rsidR="00504C11">
        <w:rPr>
          <w:rFonts w:ascii="Times New Roman" w:hAnsi="Times New Roman" w:cs="Times New Roman"/>
          <w:sz w:val="24"/>
          <w:szCs w:val="24"/>
        </w:rPr>
        <w:t xml:space="preserve"> </w:t>
      </w:r>
      <w:r w:rsidR="00504C11" w:rsidRPr="00706A66">
        <w:rPr>
          <w:rFonts w:ascii="Times New Roman" w:hAnsi="Times New Roman" w:cs="Times New Roman"/>
          <w:sz w:val="24"/>
          <w:szCs w:val="24"/>
        </w:rPr>
        <w:t>E</w:t>
      </w:r>
      <w:r w:rsidRPr="00706A66">
        <w:rPr>
          <w:rFonts w:ascii="Times New Roman" w:hAnsi="Times New Roman" w:cs="Times New Roman"/>
          <w:sz w:val="24"/>
          <w:szCs w:val="24"/>
        </w:rPr>
        <w:t>n situation d</w:t>
      </w:r>
      <w:r w:rsidR="00504C11" w:rsidRPr="00706A66">
        <w:rPr>
          <w:rFonts w:ascii="Times New Roman" w:hAnsi="Times New Roman" w:cs="Times New Roman"/>
          <w:sz w:val="24"/>
          <w:szCs w:val="24"/>
        </w:rPr>
        <w:t xml:space="preserve">e crise, </w:t>
      </w:r>
      <w:r w:rsidRPr="00706A66">
        <w:rPr>
          <w:rFonts w:ascii="Times New Roman" w:hAnsi="Times New Roman" w:cs="Times New Roman"/>
          <w:sz w:val="24"/>
          <w:szCs w:val="24"/>
        </w:rPr>
        <w:t xml:space="preserve">l’espoir est remplacé par son inverse, </w:t>
      </w:r>
      <w:r w:rsidRPr="00706A66">
        <w:rPr>
          <w:rFonts w:ascii="Times New Roman" w:hAnsi="Times New Roman" w:cs="Times New Roman"/>
          <w:b/>
          <w:bCs/>
          <w:sz w:val="24"/>
          <w:szCs w:val="24"/>
        </w:rPr>
        <w:t>la crainte</w:t>
      </w:r>
      <w:r w:rsidR="00504C11" w:rsidRPr="00706A66">
        <w:rPr>
          <w:rFonts w:ascii="Times New Roman" w:hAnsi="Times New Roman" w:cs="Times New Roman"/>
          <w:sz w:val="24"/>
          <w:szCs w:val="24"/>
        </w:rPr>
        <w:t xml:space="preserve">. Pourquoi ? Une situation de crise </w:t>
      </w:r>
      <w:r w:rsidR="00197024" w:rsidRPr="00706A66">
        <w:rPr>
          <w:rFonts w:ascii="Times New Roman" w:hAnsi="Times New Roman" w:cs="Times New Roman"/>
          <w:sz w:val="24"/>
          <w:szCs w:val="24"/>
        </w:rPr>
        <w:t xml:space="preserve">nous place dans l’incertitude à double titre : elle est </w:t>
      </w:r>
      <w:r w:rsidR="00504C11" w:rsidRPr="00706A66">
        <w:rPr>
          <w:rFonts w:ascii="Times New Roman" w:hAnsi="Times New Roman" w:cs="Times New Roman"/>
          <w:sz w:val="24"/>
          <w:szCs w:val="24"/>
        </w:rPr>
        <w:t>inattendue (ça ne devait pas arriver</w:t>
      </w:r>
      <w:r w:rsidR="007836D9" w:rsidRPr="00706A66">
        <w:rPr>
          <w:rFonts w:ascii="Times New Roman" w:hAnsi="Times New Roman" w:cs="Times New Roman"/>
          <w:sz w:val="24"/>
          <w:szCs w:val="24"/>
        </w:rPr>
        <w:t>, c’est</w:t>
      </w:r>
      <w:r w:rsidR="00706A66" w:rsidRPr="00706A66">
        <w:rPr>
          <w:rFonts w:ascii="Times New Roman" w:hAnsi="Times New Roman" w:cs="Times New Roman"/>
          <w:sz w:val="24"/>
          <w:szCs w:val="24"/>
        </w:rPr>
        <w:t xml:space="preserve"> </w:t>
      </w:r>
      <w:r w:rsidR="007836D9" w:rsidRPr="00706A66">
        <w:rPr>
          <w:rFonts w:ascii="Times New Roman" w:hAnsi="Times New Roman" w:cs="Times New Roman"/>
          <w:sz w:val="24"/>
          <w:szCs w:val="24"/>
        </w:rPr>
        <w:t>pas possible</w:t>
      </w:r>
      <w:r w:rsidR="00504C11" w:rsidRPr="00706A66">
        <w:rPr>
          <w:rFonts w:ascii="Times New Roman" w:hAnsi="Times New Roman" w:cs="Times New Roman"/>
          <w:sz w:val="24"/>
          <w:szCs w:val="24"/>
        </w:rPr>
        <w:t xml:space="preserve">), et </w:t>
      </w:r>
      <w:r w:rsidR="00197024" w:rsidRPr="00706A66">
        <w:rPr>
          <w:rFonts w:ascii="Times New Roman" w:hAnsi="Times New Roman" w:cs="Times New Roman"/>
          <w:sz w:val="24"/>
          <w:szCs w:val="24"/>
        </w:rPr>
        <w:t>elle nous est incompréhensible</w:t>
      </w:r>
      <w:r w:rsidR="00504C11" w:rsidRPr="00706A66">
        <w:rPr>
          <w:rFonts w:ascii="Times New Roman" w:hAnsi="Times New Roman" w:cs="Times New Roman"/>
          <w:sz w:val="24"/>
          <w:szCs w:val="24"/>
        </w:rPr>
        <w:t xml:space="preserve"> (</w:t>
      </w:r>
      <w:r w:rsidR="00F02968" w:rsidRPr="00706A66">
        <w:rPr>
          <w:rFonts w:ascii="Times New Roman" w:hAnsi="Times New Roman" w:cs="Times New Roman"/>
          <w:sz w:val="24"/>
          <w:szCs w:val="24"/>
        </w:rPr>
        <w:t xml:space="preserve">on ne comprend pas, </w:t>
      </w:r>
      <w:r w:rsidR="00706A66">
        <w:rPr>
          <w:rFonts w:ascii="Times New Roman" w:hAnsi="Times New Roman" w:cs="Times New Roman"/>
          <w:sz w:val="24"/>
          <w:szCs w:val="24"/>
        </w:rPr>
        <w:t>rien ne le laissait prévoir</w:t>
      </w:r>
      <w:r w:rsidR="00F02968" w:rsidRPr="00706A66">
        <w:rPr>
          <w:rFonts w:ascii="Times New Roman" w:hAnsi="Times New Roman" w:cs="Times New Roman"/>
          <w:sz w:val="24"/>
          <w:szCs w:val="24"/>
        </w:rPr>
        <w:t xml:space="preserve">) : on subit par leurs effets </w:t>
      </w:r>
      <w:r w:rsidR="00F02968" w:rsidRPr="00706A66">
        <w:rPr>
          <w:rFonts w:ascii="Times New Roman" w:hAnsi="Times New Roman" w:cs="Times New Roman"/>
          <w:i/>
          <w:iCs/>
          <w:sz w:val="24"/>
          <w:szCs w:val="24"/>
        </w:rPr>
        <w:t>sur nous</w:t>
      </w:r>
      <w:r w:rsidR="00F02968" w:rsidRPr="00706A66">
        <w:rPr>
          <w:rFonts w:ascii="Times New Roman" w:hAnsi="Times New Roman" w:cs="Times New Roman"/>
          <w:sz w:val="24"/>
          <w:szCs w:val="24"/>
        </w:rPr>
        <w:t xml:space="preserve">, des événements (une pandémie) ou d’objets (un virus) potentiellement </w:t>
      </w:r>
      <w:r w:rsidRPr="00706A66">
        <w:rPr>
          <w:rFonts w:ascii="Times New Roman" w:hAnsi="Times New Roman" w:cs="Times New Roman"/>
          <w:sz w:val="24"/>
          <w:szCs w:val="24"/>
        </w:rPr>
        <w:t>menaçants</w:t>
      </w:r>
      <w:r w:rsidR="00F02968" w:rsidRPr="00706A66">
        <w:rPr>
          <w:rFonts w:ascii="Times New Roman" w:hAnsi="Times New Roman" w:cs="Times New Roman"/>
          <w:sz w:val="24"/>
          <w:szCs w:val="24"/>
        </w:rPr>
        <w:t xml:space="preserve"> et négatifs</w:t>
      </w:r>
      <w:r w:rsidR="007836D9">
        <w:rPr>
          <w:rFonts w:ascii="Times New Roman" w:hAnsi="Times New Roman" w:cs="Times New Roman"/>
          <w:sz w:val="24"/>
          <w:szCs w:val="24"/>
        </w:rPr>
        <w:t> :</w:t>
      </w:r>
      <w:r w:rsidR="006F1A1B">
        <w:rPr>
          <w:rFonts w:ascii="Times New Roman" w:hAnsi="Times New Roman" w:cs="Times New Roman"/>
          <w:sz w:val="24"/>
          <w:szCs w:val="24"/>
        </w:rPr>
        <w:t xml:space="preserve"> </w:t>
      </w:r>
      <w:r w:rsidR="00197024">
        <w:rPr>
          <w:rFonts w:ascii="Times New Roman" w:hAnsi="Times New Roman" w:cs="Times New Roman"/>
          <w:sz w:val="24"/>
          <w:szCs w:val="24"/>
        </w:rPr>
        <w:t xml:space="preserve">sans pouvoir </w:t>
      </w:r>
      <w:r w:rsidR="00706A66">
        <w:rPr>
          <w:rFonts w:ascii="Times New Roman" w:hAnsi="Times New Roman" w:cs="Times New Roman"/>
          <w:sz w:val="24"/>
          <w:szCs w:val="24"/>
        </w:rPr>
        <w:t>et sans</w:t>
      </w:r>
      <w:r w:rsidR="00197024">
        <w:rPr>
          <w:rFonts w:ascii="Times New Roman" w:hAnsi="Times New Roman" w:cs="Times New Roman"/>
          <w:sz w:val="24"/>
          <w:szCs w:val="24"/>
        </w:rPr>
        <w:t xml:space="preserve"> savoir, </w:t>
      </w:r>
      <w:r w:rsidR="00986E36">
        <w:rPr>
          <w:rFonts w:ascii="Times New Roman" w:hAnsi="Times New Roman" w:cs="Times New Roman"/>
          <w:sz w:val="24"/>
          <w:szCs w:val="24"/>
        </w:rPr>
        <w:t xml:space="preserve">la période antérieurs ne nous y </w:t>
      </w:r>
      <w:r w:rsidR="006F1A1B">
        <w:rPr>
          <w:rFonts w:ascii="Times New Roman" w:hAnsi="Times New Roman" w:cs="Times New Roman"/>
          <w:sz w:val="24"/>
          <w:szCs w:val="24"/>
        </w:rPr>
        <w:t>ayant pas</w:t>
      </w:r>
      <w:r w:rsidR="00197024">
        <w:rPr>
          <w:rFonts w:ascii="Times New Roman" w:hAnsi="Times New Roman" w:cs="Times New Roman"/>
          <w:sz w:val="24"/>
          <w:szCs w:val="24"/>
        </w:rPr>
        <w:t xml:space="preserve"> préparé</w:t>
      </w:r>
      <w:r w:rsidR="00986E36">
        <w:rPr>
          <w:rFonts w:ascii="Times New Roman" w:hAnsi="Times New Roman" w:cs="Times New Roman"/>
          <w:sz w:val="24"/>
          <w:szCs w:val="24"/>
        </w:rPr>
        <w:t xml:space="preserve">, </w:t>
      </w:r>
      <w:r w:rsidR="00197024">
        <w:rPr>
          <w:rFonts w:ascii="Times New Roman" w:hAnsi="Times New Roman" w:cs="Times New Roman"/>
          <w:sz w:val="24"/>
          <w:szCs w:val="24"/>
        </w:rPr>
        <w:t xml:space="preserve">individuellement ou collectivement. </w:t>
      </w:r>
      <w:r w:rsidR="00986E36">
        <w:rPr>
          <w:rFonts w:ascii="Times New Roman" w:hAnsi="Times New Roman" w:cs="Times New Roman"/>
          <w:sz w:val="24"/>
          <w:szCs w:val="24"/>
        </w:rPr>
        <w:t>D’où il suit qu’e</w:t>
      </w:r>
      <w:r w:rsidR="007836D9">
        <w:rPr>
          <w:rFonts w:ascii="Times New Roman" w:hAnsi="Times New Roman" w:cs="Times New Roman"/>
          <w:sz w:val="24"/>
          <w:szCs w:val="24"/>
        </w:rPr>
        <w:t>n</w:t>
      </w:r>
      <w:r>
        <w:rPr>
          <w:rFonts w:ascii="Times New Roman" w:hAnsi="Times New Roman" w:cs="Times New Roman"/>
          <w:sz w:val="24"/>
          <w:szCs w:val="24"/>
        </w:rPr>
        <w:t xml:space="preserve"> situation de </w:t>
      </w:r>
      <w:r w:rsidR="008F72BF">
        <w:rPr>
          <w:rFonts w:ascii="Times New Roman" w:hAnsi="Times New Roman" w:cs="Times New Roman"/>
          <w:sz w:val="24"/>
          <w:szCs w:val="24"/>
        </w:rPr>
        <w:t>« </w:t>
      </w:r>
      <w:r>
        <w:rPr>
          <w:rFonts w:ascii="Times New Roman" w:hAnsi="Times New Roman" w:cs="Times New Roman"/>
          <w:sz w:val="24"/>
          <w:szCs w:val="24"/>
        </w:rPr>
        <w:t>doute</w:t>
      </w:r>
      <w:r w:rsidR="008F72BF">
        <w:rPr>
          <w:rFonts w:ascii="Times New Roman" w:hAnsi="Times New Roman" w:cs="Times New Roman"/>
          <w:sz w:val="24"/>
          <w:szCs w:val="24"/>
        </w:rPr>
        <w:t> »,</w:t>
      </w:r>
      <w:r w:rsidR="0008531D">
        <w:rPr>
          <w:rFonts w:ascii="Times New Roman" w:hAnsi="Times New Roman" w:cs="Times New Roman"/>
          <w:sz w:val="24"/>
          <w:szCs w:val="24"/>
        </w:rPr>
        <w:t xml:space="preserve"> -</w:t>
      </w:r>
      <w:r w:rsidR="008F72BF">
        <w:rPr>
          <w:rFonts w:ascii="Times New Roman" w:hAnsi="Times New Roman" w:cs="Times New Roman"/>
          <w:sz w:val="24"/>
          <w:szCs w:val="24"/>
        </w:rPr>
        <w:t>d’incertitude cognitive et pratique</w:t>
      </w:r>
      <w:r w:rsidR="0008531D">
        <w:rPr>
          <w:rFonts w:ascii="Times New Roman" w:hAnsi="Times New Roman" w:cs="Times New Roman"/>
          <w:sz w:val="24"/>
          <w:szCs w:val="24"/>
        </w:rPr>
        <w:t>-</w:t>
      </w:r>
      <w:r>
        <w:rPr>
          <w:rFonts w:ascii="Times New Roman" w:hAnsi="Times New Roman" w:cs="Times New Roman"/>
          <w:sz w:val="24"/>
          <w:szCs w:val="24"/>
        </w:rPr>
        <w:t xml:space="preserve"> à l’égard d’un avenir incontrôlable (« du fait des biens incertains de la fortune… »),</w:t>
      </w:r>
      <w:r w:rsidR="008F72BF">
        <w:rPr>
          <w:rFonts w:ascii="Times New Roman" w:hAnsi="Times New Roman" w:cs="Times New Roman"/>
          <w:sz w:val="24"/>
          <w:szCs w:val="24"/>
        </w:rPr>
        <w:t xml:space="preserve"> les croyances</w:t>
      </w:r>
      <w:r w:rsidR="00706A66">
        <w:rPr>
          <w:rFonts w:ascii="Times New Roman" w:hAnsi="Times New Roman" w:cs="Times New Roman"/>
          <w:sz w:val="24"/>
          <w:szCs w:val="24"/>
        </w:rPr>
        <w:t xml:space="preserve"> remplacent</w:t>
      </w:r>
      <w:r w:rsidR="008F72BF">
        <w:rPr>
          <w:rFonts w:ascii="Times New Roman" w:hAnsi="Times New Roman" w:cs="Times New Roman"/>
          <w:sz w:val="24"/>
          <w:szCs w:val="24"/>
        </w:rPr>
        <w:t xml:space="preserve"> la connaissanc</w:t>
      </w:r>
      <w:r w:rsidR="007836D9">
        <w:rPr>
          <w:rFonts w:ascii="Times New Roman" w:hAnsi="Times New Roman" w:cs="Times New Roman"/>
          <w:sz w:val="24"/>
          <w:szCs w:val="24"/>
        </w:rPr>
        <w:t>e</w:t>
      </w:r>
      <w:r w:rsidR="008F72BF">
        <w:rPr>
          <w:rFonts w:ascii="Times New Roman" w:hAnsi="Times New Roman" w:cs="Times New Roman"/>
          <w:sz w:val="24"/>
          <w:szCs w:val="24"/>
        </w:rPr>
        <w:t xml:space="preserve">, </w:t>
      </w:r>
      <w:r w:rsidR="007836D9">
        <w:rPr>
          <w:rFonts w:ascii="Times New Roman" w:hAnsi="Times New Roman" w:cs="Times New Roman"/>
          <w:sz w:val="24"/>
          <w:szCs w:val="24"/>
        </w:rPr>
        <w:t xml:space="preserve">pourquoi ? </w:t>
      </w:r>
      <w:r w:rsidR="00706A66" w:rsidRPr="00706A66">
        <w:rPr>
          <w:rFonts w:ascii="Times New Roman" w:hAnsi="Times New Roman" w:cs="Times New Roman"/>
          <w:sz w:val="24"/>
          <w:szCs w:val="24"/>
        </w:rPr>
        <w:t>En</w:t>
      </w:r>
      <w:r w:rsidR="007836D9" w:rsidRPr="00706A66">
        <w:rPr>
          <w:rFonts w:ascii="Times New Roman" w:hAnsi="Times New Roman" w:cs="Times New Roman"/>
          <w:sz w:val="24"/>
          <w:szCs w:val="24"/>
        </w:rPr>
        <w:t xml:space="preserve"> l’absence de savoir </w:t>
      </w:r>
      <w:r w:rsidR="00706A66">
        <w:rPr>
          <w:rFonts w:ascii="Times New Roman" w:hAnsi="Times New Roman" w:cs="Times New Roman"/>
          <w:sz w:val="24"/>
          <w:szCs w:val="24"/>
        </w:rPr>
        <w:t>crédible,</w:t>
      </w:r>
      <w:r w:rsidR="00706A66" w:rsidRPr="00706A66">
        <w:rPr>
          <w:rFonts w:ascii="Times New Roman" w:hAnsi="Times New Roman" w:cs="Times New Roman"/>
          <w:sz w:val="24"/>
          <w:szCs w:val="24"/>
        </w:rPr>
        <w:t xml:space="preserve"> </w:t>
      </w:r>
      <w:r w:rsidR="00706A66">
        <w:rPr>
          <w:rFonts w:ascii="Times New Roman" w:hAnsi="Times New Roman" w:cs="Times New Roman"/>
          <w:sz w:val="24"/>
          <w:szCs w:val="24"/>
        </w:rPr>
        <w:t xml:space="preserve">on croit ce qui vient justifier la crainte et démentir l’espoir. </w:t>
      </w:r>
      <w:r w:rsidR="00986E36">
        <w:rPr>
          <w:rFonts w:ascii="Times New Roman" w:hAnsi="Times New Roman" w:cs="Times New Roman"/>
          <w:sz w:val="24"/>
          <w:szCs w:val="24"/>
        </w:rPr>
        <w:t xml:space="preserve">Echappant au savoir, s’engouffre la croyance dans la recherche de causes imaginaires justifiant alternativement la crainte (du pire) et l’espoir (du meilleur). </w:t>
      </w:r>
      <w:r w:rsidR="00706A66">
        <w:rPr>
          <w:rFonts w:ascii="Times New Roman" w:hAnsi="Times New Roman" w:cs="Times New Roman"/>
          <w:sz w:val="24"/>
          <w:szCs w:val="24"/>
        </w:rPr>
        <w:t>Peu importe le contenu de la croyance, c’est sa valeur affective qui compte</w:t>
      </w:r>
      <w:r w:rsidR="00986E36">
        <w:rPr>
          <w:rFonts w:ascii="Times New Roman" w:hAnsi="Times New Roman" w:cs="Times New Roman"/>
          <w:sz w:val="24"/>
          <w:szCs w:val="24"/>
        </w:rPr>
        <w:t xml:space="preserve">, </w:t>
      </w:r>
      <w:r w:rsidR="00706A66">
        <w:rPr>
          <w:rFonts w:ascii="Times New Roman" w:hAnsi="Times New Roman" w:cs="Times New Roman"/>
          <w:sz w:val="24"/>
          <w:szCs w:val="24"/>
        </w:rPr>
        <w:t>on</w:t>
      </w:r>
      <w:r>
        <w:rPr>
          <w:rFonts w:ascii="Times New Roman" w:hAnsi="Times New Roman" w:cs="Times New Roman"/>
          <w:sz w:val="24"/>
          <w:szCs w:val="24"/>
        </w:rPr>
        <w:t xml:space="preserve"> ne sait à quel s</w:t>
      </w:r>
      <w:r w:rsidR="00197024">
        <w:rPr>
          <w:rFonts w:ascii="Times New Roman" w:hAnsi="Times New Roman" w:cs="Times New Roman"/>
          <w:sz w:val="24"/>
          <w:szCs w:val="24"/>
        </w:rPr>
        <w:t>ein</w:t>
      </w:r>
      <w:r>
        <w:rPr>
          <w:rFonts w:ascii="Times New Roman" w:hAnsi="Times New Roman" w:cs="Times New Roman"/>
          <w:sz w:val="24"/>
          <w:szCs w:val="24"/>
        </w:rPr>
        <w:t xml:space="preserve"> se vouer pour justifier sa crainte, prêts à « croire n’importe quoi », tout et son contraire, sans l’examen critique qu’ils pratiquent habituellement. </w:t>
      </w:r>
    </w:p>
    <w:p w14:paraId="63427E59" w14:textId="33313A5F" w:rsidR="00A24741" w:rsidRDefault="00986E36" w:rsidP="00A24741">
      <w:pPr>
        <w:jc w:val="both"/>
        <w:rPr>
          <w:rFonts w:ascii="Times New Roman" w:hAnsi="Times New Roman" w:cs="Times New Roman"/>
          <w:sz w:val="24"/>
          <w:szCs w:val="24"/>
        </w:rPr>
      </w:pPr>
      <w:r>
        <w:rPr>
          <w:rFonts w:ascii="Times New Roman" w:hAnsi="Times New Roman" w:cs="Times New Roman"/>
          <w:sz w:val="24"/>
          <w:szCs w:val="24"/>
        </w:rPr>
        <w:t xml:space="preserve">Spinoza </w:t>
      </w:r>
      <w:r w:rsidR="00A24741">
        <w:rPr>
          <w:rFonts w:ascii="Times New Roman" w:hAnsi="Times New Roman" w:cs="Times New Roman"/>
          <w:sz w:val="24"/>
          <w:szCs w:val="24"/>
        </w:rPr>
        <w:t>souligne</w:t>
      </w:r>
      <w:r>
        <w:rPr>
          <w:rFonts w:ascii="Times New Roman" w:hAnsi="Times New Roman" w:cs="Times New Roman"/>
          <w:sz w:val="24"/>
          <w:szCs w:val="24"/>
        </w:rPr>
        <w:t xml:space="preserve">ra fortement dans </w:t>
      </w:r>
      <w:r w:rsidRPr="00986E36">
        <w:rPr>
          <w:rFonts w:ascii="Times New Roman" w:hAnsi="Times New Roman" w:cs="Times New Roman"/>
          <w:i/>
          <w:iCs/>
          <w:sz w:val="24"/>
          <w:szCs w:val="24"/>
        </w:rPr>
        <w:t xml:space="preserve">L’éthique </w:t>
      </w:r>
      <w:r>
        <w:rPr>
          <w:rFonts w:ascii="Times New Roman" w:hAnsi="Times New Roman" w:cs="Times New Roman"/>
          <w:sz w:val="24"/>
          <w:szCs w:val="24"/>
        </w:rPr>
        <w:t xml:space="preserve">(Partie 3) </w:t>
      </w:r>
      <w:r w:rsidR="00A24741">
        <w:rPr>
          <w:rFonts w:ascii="Times New Roman" w:hAnsi="Times New Roman" w:cs="Times New Roman"/>
          <w:sz w:val="24"/>
          <w:szCs w:val="24"/>
        </w:rPr>
        <w:t>qu</w:t>
      </w:r>
      <w:r w:rsidR="00197024">
        <w:rPr>
          <w:rFonts w:ascii="Times New Roman" w:hAnsi="Times New Roman" w:cs="Times New Roman"/>
          <w:sz w:val="24"/>
          <w:szCs w:val="24"/>
        </w:rPr>
        <w:t>’e</w:t>
      </w:r>
      <w:r w:rsidR="00A24741">
        <w:rPr>
          <w:rFonts w:ascii="Times New Roman" w:hAnsi="Times New Roman" w:cs="Times New Roman"/>
          <w:sz w:val="24"/>
          <w:szCs w:val="24"/>
        </w:rPr>
        <w:t xml:space="preserve">spoir et </w:t>
      </w:r>
      <w:r w:rsidR="00197024">
        <w:rPr>
          <w:rFonts w:ascii="Times New Roman" w:hAnsi="Times New Roman" w:cs="Times New Roman"/>
          <w:sz w:val="24"/>
          <w:szCs w:val="24"/>
        </w:rPr>
        <w:t>c</w:t>
      </w:r>
      <w:r w:rsidR="00A24741">
        <w:rPr>
          <w:rFonts w:ascii="Times New Roman" w:hAnsi="Times New Roman" w:cs="Times New Roman"/>
          <w:sz w:val="24"/>
          <w:szCs w:val="24"/>
        </w:rPr>
        <w:t xml:space="preserve">rainte forment un couple complémentaire : il y a de la crainte dans l’espoir et de l’espoir dans la crainte, ce qui explique la versatilité des croyances attribuées aux mêmes objets dans une même situation d’incertitude. La situation d’épidémie ou de pandémie du </w:t>
      </w:r>
      <w:proofErr w:type="spellStart"/>
      <w:r w:rsidR="00A24741">
        <w:rPr>
          <w:rFonts w:ascii="Times New Roman" w:hAnsi="Times New Roman" w:cs="Times New Roman"/>
          <w:sz w:val="24"/>
          <w:szCs w:val="24"/>
        </w:rPr>
        <w:t>covid</w:t>
      </w:r>
      <w:proofErr w:type="spellEnd"/>
      <w:r w:rsidR="00A24741">
        <w:rPr>
          <w:rFonts w:ascii="Times New Roman" w:hAnsi="Times New Roman" w:cs="Times New Roman"/>
          <w:sz w:val="24"/>
          <w:szCs w:val="24"/>
        </w:rPr>
        <w:t xml:space="preserve"> 19 </w:t>
      </w:r>
      <w:r w:rsidR="00995920">
        <w:rPr>
          <w:rFonts w:ascii="Times New Roman" w:hAnsi="Times New Roman" w:cs="Times New Roman"/>
          <w:sz w:val="24"/>
          <w:szCs w:val="24"/>
        </w:rPr>
        <w:t>en est</w:t>
      </w:r>
      <w:r w:rsidR="00A24741">
        <w:rPr>
          <w:rFonts w:ascii="Times New Roman" w:hAnsi="Times New Roman" w:cs="Times New Roman"/>
          <w:sz w:val="24"/>
          <w:szCs w:val="24"/>
        </w:rPr>
        <w:t xml:space="preserve"> illustration exemplaire : la crainte du coronavirus peut s’associer à une variété d’objets, personnes (médecins, chercheurs..), médicaments (vaccins..) etc</w:t>
      </w:r>
      <w:proofErr w:type="gramStart"/>
      <w:r w:rsidR="00A24741">
        <w:rPr>
          <w:rFonts w:ascii="Times New Roman" w:hAnsi="Times New Roman" w:cs="Times New Roman"/>
          <w:sz w:val="24"/>
          <w:szCs w:val="24"/>
        </w:rPr>
        <w:t>..,</w:t>
      </w:r>
      <w:proofErr w:type="gramEnd"/>
      <w:r w:rsidR="00A24741">
        <w:rPr>
          <w:rFonts w:ascii="Times New Roman" w:hAnsi="Times New Roman" w:cs="Times New Roman"/>
          <w:sz w:val="24"/>
          <w:szCs w:val="24"/>
        </w:rPr>
        <w:t xml:space="preserve"> chacun de ces objets pouvant être alternativement objet de crainte ou d’espoir ; le même médicament (chloroquine par ex) ou le même personnage (Le Pr Raoult) peuvent s’inverser d’objet d’espoir ou au contraire en objet de doute ou de méfiance. Voilà le 1</w:t>
      </w:r>
      <w:r w:rsidR="00A24741" w:rsidRPr="003C23DD">
        <w:rPr>
          <w:rFonts w:ascii="Times New Roman" w:hAnsi="Times New Roman" w:cs="Times New Roman"/>
          <w:sz w:val="24"/>
          <w:szCs w:val="24"/>
          <w:vertAlign w:val="superscript"/>
        </w:rPr>
        <w:t>er</w:t>
      </w:r>
      <w:r w:rsidR="00A24741">
        <w:rPr>
          <w:rFonts w:ascii="Times New Roman" w:hAnsi="Times New Roman" w:cs="Times New Roman"/>
          <w:sz w:val="24"/>
          <w:szCs w:val="24"/>
        </w:rPr>
        <w:t xml:space="preserve"> temps : La crainte en situation d’incertitude place l’homme en situation d’appréhender les choses non par </w:t>
      </w:r>
      <w:r w:rsidR="00995920">
        <w:rPr>
          <w:rFonts w:ascii="Times New Roman" w:hAnsi="Times New Roman" w:cs="Times New Roman"/>
          <w:sz w:val="24"/>
          <w:szCs w:val="24"/>
        </w:rPr>
        <w:t xml:space="preserve">leurs </w:t>
      </w:r>
      <w:r w:rsidR="00A24741">
        <w:rPr>
          <w:rFonts w:ascii="Times New Roman" w:hAnsi="Times New Roman" w:cs="Times New Roman"/>
          <w:sz w:val="24"/>
          <w:szCs w:val="24"/>
        </w:rPr>
        <w:t>effets</w:t>
      </w:r>
      <w:r w:rsidR="00995920">
        <w:rPr>
          <w:rFonts w:ascii="Times New Roman" w:hAnsi="Times New Roman" w:cs="Times New Roman"/>
          <w:sz w:val="24"/>
          <w:szCs w:val="24"/>
        </w:rPr>
        <w:t xml:space="preserve"> objectifs</w:t>
      </w:r>
      <w:r w:rsidR="00A24741">
        <w:rPr>
          <w:rFonts w:ascii="Times New Roman" w:hAnsi="Times New Roman" w:cs="Times New Roman"/>
          <w:sz w:val="24"/>
          <w:szCs w:val="24"/>
        </w:rPr>
        <w:t>, mais par ses affects.</w:t>
      </w:r>
      <w:r w:rsidR="00995920">
        <w:rPr>
          <w:rFonts w:ascii="Times New Roman" w:hAnsi="Times New Roman" w:cs="Times New Roman"/>
          <w:sz w:val="24"/>
          <w:szCs w:val="24"/>
        </w:rPr>
        <w:t xml:space="preserve"> Mais qu’une situation soit incertaine pour l’homme, ne veut pas surtout pas qu’elle soit indéterminée</w:t>
      </w:r>
    </w:p>
    <w:p w14:paraId="08F60E4D" w14:textId="016C93EF" w:rsidR="00A24741" w:rsidRPr="00A11C01" w:rsidRDefault="00521EFD" w:rsidP="00A24741">
      <w:pPr>
        <w:jc w:val="both"/>
        <w:rPr>
          <w:rFonts w:ascii="Times New Roman" w:hAnsi="Times New Roman" w:cs="Times New Roman"/>
          <w:b/>
          <w:bCs/>
          <w:sz w:val="24"/>
          <w:szCs w:val="24"/>
        </w:rPr>
      </w:pPr>
      <w:r>
        <w:rPr>
          <w:rFonts w:ascii="Times New Roman" w:hAnsi="Times New Roman" w:cs="Times New Roman"/>
          <w:b/>
          <w:bCs/>
          <w:sz w:val="24"/>
          <w:szCs w:val="24"/>
        </w:rPr>
        <w:t>I.II</w:t>
      </w:r>
      <w:r w:rsidR="00A24741" w:rsidRPr="00A11C01">
        <w:rPr>
          <w:rFonts w:ascii="Times New Roman" w:hAnsi="Times New Roman" w:cs="Times New Roman"/>
          <w:b/>
          <w:bCs/>
          <w:sz w:val="24"/>
          <w:szCs w:val="24"/>
        </w:rPr>
        <w:t xml:space="preserve">: </w:t>
      </w:r>
      <w:r w:rsidR="00D4550D">
        <w:rPr>
          <w:rFonts w:ascii="Times New Roman" w:hAnsi="Times New Roman" w:cs="Times New Roman"/>
          <w:b/>
          <w:bCs/>
          <w:sz w:val="24"/>
          <w:szCs w:val="24"/>
        </w:rPr>
        <w:t>la genèse d’un « délire »</w:t>
      </w:r>
    </w:p>
    <w:p w14:paraId="484370BA" w14:textId="5AFD08B3" w:rsidR="006F1A1B" w:rsidRDefault="00A24741" w:rsidP="00BE3420">
      <w:pPr>
        <w:spacing w:after="0"/>
        <w:jc w:val="both"/>
        <w:rPr>
          <w:rFonts w:ascii="Times New Roman" w:hAnsi="Times New Roman" w:cs="Times New Roman"/>
          <w:sz w:val="24"/>
          <w:szCs w:val="24"/>
        </w:rPr>
      </w:pPr>
      <w:r>
        <w:rPr>
          <w:rFonts w:ascii="Times New Roman" w:hAnsi="Times New Roman" w:cs="Times New Roman"/>
          <w:sz w:val="24"/>
          <w:szCs w:val="24"/>
        </w:rPr>
        <w:t xml:space="preserve"> On retrace la genèse subjective de la superstition </w:t>
      </w:r>
      <w:r w:rsidR="006F1A1B">
        <w:rPr>
          <w:rFonts w:ascii="Times New Roman" w:hAnsi="Times New Roman" w:cs="Times New Roman"/>
          <w:sz w:val="24"/>
          <w:szCs w:val="24"/>
        </w:rPr>
        <w:t xml:space="preserve">qui, pour Spinoza prend place dans les passions tristes, celles sui nous dépossèdent de notre pouvoir sur les phénomènes et notre puissance de pensée et d’agir.  </w:t>
      </w:r>
    </w:p>
    <w:p w14:paraId="47A0CD2C" w14:textId="27216C46" w:rsidR="00BE3420" w:rsidRDefault="00A24741" w:rsidP="00BE3420">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Dans le second paragraphe du texte ci-dessus, Spinoza ajoute que si la superstition est un phénomène universellement partagé, mais chacun veut l’ignorer. </w:t>
      </w:r>
      <w:r w:rsidRPr="00872A02">
        <w:rPr>
          <w:rFonts w:ascii="Times New Roman" w:hAnsi="Times New Roman" w:cs="Times New Roman"/>
          <w:sz w:val="24"/>
          <w:szCs w:val="24"/>
          <w:u w:val="single"/>
        </w:rPr>
        <w:t xml:space="preserve">On </w:t>
      </w:r>
      <w:r>
        <w:rPr>
          <w:rFonts w:ascii="Times New Roman" w:hAnsi="Times New Roman" w:cs="Times New Roman"/>
          <w:sz w:val="24"/>
          <w:szCs w:val="24"/>
          <w:u w:val="single"/>
        </w:rPr>
        <w:t xml:space="preserve">sait qu’on se trompe, mais </w:t>
      </w:r>
      <w:r w:rsidRPr="00872A02">
        <w:rPr>
          <w:rFonts w:ascii="Times New Roman" w:hAnsi="Times New Roman" w:cs="Times New Roman"/>
          <w:sz w:val="24"/>
          <w:szCs w:val="24"/>
          <w:u w:val="single"/>
        </w:rPr>
        <w:t>on ne veut pas le savoir</w:t>
      </w:r>
      <w:r>
        <w:rPr>
          <w:rFonts w:ascii="Times New Roman" w:hAnsi="Times New Roman" w:cs="Times New Roman"/>
          <w:sz w:val="24"/>
          <w:szCs w:val="24"/>
        </w:rPr>
        <w:t xml:space="preserve">. On est prêt à voir la superstition chez les autres, mais pas chez soi, et là encore les esprits forts pensent en être exemptés. </w:t>
      </w:r>
    </w:p>
    <w:p w14:paraId="5F637B31" w14:textId="091C6F0F" w:rsidR="00BE3420" w:rsidRDefault="00BE3420" w:rsidP="00BE3420">
      <w:pPr>
        <w:spacing w:after="0"/>
        <w:jc w:val="both"/>
        <w:rPr>
          <w:rFonts w:ascii="Times New Roman" w:hAnsi="Times New Roman" w:cs="Times New Roman"/>
          <w:sz w:val="24"/>
          <w:szCs w:val="24"/>
        </w:rPr>
      </w:pPr>
      <w:r>
        <w:rPr>
          <w:rFonts w:ascii="Times New Roman" w:hAnsi="Times New Roman" w:cs="Times New Roman"/>
          <w:sz w:val="24"/>
          <w:szCs w:val="24"/>
        </w:rPr>
        <w:t>Ajoutons que l’attitude de Spinoza n’est pas tant de condamner moralement les superstitieux que rendre compte rationnellement du mécanisme de formation de la superstition dont il dit que c’est la fonction de la philosophie que d’effectuer ce travail. D’autant que la superstition est un phénomène partagé par tous les hommes : « De l’explication que je viens de donner de la cause de la superstition, il résulte que tous les hommes y sont naturellement sujets. » (</w:t>
      </w:r>
      <w:proofErr w:type="gramStart"/>
      <w:r>
        <w:rPr>
          <w:rFonts w:ascii="Times New Roman" w:hAnsi="Times New Roman" w:cs="Times New Roman"/>
          <w:sz w:val="24"/>
          <w:szCs w:val="24"/>
        </w:rPr>
        <w:t>quelle</w:t>
      </w:r>
      <w:proofErr w:type="gramEnd"/>
      <w:r>
        <w:rPr>
          <w:rFonts w:ascii="Times New Roman" w:hAnsi="Times New Roman" w:cs="Times New Roman"/>
          <w:sz w:val="24"/>
          <w:szCs w:val="24"/>
        </w:rPr>
        <w:t xml:space="preserve"> référence ?). En situation d’incertitude, un scientifique peut faire croire qu’il dit vrai, alors que la certitude de son savoir est provisoire et discutable. C’est donc à une analyse anthropologique à laquelle il procède, celle des grandes fonctions communes à l’humanité Avec comme but, pourrait-on dire une dimension thérapeutique et éducative : libérer la pensée et s’éduquer à la raison des choses. </w:t>
      </w:r>
    </w:p>
    <w:p w14:paraId="166DC7D2" w14:textId="77777777" w:rsidR="006F1A1B" w:rsidRDefault="00A24741" w:rsidP="00D4550D">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w:t>
      </w:r>
      <w:proofErr w:type="gramEnd"/>
      <w:r>
        <w:rPr>
          <w:rFonts w:ascii="Times New Roman" w:hAnsi="Times New Roman" w:cs="Times New Roman"/>
          <w:sz w:val="24"/>
          <w:szCs w:val="24"/>
        </w:rPr>
        <w:t>/ On l’a dit, la superstition a pour origine la crainte par les hommes de la réalité, de la nature, de ses effets négatifs pour eux. Pourquoi ? On ne peut pas savoir ce qui va se passer et donc m’arriver,, et on n’a pas le savoir non plus pour cela :double incertitude de l’homme vis-à-vis de la réalité (imprévisible) et vis-à-vis de la connaissance (sans certitude) d’où le scepticisme, voire la suspicion à l’égard de la valeur des savoirs scientifiques), et le recours à des savoirs fallacieux qui se donnent comme savoirs sérieux (</w:t>
      </w:r>
      <w:r w:rsidR="00A42407">
        <w:rPr>
          <w:rFonts w:ascii="Times New Roman" w:hAnsi="Times New Roman" w:cs="Times New Roman"/>
          <w:sz w:val="24"/>
          <w:szCs w:val="24"/>
        </w:rPr>
        <w:t xml:space="preserve">le physicien philosophe </w:t>
      </w:r>
      <w:r>
        <w:rPr>
          <w:rFonts w:ascii="Times New Roman" w:hAnsi="Times New Roman" w:cs="Times New Roman"/>
          <w:sz w:val="24"/>
          <w:szCs w:val="24"/>
        </w:rPr>
        <w:t>E. Kl</w:t>
      </w:r>
      <w:r w:rsidR="00A42407">
        <w:rPr>
          <w:rFonts w:ascii="Times New Roman" w:hAnsi="Times New Roman" w:cs="Times New Roman"/>
          <w:sz w:val="24"/>
          <w:szCs w:val="24"/>
        </w:rPr>
        <w:t>ei</w:t>
      </w:r>
      <w:r>
        <w:rPr>
          <w:rFonts w:ascii="Times New Roman" w:hAnsi="Times New Roman" w:cs="Times New Roman"/>
          <w:sz w:val="24"/>
          <w:szCs w:val="24"/>
        </w:rPr>
        <w:t>n dénonçant « le populisme scientifique », tout le monde se proclamant sachant, alors même que les savants se déclarent ne pas encore ni tout savoir) ;</w:t>
      </w:r>
    </w:p>
    <w:p w14:paraId="628F5E03" w14:textId="38ECF657" w:rsidR="00A24741" w:rsidRDefault="006F1A1B" w:rsidP="00D4550D">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00A24741">
        <w:rPr>
          <w:rFonts w:ascii="Times New Roman" w:hAnsi="Times New Roman" w:cs="Times New Roman"/>
          <w:sz w:val="24"/>
          <w:szCs w:val="24"/>
        </w:rPr>
        <w:t xml:space="preserve">l’absence de savoir laisse la place à la croyance imaginaire (« fictions humaines ») selon laquelle le monde est gouverné par des forces insaisissables (au double sens d’invisibles et d’ incompréhensibles) hostiles dont je ne saisis que des signes-fétiches ; cette crainte se renforce ensuite avec le temps, en lien avec l’expérience d’affects antérieurs similaires. </w:t>
      </w:r>
      <w:r>
        <w:rPr>
          <w:rFonts w:ascii="Times New Roman" w:hAnsi="Times New Roman" w:cs="Times New Roman"/>
          <w:sz w:val="24"/>
          <w:szCs w:val="24"/>
        </w:rPr>
        <w:t>L</w:t>
      </w:r>
      <w:r w:rsidR="00A24741">
        <w:rPr>
          <w:rFonts w:ascii="Times New Roman" w:hAnsi="Times New Roman" w:cs="Times New Roman"/>
          <w:sz w:val="24"/>
          <w:szCs w:val="24"/>
        </w:rPr>
        <w:t xml:space="preserve">’interprétation de ces signes prémonitoires donne à l’homme l’illusion d’un pouvoir (factice) d’en détourner les effets, de s’en protéger : </w:t>
      </w:r>
      <w:r>
        <w:rPr>
          <w:rFonts w:ascii="Times New Roman" w:hAnsi="Times New Roman" w:cs="Times New Roman"/>
          <w:sz w:val="24"/>
          <w:szCs w:val="24"/>
        </w:rPr>
        <w:t xml:space="preserve">s’agissant du virus comme instance maléfique, </w:t>
      </w:r>
      <w:r w:rsidR="00A24741">
        <w:rPr>
          <w:rFonts w:ascii="Times New Roman" w:hAnsi="Times New Roman" w:cs="Times New Roman"/>
          <w:sz w:val="24"/>
          <w:szCs w:val="24"/>
        </w:rPr>
        <w:t xml:space="preserve">croyance « magique » dans les gestes barrières à l’égard de la menace du </w:t>
      </w:r>
      <w:proofErr w:type="spellStart"/>
      <w:r w:rsidR="00A24741">
        <w:rPr>
          <w:rFonts w:ascii="Times New Roman" w:hAnsi="Times New Roman" w:cs="Times New Roman"/>
          <w:sz w:val="24"/>
          <w:szCs w:val="24"/>
        </w:rPr>
        <w:t>covid</w:t>
      </w:r>
      <w:proofErr w:type="spellEnd"/>
      <w:r w:rsidR="00A24741">
        <w:rPr>
          <w:rFonts w:ascii="Times New Roman" w:hAnsi="Times New Roman" w:cs="Times New Roman"/>
          <w:sz w:val="24"/>
          <w:szCs w:val="24"/>
        </w:rPr>
        <w:t xml:space="preserve"> 19 </w:t>
      </w:r>
      <w:r w:rsidR="00BE3420">
        <w:rPr>
          <w:rFonts w:ascii="Times New Roman" w:hAnsi="Times New Roman" w:cs="Times New Roman"/>
          <w:sz w:val="24"/>
          <w:szCs w:val="24"/>
        </w:rPr>
        <w:t>d</w:t>
      </w:r>
      <w:r>
        <w:rPr>
          <w:rFonts w:ascii="Times New Roman" w:hAnsi="Times New Roman" w:cs="Times New Roman"/>
          <w:sz w:val="24"/>
          <w:szCs w:val="24"/>
        </w:rPr>
        <w:t>ans l’injonction à</w:t>
      </w:r>
      <w:r w:rsidR="00A24741">
        <w:rPr>
          <w:rFonts w:ascii="Times New Roman" w:hAnsi="Times New Roman" w:cs="Times New Roman"/>
          <w:sz w:val="24"/>
          <w:szCs w:val="24"/>
        </w:rPr>
        <w:t xml:space="preserve"> se laver les mains pour se </w:t>
      </w:r>
      <w:r w:rsidR="00D4550D">
        <w:rPr>
          <w:rFonts w:ascii="Times New Roman" w:hAnsi="Times New Roman" w:cs="Times New Roman"/>
          <w:sz w:val="24"/>
          <w:szCs w:val="24"/>
        </w:rPr>
        <w:t>laver</w:t>
      </w:r>
      <w:r w:rsidR="00A24741">
        <w:rPr>
          <w:rFonts w:ascii="Times New Roman" w:hAnsi="Times New Roman" w:cs="Times New Roman"/>
          <w:sz w:val="24"/>
          <w:szCs w:val="24"/>
        </w:rPr>
        <w:t xml:space="preserve"> de la maladie, </w:t>
      </w:r>
      <w:r>
        <w:rPr>
          <w:rFonts w:ascii="Times New Roman" w:hAnsi="Times New Roman" w:cs="Times New Roman"/>
          <w:sz w:val="24"/>
          <w:szCs w:val="24"/>
        </w:rPr>
        <w:t xml:space="preserve">dans le pouvoir des </w:t>
      </w:r>
      <w:r w:rsidR="00A24741">
        <w:rPr>
          <w:rFonts w:ascii="Times New Roman" w:hAnsi="Times New Roman" w:cs="Times New Roman"/>
          <w:sz w:val="24"/>
          <w:szCs w:val="24"/>
        </w:rPr>
        <w:t>masques</w:t>
      </w:r>
      <w:r>
        <w:rPr>
          <w:rFonts w:ascii="Times New Roman" w:hAnsi="Times New Roman" w:cs="Times New Roman"/>
          <w:sz w:val="24"/>
          <w:szCs w:val="24"/>
        </w:rPr>
        <w:t xml:space="preserve"> à emp</w:t>
      </w:r>
      <w:r w:rsidR="00D4550D">
        <w:rPr>
          <w:rFonts w:ascii="Times New Roman" w:hAnsi="Times New Roman" w:cs="Times New Roman"/>
          <w:sz w:val="24"/>
          <w:szCs w:val="24"/>
        </w:rPr>
        <w:t>êcher l’infiltration de particules invisibles</w:t>
      </w:r>
      <w:r w:rsidR="00A24741">
        <w:rPr>
          <w:rFonts w:ascii="Times New Roman" w:hAnsi="Times New Roman" w:cs="Times New Roman"/>
          <w:sz w:val="24"/>
          <w:szCs w:val="24"/>
        </w:rPr>
        <w:t xml:space="preserve"> etc… </w:t>
      </w:r>
      <w:r w:rsidR="00BE3420">
        <w:rPr>
          <w:rFonts w:ascii="Times New Roman" w:hAnsi="Times New Roman" w:cs="Times New Roman"/>
          <w:sz w:val="24"/>
          <w:szCs w:val="24"/>
        </w:rPr>
        <w:t xml:space="preserve">Le besoin superstitieux de croire au pouvoir protecteur des gestes barrière </w:t>
      </w:r>
      <w:r w:rsidR="00D4550D">
        <w:rPr>
          <w:rFonts w:ascii="Times New Roman" w:hAnsi="Times New Roman" w:cs="Times New Roman"/>
          <w:sz w:val="24"/>
          <w:szCs w:val="24"/>
        </w:rPr>
        <w:t xml:space="preserve">apparait comme </w:t>
      </w:r>
      <w:r w:rsidR="00BE3420">
        <w:rPr>
          <w:rFonts w:ascii="Times New Roman" w:hAnsi="Times New Roman" w:cs="Times New Roman"/>
          <w:sz w:val="24"/>
          <w:szCs w:val="24"/>
        </w:rPr>
        <w:t xml:space="preserve">concomitant </w:t>
      </w:r>
      <w:r w:rsidR="00D4550D">
        <w:rPr>
          <w:rFonts w:ascii="Times New Roman" w:hAnsi="Times New Roman" w:cs="Times New Roman"/>
          <w:sz w:val="24"/>
          <w:szCs w:val="24"/>
        </w:rPr>
        <w:t>à leurs</w:t>
      </w:r>
      <w:r w:rsidR="00BE3420">
        <w:rPr>
          <w:rFonts w:ascii="Times New Roman" w:hAnsi="Times New Roman" w:cs="Times New Roman"/>
          <w:sz w:val="24"/>
          <w:szCs w:val="24"/>
        </w:rPr>
        <w:t xml:space="preserve"> justification</w:t>
      </w:r>
      <w:r>
        <w:rPr>
          <w:rFonts w:ascii="Times New Roman" w:hAnsi="Times New Roman" w:cs="Times New Roman"/>
          <w:sz w:val="24"/>
          <w:szCs w:val="24"/>
        </w:rPr>
        <w:t>s</w:t>
      </w:r>
      <w:r w:rsidR="00BE3420">
        <w:rPr>
          <w:rFonts w:ascii="Times New Roman" w:hAnsi="Times New Roman" w:cs="Times New Roman"/>
          <w:sz w:val="24"/>
          <w:szCs w:val="24"/>
        </w:rPr>
        <w:t xml:space="preserve"> médicale</w:t>
      </w:r>
      <w:r w:rsidR="00D4550D">
        <w:rPr>
          <w:rFonts w:ascii="Times New Roman" w:hAnsi="Times New Roman" w:cs="Times New Roman"/>
          <w:sz w:val="24"/>
          <w:szCs w:val="24"/>
        </w:rPr>
        <w:t xml:space="preserve">s ; celles-ci étant </w:t>
      </w:r>
      <w:r w:rsidR="00BE3420">
        <w:rPr>
          <w:rFonts w:ascii="Times New Roman" w:hAnsi="Times New Roman" w:cs="Times New Roman"/>
          <w:sz w:val="24"/>
          <w:szCs w:val="24"/>
        </w:rPr>
        <w:t>sinon incertaines du moins incomplètes</w:t>
      </w:r>
      <w:r w:rsidR="00D4550D">
        <w:rPr>
          <w:rFonts w:ascii="Times New Roman" w:hAnsi="Times New Roman" w:cs="Times New Roman"/>
          <w:sz w:val="24"/>
          <w:szCs w:val="24"/>
        </w:rPr>
        <w:t xml:space="preserve"> sur es processus de circulation du virus. </w:t>
      </w:r>
    </w:p>
    <w:p w14:paraId="4D0F4E91" w14:textId="0BC9AED0" w:rsidR="00D4550D" w:rsidRDefault="00D4550D" w:rsidP="00D4550D">
      <w:pPr>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sidR="00A24741">
        <w:rPr>
          <w:rFonts w:ascii="Times New Roman" w:hAnsi="Times New Roman" w:cs="Times New Roman"/>
          <w:sz w:val="24"/>
          <w:szCs w:val="24"/>
        </w:rPr>
        <w:t xml:space="preserve">L’originalité de Spinoza est d’introduire l’ignorance dans le mode de construction de la superstition : elle est la conséquence de celui qui ne veut pas savoir, et qui par suite imagine qu’une instance maléfique, douée d’intention mauvaise, au-dessus ou dans du monde (le néo-libéralisme par exemple) met à mal magiquement l’ordre du monde et manipule l’homme. !!!. [Là aussi critique du populisme, dénonçant les coupables d’un côté et annonçant les prophètes d’un autre : il y a une force maléfique qui veut du mal pour l’homme ou pour le peuple (l’Europe, le néolibéralisme ou quoi que ce soit) et une instance providentielle </w:t>
      </w:r>
      <w:r w:rsidR="00BE3420">
        <w:rPr>
          <w:rFonts w:ascii="Times New Roman" w:hAnsi="Times New Roman" w:cs="Times New Roman"/>
          <w:sz w:val="24"/>
          <w:szCs w:val="24"/>
        </w:rPr>
        <w:t xml:space="preserve">quasi-religieuse </w:t>
      </w:r>
      <w:r w:rsidR="00A24741">
        <w:rPr>
          <w:rFonts w:ascii="Times New Roman" w:hAnsi="Times New Roman" w:cs="Times New Roman"/>
          <w:sz w:val="24"/>
          <w:szCs w:val="24"/>
        </w:rPr>
        <w:t>capable détruire cette force tout aussi magiquement.]</w:t>
      </w:r>
    </w:p>
    <w:p w14:paraId="11592065" w14:textId="79634A4F" w:rsidR="00D4550D" w:rsidRDefault="00521EFD" w:rsidP="00D4550D">
      <w:pPr>
        <w:jc w:val="both"/>
        <w:rPr>
          <w:rFonts w:ascii="Times New Roman" w:hAnsi="Times New Roman" w:cs="Times New Roman"/>
          <w:sz w:val="24"/>
          <w:szCs w:val="24"/>
        </w:rPr>
      </w:pPr>
      <w:r>
        <w:rPr>
          <w:rFonts w:ascii="Times New Roman" w:hAnsi="Times New Roman" w:cs="Times New Roman"/>
          <w:b/>
          <w:bCs/>
          <w:sz w:val="24"/>
          <w:szCs w:val="24"/>
        </w:rPr>
        <w:t xml:space="preserve">I.III. </w:t>
      </w:r>
      <w:r w:rsidR="00D4550D" w:rsidRPr="00D4550D">
        <w:rPr>
          <w:rFonts w:ascii="Times New Roman" w:hAnsi="Times New Roman" w:cs="Times New Roman"/>
          <w:b/>
          <w:bCs/>
          <w:sz w:val="24"/>
          <w:szCs w:val="24"/>
        </w:rPr>
        <w:t>Transition</w:t>
      </w:r>
      <w:r w:rsidR="00F821CB">
        <w:rPr>
          <w:rFonts w:ascii="Times New Roman" w:hAnsi="Times New Roman" w:cs="Times New Roman"/>
          <w:b/>
          <w:bCs/>
          <w:sz w:val="24"/>
          <w:szCs w:val="24"/>
        </w:rPr>
        <w:t xml:space="preserve"> : </w:t>
      </w:r>
      <w:r>
        <w:rPr>
          <w:rFonts w:ascii="Times New Roman" w:hAnsi="Times New Roman" w:cs="Times New Roman"/>
          <w:b/>
          <w:bCs/>
          <w:sz w:val="24"/>
          <w:szCs w:val="24"/>
        </w:rPr>
        <w:t xml:space="preserve">Retour sur </w:t>
      </w:r>
      <w:r w:rsidR="00F821CB">
        <w:rPr>
          <w:rFonts w:ascii="Times New Roman" w:hAnsi="Times New Roman" w:cs="Times New Roman"/>
          <w:b/>
          <w:bCs/>
          <w:sz w:val="24"/>
          <w:szCs w:val="24"/>
        </w:rPr>
        <w:t xml:space="preserve">les étapes de la genèse </w:t>
      </w:r>
    </w:p>
    <w:p w14:paraId="27279D56" w14:textId="403D7909" w:rsidR="00A42407" w:rsidRDefault="00D4550D" w:rsidP="006D40B2">
      <w:pPr>
        <w:spacing w:after="0"/>
        <w:jc w:val="both"/>
        <w:rPr>
          <w:rFonts w:ascii="Times New Roman" w:hAnsi="Times New Roman" w:cs="Times New Roman"/>
          <w:sz w:val="24"/>
          <w:szCs w:val="24"/>
        </w:rPr>
      </w:pPr>
      <w:r w:rsidRPr="00D4550D">
        <w:rPr>
          <w:rFonts w:ascii="Times New Roman" w:hAnsi="Times New Roman" w:cs="Times New Roman"/>
          <w:sz w:val="24"/>
          <w:szCs w:val="24"/>
        </w:rPr>
        <w:t xml:space="preserve"> </w:t>
      </w:r>
      <w:r>
        <w:rPr>
          <w:rFonts w:ascii="Times New Roman" w:hAnsi="Times New Roman" w:cs="Times New Roman"/>
          <w:sz w:val="24"/>
          <w:szCs w:val="24"/>
        </w:rPr>
        <w:t xml:space="preserve">La superstition vient de </w:t>
      </w:r>
      <w:r w:rsidRPr="00521EFD">
        <w:rPr>
          <w:rFonts w:ascii="Times New Roman" w:hAnsi="Times New Roman" w:cs="Times New Roman"/>
          <w:sz w:val="24"/>
          <w:szCs w:val="24"/>
        </w:rPr>
        <w:t>l’état d’incertitude de l’homme</w:t>
      </w:r>
      <w:r>
        <w:rPr>
          <w:rFonts w:ascii="Times New Roman" w:hAnsi="Times New Roman" w:cs="Times New Roman"/>
          <w:sz w:val="24"/>
          <w:szCs w:val="24"/>
        </w:rPr>
        <w:t xml:space="preserve"> à l’égard de la nature, du monde en général, incertitude de l’homme sur un triple registre : incertitude affective (crainte), cognitive (doute ou scepticisme sur le savoir) et ontique (portant sur la réalité à venir).</w:t>
      </w:r>
    </w:p>
    <w:p w14:paraId="50526E3C" w14:textId="5565D4E4" w:rsidR="00257B74" w:rsidRDefault="00D4550D" w:rsidP="006D40B2">
      <w:pPr>
        <w:spacing w:after="0"/>
        <w:jc w:val="both"/>
        <w:rPr>
          <w:rFonts w:ascii="Times New Roman" w:hAnsi="Times New Roman" w:cs="Times New Roman"/>
          <w:sz w:val="24"/>
          <w:szCs w:val="24"/>
        </w:rPr>
      </w:pPr>
      <w:r>
        <w:rPr>
          <w:rFonts w:ascii="Times New Roman" w:hAnsi="Times New Roman" w:cs="Times New Roman"/>
          <w:sz w:val="24"/>
          <w:szCs w:val="24"/>
        </w:rPr>
        <w:t>Re</w:t>
      </w:r>
      <w:r w:rsidR="00521EFD">
        <w:rPr>
          <w:rFonts w:ascii="Times New Roman" w:hAnsi="Times New Roman" w:cs="Times New Roman"/>
          <w:sz w:val="24"/>
          <w:szCs w:val="24"/>
        </w:rPr>
        <w:t>v</w:t>
      </w:r>
      <w:r>
        <w:rPr>
          <w:rFonts w:ascii="Times New Roman" w:hAnsi="Times New Roman" w:cs="Times New Roman"/>
          <w:sz w:val="24"/>
          <w:szCs w:val="24"/>
        </w:rPr>
        <w:t xml:space="preserve">enons </w:t>
      </w:r>
      <w:r w:rsidRPr="00F821CB">
        <w:rPr>
          <w:rFonts w:ascii="Times New Roman" w:hAnsi="Times New Roman" w:cs="Times New Roman"/>
          <w:sz w:val="24"/>
          <w:szCs w:val="24"/>
        </w:rPr>
        <w:t>les trois temps de cette genèse</w:t>
      </w:r>
      <w:r>
        <w:rPr>
          <w:rFonts w:ascii="Times New Roman" w:hAnsi="Times New Roman" w:cs="Times New Roman"/>
          <w:sz w:val="24"/>
          <w:szCs w:val="24"/>
        </w:rPr>
        <w:t xml:space="preserve"> : </w:t>
      </w:r>
    </w:p>
    <w:p w14:paraId="3153B0B4" w14:textId="7FB57F60" w:rsidR="00257B74" w:rsidRDefault="006D40B2" w:rsidP="006D40B2">
      <w:pPr>
        <w:spacing w:after="0"/>
        <w:jc w:val="both"/>
        <w:rPr>
          <w:rFonts w:ascii="Times New Roman" w:hAnsi="Times New Roman" w:cs="Times New Roman"/>
          <w:sz w:val="24"/>
          <w:szCs w:val="24"/>
        </w:rPr>
      </w:pPr>
      <w:r>
        <w:rPr>
          <w:rFonts w:ascii="Times New Roman" w:hAnsi="Times New Roman" w:cs="Times New Roman"/>
          <w:sz w:val="24"/>
          <w:szCs w:val="24"/>
        </w:rPr>
        <w:t>-</w:t>
      </w:r>
      <w:r w:rsidR="00D4550D">
        <w:rPr>
          <w:rFonts w:ascii="Times New Roman" w:hAnsi="Times New Roman" w:cs="Times New Roman"/>
          <w:sz w:val="24"/>
          <w:szCs w:val="24"/>
        </w:rPr>
        <w:t xml:space="preserve">la centration de la superstition sur les affects de l’homme (la crainte, situation d’impuissance vécue) subis du fait du pouvoir incontrôlable de la fortune. </w:t>
      </w:r>
    </w:p>
    <w:p w14:paraId="324B8539" w14:textId="70E48613" w:rsidR="00257B74" w:rsidRDefault="006D40B2" w:rsidP="00257B74">
      <w:pPr>
        <w:spacing w:after="0"/>
        <w:jc w:val="both"/>
        <w:rPr>
          <w:rFonts w:ascii="Times New Roman" w:hAnsi="Times New Roman" w:cs="Times New Roman"/>
          <w:sz w:val="24"/>
          <w:szCs w:val="24"/>
        </w:rPr>
      </w:pPr>
      <w:r>
        <w:rPr>
          <w:rFonts w:ascii="Times New Roman" w:hAnsi="Times New Roman" w:cs="Times New Roman"/>
          <w:sz w:val="24"/>
          <w:szCs w:val="24"/>
        </w:rPr>
        <w:t>-</w:t>
      </w:r>
      <w:r w:rsidR="00D4550D">
        <w:rPr>
          <w:rFonts w:ascii="Times New Roman" w:hAnsi="Times New Roman" w:cs="Times New Roman"/>
          <w:sz w:val="24"/>
          <w:szCs w:val="24"/>
        </w:rPr>
        <w:t xml:space="preserve">Le second temps est celui de la superstition religieuse, un Dieu personnel qui punit l’homme et un culte pour se le concilier et changer le cours des choses au profit de ses désirs. </w:t>
      </w:r>
    </w:p>
    <w:p w14:paraId="7CFE5942" w14:textId="6A454A87" w:rsidR="0079196E" w:rsidRDefault="006D40B2" w:rsidP="00257B74">
      <w:pPr>
        <w:spacing w:after="0"/>
        <w:jc w:val="both"/>
        <w:rPr>
          <w:rFonts w:ascii="Times New Roman" w:hAnsi="Times New Roman" w:cs="Times New Roman"/>
          <w:sz w:val="24"/>
          <w:szCs w:val="24"/>
        </w:rPr>
      </w:pPr>
      <w:r>
        <w:rPr>
          <w:rFonts w:ascii="Times New Roman" w:hAnsi="Times New Roman" w:cs="Times New Roman"/>
          <w:sz w:val="24"/>
          <w:szCs w:val="24"/>
        </w:rPr>
        <w:t>-</w:t>
      </w:r>
      <w:r w:rsidR="00D4550D">
        <w:rPr>
          <w:rFonts w:ascii="Times New Roman" w:hAnsi="Times New Roman" w:cs="Times New Roman"/>
          <w:sz w:val="24"/>
          <w:szCs w:val="24"/>
        </w:rPr>
        <w:t>Le terme enfin de cette genèse</w:t>
      </w:r>
      <w:r w:rsidR="00E21407">
        <w:rPr>
          <w:rFonts w:ascii="Times New Roman" w:hAnsi="Times New Roman" w:cs="Times New Roman"/>
          <w:sz w:val="24"/>
          <w:szCs w:val="24"/>
        </w:rPr>
        <w:t xml:space="preserve"> : </w:t>
      </w:r>
      <w:r w:rsidR="00D4550D">
        <w:rPr>
          <w:rFonts w:ascii="Times New Roman" w:hAnsi="Times New Roman" w:cs="Times New Roman"/>
          <w:sz w:val="24"/>
          <w:szCs w:val="24"/>
        </w:rPr>
        <w:t>le préjugé finaliste dans l’explication de l’ordre de la nature la croyance que la nature ne s’explique pas par elle-même, mais doit recourir à un principe qui s’ajoute pour comprendre ses effets négatifs sur l’homm</w:t>
      </w:r>
      <w:r w:rsidR="00E21407">
        <w:rPr>
          <w:rFonts w:ascii="Times New Roman" w:hAnsi="Times New Roman" w:cs="Times New Roman"/>
          <w:sz w:val="24"/>
          <w:szCs w:val="24"/>
        </w:rPr>
        <w:t>e</w:t>
      </w:r>
      <w:r w:rsidR="00E21407">
        <w:rPr>
          <w:rStyle w:val="Marquenotebasdepage"/>
          <w:rFonts w:ascii="Times New Roman" w:hAnsi="Times New Roman" w:cs="Times New Roman"/>
          <w:sz w:val="24"/>
          <w:szCs w:val="24"/>
        </w:rPr>
        <w:footnoteReference w:id="15"/>
      </w:r>
    </w:p>
    <w:p w14:paraId="2B5D632F" w14:textId="38B2C0DD" w:rsidR="0079196E" w:rsidRDefault="0079196E" w:rsidP="00257B74">
      <w:pPr>
        <w:spacing w:after="0"/>
        <w:jc w:val="both"/>
        <w:rPr>
          <w:rFonts w:ascii="Times New Roman" w:hAnsi="Times New Roman" w:cs="Times New Roman"/>
          <w:sz w:val="24"/>
          <w:szCs w:val="24"/>
        </w:rPr>
      </w:pPr>
    </w:p>
    <w:p w14:paraId="3C9DC05E" w14:textId="0AE9A713" w:rsidR="0079196E" w:rsidRDefault="0079196E" w:rsidP="00257B74">
      <w:pPr>
        <w:spacing w:after="0"/>
        <w:jc w:val="both"/>
        <w:rPr>
          <w:rFonts w:ascii="Times New Roman" w:hAnsi="Times New Roman" w:cs="Times New Roman"/>
          <w:sz w:val="24"/>
          <w:szCs w:val="24"/>
        </w:rPr>
      </w:pPr>
    </w:p>
    <w:p w14:paraId="40BB3DF9" w14:textId="77777777" w:rsidR="0079196E" w:rsidRDefault="0079196E" w:rsidP="00257B74">
      <w:pPr>
        <w:spacing w:after="0"/>
        <w:jc w:val="both"/>
        <w:rPr>
          <w:rFonts w:ascii="Times New Roman" w:hAnsi="Times New Roman" w:cs="Times New Roman"/>
          <w:sz w:val="24"/>
          <w:szCs w:val="24"/>
        </w:rPr>
      </w:pPr>
    </w:p>
    <w:p w14:paraId="6059A3FA" w14:textId="1D2D7686" w:rsidR="00257B74" w:rsidRDefault="00A24741" w:rsidP="00257B7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3047AA57" w14:textId="77777777" w:rsidR="0079196E" w:rsidRDefault="00A24741" w:rsidP="00F821CB">
      <w:pPr>
        <w:jc w:val="both"/>
        <w:rPr>
          <w:rFonts w:ascii="Times New Roman" w:hAnsi="Times New Roman" w:cs="Times New Roman"/>
          <w:sz w:val="24"/>
          <w:szCs w:val="24"/>
        </w:rPr>
      </w:pPr>
      <w:r>
        <w:rPr>
          <w:rFonts w:ascii="Times New Roman" w:hAnsi="Times New Roman" w:cs="Times New Roman"/>
          <w:sz w:val="24"/>
          <w:szCs w:val="24"/>
        </w:rPr>
        <w:t xml:space="preserve"> </w:t>
      </w:r>
      <w:r w:rsidR="00521EFD">
        <w:rPr>
          <w:rFonts w:ascii="Times New Roman" w:hAnsi="Times New Roman" w:cs="Times New Roman"/>
          <w:sz w:val="24"/>
          <w:szCs w:val="24"/>
        </w:rPr>
        <w:tab/>
      </w:r>
      <w:r w:rsidR="00521EFD">
        <w:rPr>
          <w:rFonts w:ascii="Times New Roman" w:hAnsi="Times New Roman" w:cs="Times New Roman"/>
          <w:sz w:val="24"/>
          <w:szCs w:val="24"/>
        </w:rPr>
        <w:tab/>
      </w:r>
      <w:r w:rsidR="00521EFD">
        <w:rPr>
          <w:rFonts w:ascii="Times New Roman" w:hAnsi="Times New Roman" w:cs="Times New Roman"/>
          <w:sz w:val="24"/>
          <w:szCs w:val="24"/>
        </w:rPr>
        <w:tab/>
      </w:r>
    </w:p>
    <w:p w14:paraId="6F6E7592" w14:textId="77777777" w:rsidR="0079196E" w:rsidRDefault="0079196E" w:rsidP="00F821CB">
      <w:pPr>
        <w:jc w:val="both"/>
        <w:rPr>
          <w:rFonts w:ascii="Times New Roman" w:hAnsi="Times New Roman" w:cs="Times New Roman"/>
          <w:sz w:val="24"/>
          <w:szCs w:val="24"/>
        </w:rPr>
      </w:pPr>
    </w:p>
    <w:p w14:paraId="764618AB" w14:textId="77777777" w:rsidR="0079196E" w:rsidRDefault="0079196E" w:rsidP="00F821CB">
      <w:pPr>
        <w:jc w:val="both"/>
        <w:rPr>
          <w:rFonts w:ascii="Times New Roman" w:hAnsi="Times New Roman" w:cs="Times New Roman"/>
          <w:sz w:val="24"/>
          <w:szCs w:val="24"/>
        </w:rPr>
      </w:pPr>
    </w:p>
    <w:p w14:paraId="031B2327" w14:textId="77777777" w:rsidR="0079196E" w:rsidRDefault="0079196E" w:rsidP="00F821CB">
      <w:pPr>
        <w:jc w:val="both"/>
        <w:rPr>
          <w:rFonts w:ascii="Times New Roman" w:hAnsi="Times New Roman" w:cs="Times New Roman"/>
          <w:sz w:val="24"/>
          <w:szCs w:val="24"/>
        </w:rPr>
      </w:pPr>
    </w:p>
    <w:p w14:paraId="7F3394AB" w14:textId="44CF6677" w:rsidR="00A42407" w:rsidRPr="00521EFD" w:rsidRDefault="00521EFD" w:rsidP="0079196E">
      <w:pPr>
        <w:jc w:val="center"/>
        <w:rPr>
          <w:rFonts w:ascii="Times New Roman" w:hAnsi="Times New Roman" w:cs="Times New Roman"/>
          <w:b/>
          <w:bCs/>
          <w:sz w:val="24"/>
          <w:szCs w:val="24"/>
        </w:rPr>
      </w:pPr>
      <w:r w:rsidRPr="00521EFD">
        <w:rPr>
          <w:rFonts w:ascii="Times New Roman" w:hAnsi="Times New Roman" w:cs="Times New Roman"/>
          <w:b/>
          <w:bCs/>
          <w:sz w:val="24"/>
          <w:szCs w:val="24"/>
        </w:rPr>
        <w:t>D’OU LE GRAPHIQUE SUIVANT</w:t>
      </w:r>
    </w:p>
    <w:p w14:paraId="12EAE770" w14:textId="708212CF" w:rsidR="00E74B87" w:rsidRDefault="00A42407" w:rsidP="00A42407">
      <w:pPr>
        <w:ind w:firstLine="708"/>
        <w:rPr>
          <w:rFonts w:ascii="Times New Roman" w:hAnsi="Times New Roman" w:cs="Times New Roman"/>
          <w:sz w:val="24"/>
          <w:szCs w:val="24"/>
        </w:rPr>
      </w:pPr>
      <w:r>
        <w:rPr>
          <w:rFonts w:ascii="Times New Roman" w:hAnsi="Times New Roman" w:cs="Times New Roman"/>
          <w:sz w:val="24"/>
          <w:szCs w:val="24"/>
        </w:rPr>
        <w:t xml:space="preserve"> </w:t>
      </w:r>
    </w:p>
    <w:tbl>
      <w:tblPr>
        <w:tblStyle w:val="Grille"/>
        <w:tblW w:w="9755" w:type="dxa"/>
        <w:tblLook w:val="04A0" w:firstRow="1" w:lastRow="0" w:firstColumn="1" w:lastColumn="0" w:noHBand="0" w:noVBand="1"/>
      </w:tblPr>
      <w:tblGrid>
        <w:gridCol w:w="9755"/>
      </w:tblGrid>
      <w:tr w:rsidR="00E74B87" w14:paraId="4EE11248" w14:textId="77777777" w:rsidTr="00E74B87">
        <w:trPr>
          <w:trHeight w:val="3990"/>
        </w:trPr>
        <w:tc>
          <w:tcPr>
            <w:tcW w:w="9755" w:type="dxa"/>
          </w:tcPr>
          <w:p w14:paraId="45DDE16B" w14:textId="7D10D22E" w:rsidR="00E74B87" w:rsidRDefault="00E74B87" w:rsidP="00A42407">
            <w:pPr>
              <w:rPr>
                <w:rFonts w:ascii="Times New Roman" w:hAnsi="Times New Roman" w:cs="Times New Roman"/>
                <w:sz w:val="24"/>
                <w:szCs w:val="24"/>
              </w:rPr>
            </w:pPr>
          </w:p>
          <w:p w14:paraId="06A2A907" w14:textId="49187D1E" w:rsidR="00E74B87" w:rsidRDefault="00E74B87" w:rsidP="00E74B87">
            <w:pPr>
              <w:ind w:firstLine="708"/>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3B01A887" wp14:editId="725266EF">
                      <wp:simplePos x="0" y="0"/>
                      <wp:positionH relativeFrom="column">
                        <wp:posOffset>4199900</wp:posOffset>
                      </wp:positionH>
                      <wp:positionV relativeFrom="paragraph">
                        <wp:posOffset>147496</wp:posOffset>
                      </wp:positionV>
                      <wp:extent cx="298450" cy="336550"/>
                      <wp:effectExtent l="0" t="38100" r="63500" b="25400"/>
                      <wp:wrapNone/>
                      <wp:docPr id="2" name="Connecteur droit avec flèche 2"/>
                      <wp:cNvGraphicFramePr/>
                      <a:graphic xmlns:a="http://schemas.openxmlformats.org/drawingml/2006/main">
                        <a:graphicData uri="http://schemas.microsoft.com/office/word/2010/wordprocessingShape">
                          <wps:wsp>
                            <wps:cNvCnPr/>
                            <wps:spPr>
                              <a:xfrm flipV="1">
                                <a:off x="0" y="0"/>
                                <a:ext cx="29845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632299" id="_x0000_t32" coordsize="21600,21600" o:spt="32" o:oned="t" path="m,l21600,21600e" filled="f">
                      <v:path arrowok="t" fillok="f" o:connecttype="none"/>
                      <o:lock v:ext="edit" shapetype="t"/>
                    </v:shapetype>
                    <v:shape id="Connecteur droit avec flèche 2" o:spid="_x0000_s1026" type="#_x0000_t32" style="position:absolute;margin-left:330.7pt;margin-top:11.6pt;width:23.5pt;height:26.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" strokecolor="#4472c4 [3204]" strokeweight=".5pt">
                      <v:stroke endarrow="block" joinstyle="miter"/>
                    </v:shap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761802B2" wp14:editId="75CABF1D">
                      <wp:simplePos x="0" y="0"/>
                      <wp:positionH relativeFrom="column">
                        <wp:posOffset>1174241</wp:posOffset>
                      </wp:positionH>
                      <wp:positionV relativeFrom="paragraph">
                        <wp:posOffset>107450</wp:posOffset>
                      </wp:positionV>
                      <wp:extent cx="876300" cy="393700"/>
                      <wp:effectExtent l="38100" t="38100" r="19050" b="25400"/>
                      <wp:wrapNone/>
                      <wp:docPr id="4" name="Connecteur droit avec flèche 4"/>
                      <wp:cNvGraphicFramePr/>
                      <a:graphic xmlns:a="http://schemas.openxmlformats.org/drawingml/2006/main">
                        <a:graphicData uri="http://schemas.microsoft.com/office/word/2010/wordprocessingShape">
                          <wps:wsp>
                            <wps:cNvCnPr/>
                            <wps:spPr>
                              <a:xfrm flipH="1" flipV="1">
                                <a:off x="0" y="0"/>
                                <a:ext cx="876300" cy="393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9D9C54" id="Connecteur droit avec flèche 4" o:spid="_x0000_s1026" type="#_x0000_t32" style="position:absolute;margin-left:92.45pt;margin-top:8.45pt;width:69pt;height:31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" strokecolor="#4472c4 [3204]" strokeweight=".5pt">
                      <v:stroke endarrow="block" joinstyle="miter"/>
                    </v:shape>
                  </w:pict>
                </mc:Fallback>
              </mc:AlternateContent>
            </w:r>
            <w:r>
              <w:rPr>
                <w:rFonts w:ascii="Times New Roman" w:hAnsi="Times New Roman" w:cs="Times New Roman"/>
                <w:sz w:val="24"/>
                <w:szCs w:val="24"/>
              </w:rPr>
              <w:t xml:space="preserve">sur le savoir                                                                                sur la réalité </w:t>
            </w:r>
          </w:p>
          <w:p w14:paraId="293B3368" w14:textId="77777777" w:rsidR="00E74B87" w:rsidRDefault="00E74B87" w:rsidP="00E74B87">
            <w:pPr>
              <w:jc w:val="center"/>
              <w:rPr>
                <w:rFonts w:ascii="Times New Roman" w:hAnsi="Times New Roman" w:cs="Times New Roman"/>
                <w:b/>
                <w:bCs/>
                <w:sz w:val="24"/>
                <w:szCs w:val="24"/>
              </w:rPr>
            </w:pPr>
          </w:p>
          <w:p w14:paraId="5F2FE9A8" w14:textId="77777777" w:rsidR="00E74B87" w:rsidRPr="001A5787" w:rsidRDefault="00E74B87" w:rsidP="00E74B87">
            <w:pPr>
              <w:jc w:val="center"/>
              <w:rPr>
                <w:rFonts w:ascii="Times New Roman" w:hAnsi="Times New Roman" w:cs="Times New Roman"/>
                <w:b/>
                <w:bCs/>
                <w:sz w:val="24"/>
                <w:szCs w:val="24"/>
              </w:rPr>
            </w:pPr>
            <w:r>
              <w:rPr>
                <w:rFonts w:ascii="Times New Roman" w:hAnsi="Times New Roman" w:cs="Times New Roman"/>
                <w:b/>
                <w:bCs/>
                <w:sz w:val="24"/>
                <w:szCs w:val="24"/>
              </w:rPr>
              <w:t xml:space="preserve">CRISE = SITUATION D’INCERTITUDE </w:t>
            </w:r>
          </w:p>
          <w:p w14:paraId="4C23B9CE" w14:textId="77777777" w:rsidR="00E74B87" w:rsidRDefault="00E74B87" w:rsidP="00E74B87">
            <w:pPr>
              <w:jc w:val="center"/>
              <w:rPr>
                <w:rFonts w:ascii="Times New Roman" w:hAnsi="Times New Roman" w:cs="Times New Roman"/>
                <w:sz w:val="24"/>
                <w:szCs w:val="24"/>
              </w:rPr>
            </w:pPr>
            <w:r>
              <w:rPr>
                <w:rFonts w:ascii="Times New Roman" w:hAnsi="Times New Roman" w:cs="Times New Roman"/>
                <w:sz w:val="24"/>
                <w:szCs w:val="24"/>
              </w:rPr>
              <w:t>Effets vécus sous forme d’affects</w:t>
            </w:r>
          </w:p>
          <w:p w14:paraId="119C03A2" w14:textId="77777777" w:rsidR="00E74B87" w:rsidRDefault="00E74B87" w:rsidP="00E74B87">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7456" behindDoc="0" locked="0" layoutInCell="1" allowOverlap="1" wp14:anchorId="2D45DC0B" wp14:editId="6C1762C4">
                      <wp:simplePos x="0" y="0"/>
                      <wp:positionH relativeFrom="column">
                        <wp:posOffset>3936256</wp:posOffset>
                      </wp:positionH>
                      <wp:positionV relativeFrom="paragraph">
                        <wp:posOffset>6938</wp:posOffset>
                      </wp:positionV>
                      <wp:extent cx="498536" cy="190694"/>
                      <wp:effectExtent l="0" t="0" r="73025" b="57150"/>
                      <wp:wrapNone/>
                      <wp:docPr id="1" name="Connecteur droit avec flèche 1"/>
                      <wp:cNvGraphicFramePr/>
                      <a:graphic xmlns:a="http://schemas.openxmlformats.org/drawingml/2006/main">
                        <a:graphicData uri="http://schemas.microsoft.com/office/word/2010/wordprocessingShape">
                          <wps:wsp>
                            <wps:cNvCnPr/>
                            <wps:spPr>
                              <a:xfrm>
                                <a:off x="0" y="0"/>
                                <a:ext cx="498536" cy="1906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B0A34B" id="Connecteur droit avec flèche 1" o:spid="_x0000_s1026" type="#_x0000_t32" style="position:absolute;margin-left:309.95pt;margin-top:.55pt;width:39.25pt;height: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" strokecolor="#4472c4 [3204]" strokeweight=".5pt">
                      <v:stroke endarrow="block" joinstyle="miter"/>
                    </v:shap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666432" behindDoc="0" locked="0" layoutInCell="1" allowOverlap="1" wp14:anchorId="5834F210" wp14:editId="02372935">
                      <wp:simplePos x="0" y="0"/>
                      <wp:positionH relativeFrom="column">
                        <wp:posOffset>2272691</wp:posOffset>
                      </wp:positionH>
                      <wp:positionV relativeFrom="paragraph">
                        <wp:posOffset>6937</wp:posOffset>
                      </wp:positionV>
                      <wp:extent cx="240621" cy="214569"/>
                      <wp:effectExtent l="38100" t="0" r="26670" b="52705"/>
                      <wp:wrapNone/>
                      <wp:docPr id="3" name="Connecteur droit avec flèche 3"/>
                      <wp:cNvGraphicFramePr/>
                      <a:graphic xmlns:a="http://schemas.openxmlformats.org/drawingml/2006/main">
                        <a:graphicData uri="http://schemas.microsoft.com/office/word/2010/wordprocessingShape">
                          <wps:wsp>
                            <wps:cNvCnPr/>
                            <wps:spPr>
                              <a:xfrm flipH="1">
                                <a:off x="0" y="0"/>
                                <a:ext cx="240621" cy="2145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BF7A15" id="Connecteur droit avec flèche 3" o:spid="_x0000_s1026" type="#_x0000_t32" style="position:absolute;margin-left:178.95pt;margin-top:.55pt;width:18.95pt;height:16.9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" strokecolor="#4472c4 [3204]" strokeweight=".5pt">
                      <v:stroke endarrow="block" joinstyle="miter"/>
                    </v:shape>
                  </w:pict>
                </mc:Fallback>
              </mc:AlternateContent>
            </w:r>
            <w:r>
              <w:rPr>
                <w:rFonts w:ascii="Times New Roman" w:hAnsi="Times New Roman" w:cs="Times New Roman"/>
                <w:sz w:val="24"/>
                <w:szCs w:val="24"/>
              </w:rPr>
              <w:t xml:space="preserve"> </w:t>
            </w:r>
          </w:p>
          <w:p w14:paraId="294411A1" w14:textId="77777777" w:rsidR="00E74B87" w:rsidRDefault="00E74B87" w:rsidP="00E74B87">
            <w:pPr>
              <w:rPr>
                <w:rFonts w:ascii="Times New Roman" w:hAnsi="Times New Roman" w:cs="Times New Roman"/>
                <w:sz w:val="24"/>
                <w:szCs w:val="24"/>
              </w:rPr>
            </w:pPr>
            <w:r>
              <w:rPr>
                <w:rFonts w:ascii="Times New Roman" w:hAnsi="Times New Roman" w:cs="Times New Roman"/>
                <w:sz w:val="24"/>
                <w:szCs w:val="24"/>
              </w:rPr>
              <w:t xml:space="preserve">Dominante négative/tristesse = </w:t>
            </w:r>
            <w:r>
              <w:rPr>
                <w:rFonts w:ascii="Times New Roman" w:hAnsi="Times New Roman" w:cs="Times New Roman"/>
                <w:b/>
                <w:bCs/>
                <w:sz w:val="24"/>
                <w:szCs w:val="24"/>
              </w:rPr>
              <w:t>C</w:t>
            </w:r>
            <w:r w:rsidRPr="00A42407">
              <w:rPr>
                <w:rFonts w:ascii="Times New Roman" w:hAnsi="Times New Roman" w:cs="Times New Roman"/>
                <w:b/>
                <w:bCs/>
                <w:sz w:val="24"/>
                <w:szCs w:val="24"/>
              </w:rPr>
              <w:t xml:space="preserve">rainte  </w:t>
            </w:r>
            <w:r>
              <w:rPr>
                <w:rFonts w:ascii="Times New Roman" w:hAnsi="Times New Roman" w:cs="Times New Roman"/>
                <w:sz w:val="24"/>
                <w:szCs w:val="24"/>
              </w:rPr>
              <w:t xml:space="preserve">                          dominante positive = </w:t>
            </w:r>
            <w:r w:rsidRPr="00A42407">
              <w:rPr>
                <w:rFonts w:ascii="Times New Roman" w:hAnsi="Times New Roman" w:cs="Times New Roman"/>
                <w:b/>
                <w:bCs/>
                <w:sz w:val="24"/>
                <w:szCs w:val="24"/>
              </w:rPr>
              <w:t xml:space="preserve">Espoir       </w:t>
            </w:r>
            <w:r>
              <w:rPr>
                <w:rFonts w:ascii="Times New Roman" w:hAnsi="Times New Roman" w:cs="Times New Roman"/>
                <w:sz w:val="24"/>
                <w:szCs w:val="24"/>
              </w:rPr>
              <w:t xml:space="preserve">                   </w:t>
            </w:r>
          </w:p>
          <w:p w14:paraId="336514AC" w14:textId="18FA0ACC" w:rsidR="00E74B87" w:rsidRDefault="00E74B87" w:rsidP="00E74B87">
            <w:pPr>
              <w:jc w:val="center"/>
              <w:rPr>
                <w:rFonts w:ascii="Times New Roman" w:hAnsi="Times New Roman" w:cs="Times New Roman"/>
                <w:sz w:val="24"/>
                <w:szCs w:val="24"/>
              </w:rPr>
            </w:pPr>
            <w:r>
              <w:rPr>
                <w:rFonts w:ascii="Times New Roman" w:hAnsi="Times New Roman" w:cs="Times New Roman"/>
                <w:sz w:val="24"/>
                <w:szCs w:val="24"/>
              </w:rPr>
              <w:t>contrôler les effets par un</w:t>
            </w:r>
          </w:p>
          <w:p w14:paraId="47D6D364" w14:textId="1A2CD06F" w:rsidR="00E74B87" w:rsidRPr="00A42407" w:rsidRDefault="00E74B87" w:rsidP="00E74B87">
            <w:pPr>
              <w:jc w:val="center"/>
              <w:rPr>
                <w:rFonts w:ascii="Times New Roman" w:hAnsi="Times New Roman" w:cs="Times New Roman"/>
                <w:b/>
                <w:bCs/>
                <w:sz w:val="24"/>
                <w:szCs w:val="24"/>
              </w:rPr>
            </w:pPr>
          </w:p>
          <w:p w14:paraId="1778730E" w14:textId="4B7CF512" w:rsidR="00E74B87" w:rsidRDefault="00E74B87" w:rsidP="00E74B87">
            <w:pPr>
              <w:tabs>
                <w:tab w:val="center" w:pos="4423"/>
                <w:tab w:val="left" w:pos="6832"/>
              </w:tabs>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8480" behindDoc="0" locked="0" layoutInCell="1" allowOverlap="1" wp14:anchorId="19347E1E" wp14:editId="784F2E98">
                      <wp:simplePos x="0" y="0"/>
                      <wp:positionH relativeFrom="column">
                        <wp:posOffset>2804485</wp:posOffset>
                      </wp:positionH>
                      <wp:positionV relativeFrom="paragraph">
                        <wp:posOffset>27796</wp:posOffset>
                      </wp:positionV>
                      <wp:extent cx="4890" cy="371627"/>
                      <wp:effectExtent l="76200" t="0" r="71755" b="47625"/>
                      <wp:wrapNone/>
                      <wp:docPr id="8" name="Connecteur droit avec flèche 8"/>
                      <wp:cNvGraphicFramePr/>
                      <a:graphic xmlns:a="http://schemas.openxmlformats.org/drawingml/2006/main">
                        <a:graphicData uri="http://schemas.microsoft.com/office/word/2010/wordprocessingShape">
                          <wps:wsp>
                            <wps:cNvCnPr/>
                            <wps:spPr>
                              <a:xfrm>
                                <a:off x="0" y="0"/>
                                <a:ext cx="4890" cy="3716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8D3600" id="Connecteur droit avec flèche 8" o:spid="_x0000_s1026" type="#_x0000_t32" style="position:absolute;margin-left:220.85pt;margin-top:2.2pt;width:.4pt;height:29.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" strokecolor="#4472c4 [3204]" strokeweight=".5pt">
                      <v:stroke endarrow="block" joinstyle="miter"/>
                    </v:shape>
                  </w:pict>
                </mc:Fallback>
              </mc:AlternateContent>
            </w:r>
            <w:r>
              <w:rPr>
                <w:rFonts w:ascii="Times New Roman" w:hAnsi="Times New Roman" w:cs="Times New Roman"/>
                <w:b/>
                <w:bCs/>
                <w:sz w:val="24"/>
                <w:szCs w:val="24"/>
              </w:rPr>
              <w:tab/>
              <w:t>« </w:t>
            </w:r>
            <w:r w:rsidRPr="00A42407">
              <w:rPr>
                <w:rFonts w:ascii="Times New Roman" w:hAnsi="Times New Roman" w:cs="Times New Roman"/>
                <w:b/>
                <w:bCs/>
                <w:sz w:val="24"/>
                <w:szCs w:val="24"/>
              </w:rPr>
              <w:t>Délire</w:t>
            </w:r>
            <w:r>
              <w:rPr>
                <w:rFonts w:ascii="Times New Roman" w:hAnsi="Times New Roman" w:cs="Times New Roman"/>
                <w:b/>
                <w:bCs/>
                <w:sz w:val="24"/>
                <w:szCs w:val="24"/>
              </w:rPr>
              <w:t> »</w:t>
            </w:r>
            <w:r w:rsidRPr="00A42407">
              <w:rPr>
                <w:rFonts w:ascii="Times New Roman" w:hAnsi="Times New Roman" w:cs="Times New Roman"/>
                <w:b/>
                <w:bCs/>
                <w:sz w:val="24"/>
                <w:szCs w:val="24"/>
              </w:rPr>
              <w:t xml:space="preserve"> imaginaire en 4 temps</w:t>
            </w:r>
            <w:r>
              <w:rPr>
                <w:rFonts w:ascii="Times New Roman" w:hAnsi="Times New Roman" w:cs="Times New Roman"/>
                <w:sz w:val="24"/>
                <w:szCs w:val="24"/>
              </w:rPr>
              <w:t xml:space="preserve"> :</w:t>
            </w:r>
            <w:r>
              <w:rPr>
                <w:rFonts w:ascii="Times New Roman" w:hAnsi="Times New Roman" w:cs="Times New Roman"/>
                <w:sz w:val="24"/>
                <w:szCs w:val="24"/>
              </w:rPr>
              <w:tab/>
            </w:r>
          </w:p>
          <w:p w14:paraId="681BF649" w14:textId="77777777" w:rsidR="00E74B87" w:rsidRDefault="00E74B87" w:rsidP="00E74B87">
            <w:pPr>
              <w:tabs>
                <w:tab w:val="center" w:pos="4423"/>
                <w:tab w:val="left" w:pos="6832"/>
              </w:tabs>
              <w:rPr>
                <w:rFonts w:ascii="Times New Roman" w:hAnsi="Times New Roman" w:cs="Times New Roman"/>
                <w:sz w:val="24"/>
                <w:szCs w:val="24"/>
              </w:rPr>
            </w:pPr>
          </w:p>
          <w:p w14:paraId="02E29DC2" w14:textId="77777777" w:rsidR="00E74B87" w:rsidRDefault="00E74B87" w:rsidP="00E74B87">
            <w:pPr>
              <w:jc w:val="center"/>
              <w:rPr>
                <w:rFonts w:ascii="Times New Roman" w:hAnsi="Times New Roman" w:cs="Times New Roman"/>
                <w:sz w:val="24"/>
                <w:szCs w:val="24"/>
              </w:rPr>
            </w:pPr>
            <w:r>
              <w:rPr>
                <w:rFonts w:ascii="Times New Roman" w:hAnsi="Times New Roman" w:cs="Times New Roman"/>
                <w:sz w:val="24"/>
                <w:szCs w:val="24"/>
              </w:rPr>
              <w:t>Croire en des forces externes insaisissables</w:t>
            </w:r>
          </w:p>
          <w:p w14:paraId="4ACABB65" w14:textId="77777777" w:rsidR="00E74B87" w:rsidRDefault="00E74B87" w:rsidP="00E74B87">
            <w:pPr>
              <w:jc w:val="center"/>
              <w:rPr>
                <w:rFonts w:ascii="Times New Roman" w:hAnsi="Times New Roman" w:cs="Times New Roman"/>
                <w:sz w:val="24"/>
                <w:szCs w:val="24"/>
              </w:rPr>
            </w:pPr>
            <w:r>
              <w:rPr>
                <w:rFonts w:ascii="Times New Roman" w:hAnsi="Times New Roman" w:cs="Times New Roman"/>
                <w:sz w:val="24"/>
                <w:szCs w:val="24"/>
              </w:rPr>
              <w:t>Interpréter les signes = anticiper les effets</w:t>
            </w:r>
          </w:p>
          <w:p w14:paraId="5E83FA11" w14:textId="77777777" w:rsidR="00E74B87" w:rsidRDefault="00E74B87" w:rsidP="00E74B8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Interprétation religieuse = colère et punition des Dieux </w:t>
            </w:r>
          </w:p>
          <w:p w14:paraId="081D4FFF" w14:textId="77777777" w:rsidR="00E74B87" w:rsidRDefault="00E74B87" w:rsidP="00E74B87">
            <w:pPr>
              <w:jc w:val="center"/>
              <w:rPr>
                <w:rFonts w:ascii="Times New Roman" w:hAnsi="Times New Roman" w:cs="Times New Roman"/>
                <w:sz w:val="24"/>
                <w:szCs w:val="24"/>
              </w:rPr>
            </w:pPr>
            <w:r>
              <w:rPr>
                <w:rFonts w:ascii="Times New Roman" w:hAnsi="Times New Roman" w:cs="Times New Roman"/>
                <w:sz w:val="24"/>
                <w:szCs w:val="24"/>
              </w:rPr>
              <w:t>D’où culte pour le salut des hommes</w:t>
            </w:r>
          </w:p>
          <w:p w14:paraId="5D49DA01" w14:textId="12731095" w:rsidR="00E74B87" w:rsidRDefault="00E74B87" w:rsidP="00E74B87">
            <w:pPr>
              <w:tabs>
                <w:tab w:val="left" w:pos="708"/>
                <w:tab w:val="left" w:pos="1416"/>
                <w:tab w:val="left" w:pos="2124"/>
                <w:tab w:val="left" w:pos="2832"/>
                <w:tab w:val="left" w:pos="3479"/>
                <w:tab w:val="left" w:pos="3540"/>
                <w:tab w:val="left" w:pos="4248"/>
                <w:tab w:val="left" w:pos="4956"/>
                <w:tab w:val="left" w:pos="5823"/>
                <w:tab w:val="left" w:pos="6632"/>
              </w:tabs>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p>
          <w:p w14:paraId="47150E10" w14:textId="5AF824B0" w:rsidR="00E74B87" w:rsidRDefault="00E74B87" w:rsidP="00E74B87">
            <w:pPr>
              <w:tabs>
                <w:tab w:val="left" w:pos="708"/>
                <w:tab w:val="left" w:pos="1416"/>
                <w:tab w:val="left" w:pos="2124"/>
                <w:tab w:val="left" w:pos="2832"/>
                <w:tab w:val="left" w:pos="3479"/>
                <w:tab w:val="left" w:pos="3540"/>
                <w:tab w:val="left" w:pos="4248"/>
                <w:tab w:val="left" w:pos="4956"/>
                <w:tab w:val="left" w:pos="5823"/>
                <w:tab w:val="left" w:pos="6632"/>
              </w:tabs>
              <w:rPr>
                <w:rFonts w:ascii="Times New Roman" w:hAnsi="Times New Roman" w:cs="Times New Roman"/>
                <w:b/>
                <w:bCs/>
                <w:sz w:val="24"/>
                <w:szCs w:val="24"/>
              </w:rPr>
            </w:pPr>
          </w:p>
          <w:p w14:paraId="1A890310" w14:textId="3FCDD948" w:rsidR="00E74B87" w:rsidRDefault="00E74B87" w:rsidP="00E74B87">
            <w:pPr>
              <w:tabs>
                <w:tab w:val="left" w:pos="708"/>
                <w:tab w:val="left" w:pos="1416"/>
                <w:tab w:val="left" w:pos="2124"/>
                <w:tab w:val="left" w:pos="2832"/>
                <w:tab w:val="left" w:pos="3479"/>
                <w:tab w:val="left" w:pos="3540"/>
                <w:tab w:val="left" w:pos="4248"/>
                <w:tab w:val="left" w:pos="4956"/>
                <w:tab w:val="left" w:pos="5823"/>
                <w:tab w:val="left" w:pos="6632"/>
              </w:tabs>
              <w:jc w:val="center"/>
              <w:rPr>
                <w:rFonts w:ascii="Times New Roman" w:hAnsi="Times New Roman" w:cs="Times New Roman"/>
                <w:b/>
                <w:bCs/>
                <w:sz w:val="24"/>
                <w:szCs w:val="24"/>
              </w:rPr>
            </w:pPr>
            <w:r>
              <w:rPr>
                <w:rFonts w:ascii="Times New Roman" w:hAnsi="Times New Roman" w:cs="Times New Roman"/>
                <w:b/>
                <w:bCs/>
                <w:sz w:val="24"/>
                <w:szCs w:val="24"/>
              </w:rPr>
              <w:t>Préjugé finaliste</w:t>
            </w:r>
          </w:p>
          <w:p w14:paraId="4A456773" w14:textId="634FD701" w:rsidR="00E74B87" w:rsidRDefault="00E74B87" w:rsidP="00E74B87">
            <w:pPr>
              <w:tabs>
                <w:tab w:val="left" w:pos="708"/>
                <w:tab w:val="left" w:pos="1416"/>
                <w:tab w:val="left" w:pos="2124"/>
                <w:tab w:val="left" w:pos="2832"/>
                <w:tab w:val="left" w:pos="3479"/>
                <w:tab w:val="left" w:pos="3540"/>
                <w:tab w:val="left" w:pos="4248"/>
                <w:tab w:val="left" w:pos="4956"/>
                <w:tab w:val="left" w:pos="5823"/>
                <w:tab w:val="left" w:pos="6632"/>
              </w:tabs>
              <w:jc w:val="center"/>
              <w:rPr>
                <w:rFonts w:ascii="Times New Roman" w:hAnsi="Times New Roman" w:cs="Times New Roman"/>
                <w:b/>
                <w:bCs/>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9504" behindDoc="0" locked="0" layoutInCell="1" allowOverlap="1" wp14:anchorId="0EA6B9A7" wp14:editId="024DCAEC">
                      <wp:simplePos x="0" y="0"/>
                      <wp:positionH relativeFrom="column">
                        <wp:posOffset>2811780</wp:posOffset>
                      </wp:positionH>
                      <wp:positionV relativeFrom="paragraph">
                        <wp:posOffset>80413</wp:posOffset>
                      </wp:positionV>
                      <wp:extent cx="14471" cy="403058"/>
                      <wp:effectExtent l="57150" t="0" r="62230" b="54610"/>
                      <wp:wrapNone/>
                      <wp:docPr id="10" name="Connecteur droit avec flèche 10"/>
                      <wp:cNvGraphicFramePr/>
                      <a:graphic xmlns:a="http://schemas.openxmlformats.org/drawingml/2006/main">
                        <a:graphicData uri="http://schemas.microsoft.com/office/word/2010/wordprocessingShape">
                          <wps:wsp>
                            <wps:cNvCnPr/>
                            <wps:spPr>
                              <a:xfrm>
                                <a:off x="0" y="0"/>
                                <a:ext cx="14471" cy="4030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4F3151" id="Connecteur droit avec flèche 10" o:spid="_x0000_s1026" type="#_x0000_t32" style="position:absolute;margin-left:221.4pt;margin-top:6.35pt;width:1.15pt;height:31.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" strokecolor="#4472c4 [3204]" strokeweight=".5pt">
                      <v:stroke endarrow="block" joinstyle="miter"/>
                    </v:shape>
                  </w:pict>
                </mc:Fallback>
              </mc:AlternateContent>
            </w:r>
          </w:p>
          <w:p w14:paraId="679299BD" w14:textId="625CBB44" w:rsidR="00E74B87" w:rsidRDefault="00E74B87" w:rsidP="00E74B87">
            <w:pPr>
              <w:tabs>
                <w:tab w:val="left" w:pos="708"/>
                <w:tab w:val="left" w:pos="1416"/>
                <w:tab w:val="left" w:pos="2124"/>
                <w:tab w:val="left" w:pos="2832"/>
                <w:tab w:val="left" w:pos="3540"/>
                <w:tab w:val="left" w:pos="4248"/>
                <w:tab w:val="left" w:pos="4956"/>
                <w:tab w:val="left" w:pos="5823"/>
                <w:tab w:val="left" w:pos="6632"/>
              </w:tabs>
              <w:rPr>
                <w:rFonts w:ascii="Times New Roman" w:hAnsi="Times New Roman" w:cs="Times New Roman"/>
                <w:b/>
                <w:bCs/>
                <w:sz w:val="24"/>
                <w:szCs w:val="24"/>
              </w:rPr>
            </w:pPr>
            <w:r>
              <w:rPr>
                <w:rFonts w:ascii="Times New Roman" w:hAnsi="Times New Roman" w:cs="Times New Roman"/>
                <w:b/>
                <w:bCs/>
                <w:sz w:val="24"/>
                <w:szCs w:val="24"/>
              </w:rPr>
              <w:tab/>
            </w:r>
          </w:p>
          <w:p w14:paraId="46F3F182" w14:textId="77777777" w:rsidR="00E74B87" w:rsidRPr="006D40B2" w:rsidRDefault="00E74B87" w:rsidP="00E74B87">
            <w:pPr>
              <w:tabs>
                <w:tab w:val="left" w:pos="708"/>
                <w:tab w:val="left" w:pos="1416"/>
                <w:tab w:val="left" w:pos="2124"/>
                <w:tab w:val="left" w:pos="2832"/>
                <w:tab w:val="left" w:pos="3540"/>
                <w:tab w:val="left" w:pos="4248"/>
                <w:tab w:val="left" w:pos="4956"/>
                <w:tab w:val="left" w:pos="6632"/>
              </w:tabs>
              <w:rPr>
                <w:rFonts w:ascii="Times New Roman" w:hAnsi="Times New Roman" w:cs="Times New Roman"/>
                <w:sz w:val="24"/>
                <w:szCs w:val="24"/>
              </w:rPr>
            </w:pPr>
          </w:p>
          <w:p w14:paraId="7E20D906" w14:textId="77777777" w:rsidR="00E74B87" w:rsidRDefault="00E74B87" w:rsidP="00E74B87">
            <w:pPr>
              <w:ind w:left="2832"/>
              <w:rPr>
                <w:rFonts w:ascii="Times New Roman" w:hAnsi="Times New Roman" w:cs="Times New Roman"/>
                <w:sz w:val="24"/>
                <w:szCs w:val="24"/>
              </w:rPr>
            </w:pPr>
            <w:r>
              <w:rPr>
                <w:rFonts w:ascii="Times New Roman" w:hAnsi="Times New Roman" w:cs="Times New Roman"/>
                <w:sz w:val="24"/>
                <w:szCs w:val="24"/>
              </w:rPr>
              <w:t xml:space="preserve">Expliquer la nature par l’homme </w:t>
            </w:r>
          </w:p>
          <w:p w14:paraId="4D32B490" w14:textId="77777777" w:rsidR="00E74B87" w:rsidRDefault="00E74B87" w:rsidP="00E74B87">
            <w:pPr>
              <w:jc w:val="center"/>
              <w:rPr>
                <w:rFonts w:ascii="Times New Roman" w:hAnsi="Times New Roman" w:cs="Times New Roman"/>
                <w:sz w:val="24"/>
                <w:szCs w:val="24"/>
              </w:rPr>
            </w:pPr>
            <w:r>
              <w:rPr>
                <w:rFonts w:ascii="Times New Roman" w:hAnsi="Times New Roman" w:cs="Times New Roman"/>
                <w:sz w:val="24"/>
                <w:szCs w:val="24"/>
              </w:rPr>
              <w:t xml:space="preserve">  et non l’homme par la nature</w:t>
            </w:r>
          </w:p>
          <w:p w14:paraId="77E60880" w14:textId="09E589A3" w:rsidR="00E74B87" w:rsidRDefault="00E74B87" w:rsidP="00A42407">
            <w:pPr>
              <w:rPr>
                <w:rFonts w:ascii="Times New Roman" w:hAnsi="Times New Roman" w:cs="Times New Roman"/>
                <w:sz w:val="24"/>
                <w:szCs w:val="24"/>
              </w:rPr>
            </w:pPr>
          </w:p>
        </w:tc>
      </w:tr>
      <w:tr w:rsidR="00E74B87" w14:paraId="368C6BC0" w14:textId="77777777" w:rsidTr="00E74B87">
        <w:trPr>
          <w:trHeight w:val="3990"/>
        </w:trPr>
        <w:tc>
          <w:tcPr>
            <w:tcW w:w="9755" w:type="dxa"/>
          </w:tcPr>
          <w:p w14:paraId="0129AADC" w14:textId="77777777" w:rsidR="00E74B87" w:rsidRDefault="00E74B87" w:rsidP="00A42407">
            <w:pPr>
              <w:rPr>
                <w:rFonts w:ascii="Times New Roman" w:hAnsi="Times New Roman" w:cs="Times New Roman"/>
                <w:sz w:val="24"/>
                <w:szCs w:val="24"/>
              </w:rPr>
            </w:pPr>
          </w:p>
        </w:tc>
      </w:tr>
    </w:tbl>
    <w:p w14:paraId="4A5F78FD" w14:textId="4EA237E6" w:rsidR="00F821CB" w:rsidRDefault="00A42407" w:rsidP="00E74B87">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2336" behindDoc="0" locked="0" layoutInCell="1" allowOverlap="1" wp14:anchorId="34910313" wp14:editId="7605052E">
                <wp:simplePos x="0" y="0"/>
                <wp:positionH relativeFrom="column">
                  <wp:posOffset>3936256</wp:posOffset>
                </wp:positionH>
                <wp:positionV relativeFrom="paragraph">
                  <wp:posOffset>6938</wp:posOffset>
                </wp:positionV>
                <wp:extent cx="498536" cy="190694"/>
                <wp:effectExtent l="0" t="0" r="73025" b="57150"/>
                <wp:wrapNone/>
                <wp:docPr id="6" name="Connecteur droit avec flèche 6"/>
                <wp:cNvGraphicFramePr/>
                <a:graphic xmlns:a="http://schemas.openxmlformats.org/drawingml/2006/main">
                  <a:graphicData uri="http://schemas.microsoft.com/office/word/2010/wordprocessingShape">
                    <wps:wsp>
                      <wps:cNvCnPr/>
                      <wps:spPr>
                        <a:xfrm>
                          <a:off x="0" y="0"/>
                          <a:ext cx="498536" cy="1906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E941A" id="Connecteur droit avec flèche 6" o:spid="_x0000_s1026" type="#_x0000_t32" style="position:absolute;margin-left:309.95pt;margin-top:.55pt;width:39.25pt;height: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" strokecolor="#4472c4 [3204]" strokeweight=".5pt">
                <v:stroke endarrow="block" joinstyle="miter"/>
              </v:shap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661312" behindDoc="0" locked="0" layoutInCell="1" allowOverlap="1" wp14:anchorId="0C9BBF1A" wp14:editId="0A62883E">
                <wp:simplePos x="0" y="0"/>
                <wp:positionH relativeFrom="column">
                  <wp:posOffset>2272691</wp:posOffset>
                </wp:positionH>
                <wp:positionV relativeFrom="paragraph">
                  <wp:posOffset>6937</wp:posOffset>
                </wp:positionV>
                <wp:extent cx="240621" cy="214569"/>
                <wp:effectExtent l="38100" t="0" r="26670" b="52705"/>
                <wp:wrapNone/>
                <wp:docPr id="5" name="Connecteur droit avec flèche 5"/>
                <wp:cNvGraphicFramePr/>
                <a:graphic xmlns:a="http://schemas.openxmlformats.org/drawingml/2006/main">
                  <a:graphicData uri="http://schemas.microsoft.com/office/word/2010/wordprocessingShape">
                    <wps:wsp>
                      <wps:cNvCnPr/>
                      <wps:spPr>
                        <a:xfrm flipH="1">
                          <a:off x="0" y="0"/>
                          <a:ext cx="240621" cy="2145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22083D" id="Connecteur droit avec flèche 5" o:spid="_x0000_s1026" type="#_x0000_t32" style="position:absolute;margin-left:178.95pt;margin-top:.55pt;width:18.95pt;height:16.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" strokecolor="#4472c4 [3204]" strokeweight=".5pt">
                <v:stroke endarrow="block" joinstyle="miter"/>
              </v:shap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663360" behindDoc="0" locked="0" layoutInCell="1" allowOverlap="1" wp14:anchorId="77BA2C7B" wp14:editId="12815CD0">
                <wp:simplePos x="0" y="0"/>
                <wp:positionH relativeFrom="column">
                  <wp:posOffset>2821373</wp:posOffset>
                </wp:positionH>
                <wp:positionV relativeFrom="paragraph">
                  <wp:posOffset>212542</wp:posOffset>
                </wp:positionV>
                <wp:extent cx="4890" cy="371627"/>
                <wp:effectExtent l="76200" t="0" r="71755" b="47625"/>
                <wp:wrapNone/>
                <wp:docPr id="7" name="Connecteur droit avec flèche 7"/>
                <wp:cNvGraphicFramePr/>
                <a:graphic xmlns:a="http://schemas.openxmlformats.org/drawingml/2006/main">
                  <a:graphicData uri="http://schemas.microsoft.com/office/word/2010/wordprocessingShape">
                    <wps:wsp>
                      <wps:cNvCnPr/>
                      <wps:spPr>
                        <a:xfrm>
                          <a:off x="0" y="0"/>
                          <a:ext cx="4890" cy="3716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FA2EC8" id="Connecteur droit avec flèche 7" o:spid="_x0000_s1026" type="#_x0000_t32" style="position:absolute;margin-left:222.15pt;margin-top:16.75pt;width:.4pt;height:29.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" strokecolor="#4472c4 [3204]" strokeweight=".5pt">
                <v:stroke endarrow="block" joinstyle="miter"/>
              </v:shape>
            </w:pict>
          </mc:Fallback>
        </mc:AlternateContent>
      </w:r>
      <w:r w:rsidR="006D40B2">
        <w:rPr>
          <w:rFonts w:ascii="Times New Roman" w:hAnsi="Times New Roman" w:cs="Times New Roman"/>
          <w:noProof/>
          <w:sz w:val="24"/>
          <w:szCs w:val="24"/>
          <w:lang w:eastAsia="fr-FR"/>
        </w:rPr>
        <mc:AlternateContent>
          <mc:Choice Requires="wps">
            <w:drawing>
              <wp:anchor distT="0" distB="0" distL="114300" distR="114300" simplePos="0" relativeHeight="251664384" behindDoc="0" locked="0" layoutInCell="1" allowOverlap="1" wp14:anchorId="723023E6" wp14:editId="040D1F6E">
                <wp:simplePos x="0" y="0"/>
                <wp:positionH relativeFrom="column">
                  <wp:posOffset>2811780</wp:posOffset>
                </wp:positionH>
                <wp:positionV relativeFrom="paragraph">
                  <wp:posOffset>220211</wp:posOffset>
                </wp:positionV>
                <wp:extent cx="14471" cy="403058"/>
                <wp:effectExtent l="57150" t="0" r="62230" b="54610"/>
                <wp:wrapNone/>
                <wp:docPr id="9" name="Connecteur droit avec flèche 9"/>
                <wp:cNvGraphicFramePr/>
                <a:graphic xmlns:a="http://schemas.openxmlformats.org/drawingml/2006/main">
                  <a:graphicData uri="http://schemas.microsoft.com/office/word/2010/wordprocessingShape">
                    <wps:wsp>
                      <wps:cNvCnPr/>
                      <wps:spPr>
                        <a:xfrm>
                          <a:off x="0" y="0"/>
                          <a:ext cx="14471" cy="4030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4C23F7" id="Connecteur droit avec flèche 9" o:spid="_x0000_s1026" type="#_x0000_t32" style="position:absolute;margin-left:221.4pt;margin-top:17.35pt;width:1.15pt;height:31.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" strokecolor="#4472c4 [3204]" strokeweight=".5pt">
                <v:stroke endarrow="block" joinstyle="miter"/>
              </v:shape>
            </w:pict>
          </mc:Fallback>
        </mc:AlternateContent>
      </w:r>
    </w:p>
    <w:p w14:paraId="3C48EC34" w14:textId="6FC3E792" w:rsidR="00A24741" w:rsidRPr="00923BAE" w:rsidRDefault="00A24741" w:rsidP="00A24741">
      <w:pPr>
        <w:spacing w:after="0"/>
        <w:jc w:val="both"/>
        <w:rPr>
          <w:rFonts w:ascii="Times New Roman" w:hAnsi="Times New Roman" w:cs="Times New Roman"/>
          <w:sz w:val="28"/>
          <w:szCs w:val="28"/>
        </w:rPr>
      </w:pPr>
      <w:r w:rsidRPr="00923BAE">
        <w:rPr>
          <w:rFonts w:ascii="Times New Roman" w:hAnsi="Times New Roman" w:cs="Times New Roman"/>
          <w:sz w:val="28"/>
          <w:szCs w:val="28"/>
        </w:rPr>
        <w:t xml:space="preserve">2. </w:t>
      </w:r>
      <w:r w:rsidRPr="00923BAE">
        <w:rPr>
          <w:rFonts w:ascii="Times New Roman" w:hAnsi="Times New Roman" w:cs="Times New Roman"/>
          <w:b/>
          <w:bCs/>
          <w:sz w:val="28"/>
          <w:szCs w:val="28"/>
        </w:rPr>
        <w:t xml:space="preserve">Deuxième étape de cette genèse de </w:t>
      </w:r>
      <w:r w:rsidR="00E74B87">
        <w:rPr>
          <w:rFonts w:ascii="Times New Roman" w:hAnsi="Times New Roman" w:cs="Times New Roman"/>
          <w:b/>
          <w:bCs/>
          <w:sz w:val="28"/>
          <w:szCs w:val="28"/>
        </w:rPr>
        <w:t xml:space="preserve">la </w:t>
      </w:r>
      <w:r w:rsidRPr="00923BAE">
        <w:rPr>
          <w:rFonts w:ascii="Times New Roman" w:hAnsi="Times New Roman" w:cs="Times New Roman"/>
          <w:b/>
          <w:bCs/>
          <w:sz w:val="28"/>
          <w:szCs w:val="28"/>
        </w:rPr>
        <w:t xml:space="preserve"> superstition : la dérive superstitieuse de la religion</w:t>
      </w:r>
      <w:r w:rsidRPr="00923BAE">
        <w:rPr>
          <w:rFonts w:ascii="Times New Roman" w:hAnsi="Times New Roman" w:cs="Times New Roman"/>
          <w:sz w:val="28"/>
          <w:szCs w:val="28"/>
        </w:rPr>
        <w:t xml:space="preserve">. </w:t>
      </w:r>
    </w:p>
    <w:p w14:paraId="549A52CB" w14:textId="77777777" w:rsidR="00A24741" w:rsidRDefault="00A24741" w:rsidP="00A24741">
      <w:pPr>
        <w:spacing w:after="0"/>
        <w:jc w:val="both"/>
        <w:rPr>
          <w:rFonts w:ascii="Times New Roman" w:hAnsi="Times New Roman" w:cs="Times New Roman"/>
          <w:sz w:val="24"/>
          <w:szCs w:val="24"/>
        </w:rPr>
      </w:pPr>
    </w:p>
    <w:p w14:paraId="3F670FA9" w14:textId="77777777" w:rsidR="00A24741" w:rsidRDefault="00A24741" w:rsidP="00A24741">
      <w:pPr>
        <w:spacing w:after="0"/>
        <w:ind w:firstLine="708"/>
        <w:jc w:val="both"/>
        <w:rPr>
          <w:rFonts w:ascii="Times New Roman" w:hAnsi="Times New Roman" w:cs="Times New Roman"/>
          <w:sz w:val="24"/>
          <w:szCs w:val="24"/>
          <w:u w:val="single"/>
        </w:rPr>
      </w:pPr>
      <w:r>
        <w:rPr>
          <w:rFonts w:ascii="Times New Roman" w:hAnsi="Times New Roman" w:cs="Times New Roman"/>
          <w:sz w:val="24"/>
          <w:szCs w:val="24"/>
        </w:rPr>
        <w:t xml:space="preserve">Dans la dernière partie du texte ci-dessus, c’est à une conception superstitieuse de la religion qu’il s’attaque. Mais la croyance religieuse n’est pas toujours ni nécessairement contaminée par superstition, c’est quelque chose qui s’y ajoute et la transforme en autre chose. Spinoza prend soin de distinguer entre la foi religieuse et la superstition religieuse </w:t>
      </w:r>
      <w:r w:rsidRPr="00CD32C1">
        <w:rPr>
          <w:rFonts w:ascii="Times New Roman" w:hAnsi="Times New Roman" w:cs="Times New Roman"/>
          <w:sz w:val="24"/>
          <w:szCs w:val="24"/>
        </w:rPr>
        <w:t xml:space="preserve">dans le </w:t>
      </w:r>
      <w:r w:rsidRPr="00CD32C1">
        <w:rPr>
          <w:rFonts w:ascii="Times New Roman" w:hAnsi="Times New Roman" w:cs="Times New Roman"/>
          <w:i/>
          <w:iCs/>
          <w:sz w:val="24"/>
          <w:szCs w:val="24"/>
        </w:rPr>
        <w:t>TTP,</w:t>
      </w:r>
      <w:r>
        <w:rPr>
          <w:rFonts w:ascii="Times New Roman" w:hAnsi="Times New Roman" w:cs="Times New Roman"/>
          <w:sz w:val="24"/>
          <w:szCs w:val="24"/>
        </w:rPr>
        <w:t xml:space="preserve"> celle-ci étant une falsification et de corruption de la première.</w:t>
      </w:r>
    </w:p>
    <w:p w14:paraId="3A9C94B9" w14:textId="77777777" w:rsidR="007E555A" w:rsidRDefault="00A24741" w:rsidP="00A2474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Cela nous donne l’occasion de préciser en prolongement de la partie précédente la doctrine de Spinoza sur la religion et en particulier </w:t>
      </w:r>
      <w:r w:rsidR="007E555A">
        <w:rPr>
          <w:rFonts w:ascii="Times New Roman" w:hAnsi="Times New Roman" w:cs="Times New Roman"/>
          <w:sz w:val="24"/>
          <w:szCs w:val="24"/>
        </w:rPr>
        <w:t xml:space="preserve">su </w:t>
      </w:r>
      <w:r>
        <w:rPr>
          <w:rFonts w:ascii="Times New Roman" w:hAnsi="Times New Roman" w:cs="Times New Roman"/>
          <w:sz w:val="24"/>
          <w:szCs w:val="24"/>
        </w:rPr>
        <w:t xml:space="preserve">la religion chrétienne. Il y là un étonnant rapprochement avec Nietzsche </w:t>
      </w:r>
      <w:r w:rsidR="00C94C39">
        <w:rPr>
          <w:rFonts w:ascii="Times New Roman" w:hAnsi="Times New Roman" w:cs="Times New Roman"/>
          <w:sz w:val="24"/>
          <w:szCs w:val="24"/>
        </w:rPr>
        <w:t xml:space="preserve">qui </w:t>
      </w:r>
      <w:r>
        <w:rPr>
          <w:rFonts w:ascii="Times New Roman" w:hAnsi="Times New Roman" w:cs="Times New Roman"/>
          <w:sz w:val="24"/>
          <w:szCs w:val="24"/>
        </w:rPr>
        <w:t xml:space="preserve">pourrait s’envisager, comme nous le verrons </w:t>
      </w:r>
      <w:r w:rsidR="007E555A">
        <w:rPr>
          <w:rFonts w:ascii="Times New Roman" w:hAnsi="Times New Roman" w:cs="Times New Roman"/>
          <w:sz w:val="24"/>
          <w:szCs w:val="24"/>
        </w:rPr>
        <w:t>dans la partie sur Nietzsche</w:t>
      </w:r>
      <w:r>
        <w:rPr>
          <w:rFonts w:ascii="Times New Roman" w:hAnsi="Times New Roman" w:cs="Times New Roman"/>
          <w:sz w:val="24"/>
          <w:szCs w:val="24"/>
        </w:rPr>
        <w:t xml:space="preserve">. </w:t>
      </w:r>
    </w:p>
    <w:p w14:paraId="6FD09F08" w14:textId="2159032B" w:rsidR="00A24741" w:rsidRPr="002921DA" w:rsidRDefault="00A24741" w:rsidP="00A2474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D’abord, Spinoza constate, presqu’en sociologue, pour l’accepter comme principe de liberté religieuse, que la foi se diversifie en un grand nombre de croyances religieuses selon les individus, les pratiques, les époques et les doctrines, bref les religions instituées sont multiples. Mais Spinoza retient de cette diversité des religions d’une part qu’elle ne peut donner lieu à imposer un dogme autoritaire au détriment des autres, d’autre part, nous l’avons vu, que toutes les religions ont un point commun : elles </w:t>
      </w:r>
      <w:r w:rsidR="00C94C39">
        <w:rPr>
          <w:rFonts w:ascii="Times New Roman" w:hAnsi="Times New Roman" w:cs="Times New Roman"/>
          <w:sz w:val="24"/>
          <w:szCs w:val="24"/>
        </w:rPr>
        <w:t xml:space="preserve">portent sur </w:t>
      </w:r>
      <w:r>
        <w:rPr>
          <w:rFonts w:ascii="Times New Roman" w:hAnsi="Times New Roman" w:cs="Times New Roman"/>
          <w:sz w:val="24"/>
          <w:szCs w:val="24"/>
        </w:rPr>
        <w:t>des commandements</w:t>
      </w:r>
      <w:r w:rsidR="00C94C39">
        <w:rPr>
          <w:rFonts w:ascii="Times New Roman" w:hAnsi="Times New Roman" w:cs="Times New Roman"/>
          <w:sz w:val="24"/>
          <w:szCs w:val="24"/>
        </w:rPr>
        <w:t xml:space="preserve"> </w:t>
      </w:r>
      <w:r>
        <w:rPr>
          <w:rFonts w:ascii="Times New Roman" w:hAnsi="Times New Roman" w:cs="Times New Roman"/>
          <w:sz w:val="24"/>
          <w:szCs w:val="24"/>
        </w:rPr>
        <w:t xml:space="preserve">très simples, en </w:t>
      </w:r>
      <w:r w:rsidRPr="008B11FB">
        <w:rPr>
          <w:rFonts w:ascii="Times New Roman" w:hAnsi="Times New Roman" w:cs="Times New Roman"/>
          <w:sz w:val="24"/>
          <w:szCs w:val="24"/>
          <w:u w:val="single"/>
        </w:rPr>
        <w:t>gro</w:t>
      </w:r>
      <w:r w:rsidR="007E555A">
        <w:rPr>
          <w:rFonts w:ascii="Times New Roman" w:hAnsi="Times New Roman" w:cs="Times New Roman"/>
          <w:sz w:val="24"/>
          <w:szCs w:val="24"/>
          <w:u w:val="single"/>
        </w:rPr>
        <w:t xml:space="preserve">s </w:t>
      </w:r>
      <w:r w:rsidRPr="008B11FB">
        <w:rPr>
          <w:rFonts w:ascii="Times New Roman" w:hAnsi="Times New Roman" w:cs="Times New Roman"/>
          <w:sz w:val="24"/>
          <w:szCs w:val="24"/>
          <w:u w:val="single"/>
        </w:rPr>
        <w:t>obéir à Dieu</w:t>
      </w:r>
      <w:r w:rsidR="007E555A">
        <w:rPr>
          <w:rFonts w:ascii="Times New Roman" w:hAnsi="Times New Roman" w:cs="Times New Roman"/>
          <w:sz w:val="24"/>
          <w:szCs w:val="24"/>
          <w:u w:val="single"/>
        </w:rPr>
        <w:t>, c’est</w:t>
      </w:r>
      <w:r w:rsidRPr="008B11FB">
        <w:rPr>
          <w:rFonts w:ascii="Times New Roman" w:hAnsi="Times New Roman" w:cs="Times New Roman"/>
          <w:sz w:val="24"/>
          <w:szCs w:val="24"/>
          <w:u w:val="single"/>
        </w:rPr>
        <w:t xml:space="preserve"> pratiquer la justice et la charité</w:t>
      </w:r>
      <w:r>
        <w:rPr>
          <w:rFonts w:ascii="Times New Roman" w:hAnsi="Times New Roman" w:cs="Times New Roman"/>
          <w:sz w:val="24"/>
          <w:szCs w:val="24"/>
        </w:rPr>
        <w:t>, c</w:t>
      </w:r>
      <w:r w:rsidR="007E555A">
        <w:rPr>
          <w:rFonts w:ascii="Times New Roman" w:hAnsi="Times New Roman" w:cs="Times New Roman"/>
          <w:sz w:val="24"/>
          <w:szCs w:val="24"/>
        </w:rPr>
        <w:t>’est-à-dire</w:t>
      </w:r>
      <w:r w:rsidR="00363045">
        <w:rPr>
          <w:rFonts w:ascii="Times New Roman" w:hAnsi="Times New Roman" w:cs="Times New Roman"/>
          <w:sz w:val="24"/>
          <w:szCs w:val="24"/>
        </w:rPr>
        <w:t xml:space="preserve"> </w:t>
      </w:r>
      <w:r>
        <w:rPr>
          <w:rFonts w:ascii="Times New Roman" w:hAnsi="Times New Roman" w:cs="Times New Roman"/>
          <w:sz w:val="24"/>
          <w:szCs w:val="24"/>
        </w:rPr>
        <w:t>l’amour entre tous les hommes, la même loi entre tous les hommes. Chaque</w:t>
      </w:r>
      <w:r w:rsidRPr="002921DA">
        <w:rPr>
          <w:rFonts w:ascii="Times New Roman" w:hAnsi="Times New Roman" w:cs="Times New Roman"/>
          <w:sz w:val="24"/>
          <w:szCs w:val="24"/>
        </w:rPr>
        <w:t xml:space="preserve"> religion enseigne des </w:t>
      </w:r>
      <w:r>
        <w:rPr>
          <w:rFonts w:ascii="Times New Roman" w:hAnsi="Times New Roman" w:cs="Times New Roman"/>
          <w:sz w:val="24"/>
          <w:szCs w:val="24"/>
        </w:rPr>
        <w:t xml:space="preserve">dogmes contraignant à l’obéissance, mais les dogmes religieux s’opposent du fait qu’ils participent d’une croyance </w:t>
      </w:r>
      <w:r w:rsidR="007E555A">
        <w:rPr>
          <w:rFonts w:ascii="Times New Roman" w:hAnsi="Times New Roman" w:cs="Times New Roman"/>
          <w:sz w:val="24"/>
          <w:szCs w:val="24"/>
        </w:rPr>
        <w:t xml:space="preserve">fondée sur un </w:t>
      </w:r>
      <w:r w:rsidRPr="002921DA">
        <w:rPr>
          <w:rFonts w:ascii="Times New Roman" w:hAnsi="Times New Roman" w:cs="Times New Roman"/>
          <w:sz w:val="24"/>
          <w:szCs w:val="24"/>
        </w:rPr>
        <w:t>imaginaire</w:t>
      </w:r>
      <w:r>
        <w:rPr>
          <w:rFonts w:ascii="Times New Roman" w:hAnsi="Times New Roman" w:cs="Times New Roman"/>
          <w:sz w:val="24"/>
          <w:szCs w:val="24"/>
        </w:rPr>
        <w:t xml:space="preserve"> arbitraire. D’où il</w:t>
      </w:r>
      <w:r w:rsidR="007E555A">
        <w:rPr>
          <w:rFonts w:ascii="Times New Roman" w:hAnsi="Times New Roman" w:cs="Times New Roman"/>
          <w:sz w:val="24"/>
          <w:szCs w:val="24"/>
        </w:rPr>
        <w:t xml:space="preserve"> </w:t>
      </w:r>
      <w:r>
        <w:rPr>
          <w:rFonts w:ascii="Times New Roman" w:hAnsi="Times New Roman" w:cs="Times New Roman"/>
          <w:sz w:val="24"/>
          <w:szCs w:val="24"/>
        </w:rPr>
        <w:t xml:space="preserve">résulte l’impossibilité pour les religions de pouvoir entreprendre </w:t>
      </w:r>
      <w:r w:rsidR="007E555A">
        <w:rPr>
          <w:rFonts w:ascii="Times New Roman" w:hAnsi="Times New Roman" w:cs="Times New Roman"/>
          <w:sz w:val="24"/>
          <w:szCs w:val="24"/>
        </w:rPr>
        <w:t xml:space="preserve">entre elles </w:t>
      </w:r>
      <w:r>
        <w:rPr>
          <w:rFonts w:ascii="Times New Roman" w:hAnsi="Times New Roman" w:cs="Times New Roman"/>
          <w:sz w:val="24"/>
          <w:szCs w:val="24"/>
        </w:rPr>
        <w:t>une discussion rationnelle non partisane.</w:t>
      </w:r>
      <w:r w:rsidRPr="002921DA">
        <w:rPr>
          <w:rFonts w:ascii="Times New Roman" w:hAnsi="Times New Roman" w:cs="Times New Roman"/>
          <w:sz w:val="24"/>
          <w:szCs w:val="24"/>
        </w:rPr>
        <w:t xml:space="preserve"> </w:t>
      </w:r>
      <w:r>
        <w:rPr>
          <w:rFonts w:ascii="Times New Roman" w:hAnsi="Times New Roman" w:cs="Times New Roman"/>
          <w:sz w:val="24"/>
          <w:szCs w:val="24"/>
        </w:rPr>
        <w:t xml:space="preserve">La superstition amène les religions à se dévoyer en </w:t>
      </w:r>
      <w:r w:rsidR="007E555A">
        <w:rPr>
          <w:rFonts w:ascii="Times New Roman" w:hAnsi="Times New Roman" w:cs="Times New Roman"/>
          <w:sz w:val="24"/>
          <w:szCs w:val="24"/>
        </w:rPr>
        <w:t>inversant leurs propres credo</w:t>
      </w:r>
      <w:r>
        <w:rPr>
          <w:rFonts w:ascii="Times New Roman" w:hAnsi="Times New Roman" w:cs="Times New Roman"/>
          <w:sz w:val="24"/>
          <w:szCs w:val="24"/>
        </w:rPr>
        <w:t>, avec le risque d’intolérance, de violence et de guerre qui s’ensuivent</w:t>
      </w:r>
      <w:r w:rsidR="007E555A">
        <w:rPr>
          <w:rFonts w:ascii="Times New Roman" w:hAnsi="Times New Roman" w:cs="Times New Roman"/>
          <w:sz w:val="24"/>
          <w:szCs w:val="24"/>
        </w:rPr>
        <w:t xml:space="preserve">. </w:t>
      </w:r>
    </w:p>
    <w:p w14:paraId="3171F18A" w14:textId="7128A246" w:rsidR="00A24741" w:rsidRDefault="007E555A" w:rsidP="00A24741">
      <w:pPr>
        <w:spacing w:after="0"/>
        <w:jc w:val="both"/>
        <w:rPr>
          <w:rFonts w:ascii="Times New Roman" w:hAnsi="Times New Roman" w:cs="Times New Roman"/>
          <w:sz w:val="24"/>
          <w:szCs w:val="24"/>
        </w:rPr>
      </w:pPr>
      <w:r>
        <w:rPr>
          <w:rFonts w:ascii="Times New Roman" w:hAnsi="Times New Roman" w:cs="Times New Roman"/>
          <w:sz w:val="24"/>
          <w:szCs w:val="24"/>
        </w:rPr>
        <w:t>P</w:t>
      </w:r>
      <w:r w:rsidR="00A24741" w:rsidRPr="002921DA">
        <w:rPr>
          <w:rFonts w:ascii="Times New Roman" w:hAnsi="Times New Roman" w:cs="Times New Roman"/>
          <w:sz w:val="24"/>
          <w:szCs w:val="24"/>
        </w:rPr>
        <w:t>eut-on amener les hommes à la raison face à la croyance superstitieuse</w:t>
      </w:r>
      <w:r w:rsidR="00A24741">
        <w:rPr>
          <w:rFonts w:ascii="Times New Roman" w:hAnsi="Times New Roman" w:cs="Times New Roman"/>
          <w:sz w:val="24"/>
          <w:szCs w:val="24"/>
        </w:rPr>
        <w:t xml:space="preserve"> ?  Spinoza prend soin de ne jamais attaquer directement les superstitieux comme tels, il s’adresse à des gens de bonne foi, des religieux qui veulent échapper à ces phénomènes de violence religieuse et d’intolérance. Mais on ne peut parler directement</w:t>
      </w:r>
      <w:r w:rsidR="008D7B65">
        <w:rPr>
          <w:rFonts w:ascii="Times New Roman" w:hAnsi="Times New Roman" w:cs="Times New Roman"/>
          <w:sz w:val="24"/>
          <w:szCs w:val="24"/>
        </w:rPr>
        <w:t xml:space="preserve"> au superstitieux, </w:t>
      </w:r>
      <w:r w:rsidR="00A24741">
        <w:rPr>
          <w:rFonts w:ascii="Times New Roman" w:hAnsi="Times New Roman" w:cs="Times New Roman"/>
          <w:sz w:val="24"/>
          <w:szCs w:val="24"/>
        </w:rPr>
        <w:t xml:space="preserve">car </w:t>
      </w:r>
      <w:r w:rsidR="008D7B65">
        <w:rPr>
          <w:rFonts w:ascii="Times New Roman" w:hAnsi="Times New Roman" w:cs="Times New Roman"/>
          <w:sz w:val="24"/>
          <w:szCs w:val="24"/>
        </w:rPr>
        <w:t>celui-ci</w:t>
      </w:r>
      <w:r w:rsidR="00A24741">
        <w:rPr>
          <w:rFonts w:ascii="Times New Roman" w:hAnsi="Times New Roman" w:cs="Times New Roman"/>
          <w:sz w:val="24"/>
          <w:szCs w:val="24"/>
        </w:rPr>
        <w:t xml:space="preserve"> préten</w:t>
      </w:r>
      <w:r>
        <w:rPr>
          <w:rFonts w:ascii="Times New Roman" w:hAnsi="Times New Roman" w:cs="Times New Roman"/>
          <w:sz w:val="24"/>
          <w:szCs w:val="24"/>
        </w:rPr>
        <w:t>d</w:t>
      </w:r>
      <w:r w:rsidR="00A24741">
        <w:rPr>
          <w:rFonts w:ascii="Times New Roman" w:hAnsi="Times New Roman" w:cs="Times New Roman"/>
          <w:sz w:val="24"/>
          <w:szCs w:val="24"/>
        </w:rPr>
        <w:t xml:space="preserve"> à un savoi</w:t>
      </w:r>
      <w:r w:rsidR="008D7B65">
        <w:rPr>
          <w:rFonts w:ascii="Times New Roman" w:hAnsi="Times New Roman" w:cs="Times New Roman"/>
          <w:sz w:val="24"/>
          <w:szCs w:val="24"/>
        </w:rPr>
        <w:t>r</w:t>
      </w:r>
      <w:r>
        <w:rPr>
          <w:rFonts w:ascii="Times New Roman" w:hAnsi="Times New Roman" w:cs="Times New Roman"/>
          <w:sz w:val="24"/>
          <w:szCs w:val="24"/>
        </w:rPr>
        <w:t xml:space="preserve"> </w:t>
      </w:r>
      <w:r w:rsidR="00A24741">
        <w:rPr>
          <w:rFonts w:ascii="Times New Roman" w:hAnsi="Times New Roman" w:cs="Times New Roman"/>
          <w:sz w:val="24"/>
          <w:szCs w:val="24"/>
        </w:rPr>
        <w:t xml:space="preserve">irréfutable, qui procède de façon radicalement contraire à la raison : pour lui, ce qui est </w:t>
      </w:r>
      <w:r w:rsidR="00A24741">
        <w:rPr>
          <w:rFonts w:ascii="Times New Roman" w:hAnsi="Times New Roman" w:cs="Times New Roman"/>
          <w:sz w:val="24"/>
          <w:szCs w:val="24"/>
        </w:rPr>
        <w:lastRenderedPageBreak/>
        <w:t>étonnant, irraisonnable, absurde, « extraordinaire ou insolite »</w:t>
      </w:r>
      <w:r w:rsidR="008D7B65">
        <w:rPr>
          <w:rFonts w:ascii="Times New Roman" w:hAnsi="Times New Roman" w:cs="Times New Roman"/>
          <w:sz w:val="24"/>
          <w:szCs w:val="24"/>
        </w:rPr>
        <w:t>, hors des lois de la nature,</w:t>
      </w:r>
      <w:r w:rsidR="00A24741">
        <w:rPr>
          <w:rFonts w:ascii="Times New Roman" w:hAnsi="Times New Roman" w:cs="Times New Roman"/>
          <w:sz w:val="24"/>
          <w:szCs w:val="24"/>
        </w:rPr>
        <w:t xml:space="preserve"> est </w:t>
      </w:r>
      <w:r>
        <w:rPr>
          <w:rFonts w:ascii="Times New Roman" w:hAnsi="Times New Roman" w:cs="Times New Roman"/>
          <w:sz w:val="24"/>
          <w:szCs w:val="24"/>
        </w:rPr>
        <w:t>précisément</w:t>
      </w:r>
      <w:r w:rsidR="008D7B65">
        <w:rPr>
          <w:rFonts w:ascii="Times New Roman" w:hAnsi="Times New Roman" w:cs="Times New Roman"/>
          <w:sz w:val="24"/>
          <w:szCs w:val="24"/>
        </w:rPr>
        <w:t xml:space="preserve"> ce</w:t>
      </w:r>
      <w:r w:rsidR="00A24741">
        <w:rPr>
          <w:rFonts w:ascii="Times New Roman" w:hAnsi="Times New Roman" w:cs="Times New Roman"/>
          <w:sz w:val="24"/>
          <w:szCs w:val="24"/>
        </w:rPr>
        <w:t xml:space="preserve"> qui signe l’impuissance de la raison humaine à expliquer</w:t>
      </w:r>
      <w:r>
        <w:rPr>
          <w:rFonts w:ascii="Times New Roman" w:hAnsi="Times New Roman" w:cs="Times New Roman"/>
          <w:sz w:val="24"/>
          <w:szCs w:val="24"/>
        </w:rPr>
        <w:t xml:space="preserve"> </w:t>
      </w:r>
      <w:r w:rsidR="008D7B65">
        <w:rPr>
          <w:rFonts w:ascii="Times New Roman" w:hAnsi="Times New Roman" w:cs="Times New Roman"/>
          <w:sz w:val="24"/>
          <w:szCs w:val="24"/>
        </w:rPr>
        <w:t xml:space="preserve">de tels </w:t>
      </w:r>
      <w:r>
        <w:rPr>
          <w:rFonts w:ascii="Times New Roman" w:hAnsi="Times New Roman" w:cs="Times New Roman"/>
          <w:sz w:val="24"/>
          <w:szCs w:val="24"/>
        </w:rPr>
        <w:t>phénomènes irrationnels</w:t>
      </w:r>
      <w:r w:rsidR="00A24741">
        <w:rPr>
          <w:rFonts w:ascii="Times New Roman" w:hAnsi="Times New Roman" w:cs="Times New Roman"/>
          <w:sz w:val="24"/>
          <w:szCs w:val="24"/>
        </w:rPr>
        <w:t xml:space="preserve">, </w:t>
      </w:r>
      <w:r w:rsidR="008D7B65">
        <w:rPr>
          <w:rFonts w:ascii="Times New Roman" w:hAnsi="Times New Roman" w:cs="Times New Roman"/>
          <w:sz w:val="24"/>
          <w:szCs w:val="24"/>
        </w:rPr>
        <w:t>mais</w:t>
      </w:r>
      <w:r w:rsidR="00A24741">
        <w:rPr>
          <w:rFonts w:ascii="Times New Roman" w:hAnsi="Times New Roman" w:cs="Times New Roman"/>
          <w:sz w:val="24"/>
          <w:szCs w:val="24"/>
        </w:rPr>
        <w:t xml:space="preserve"> justifie </w:t>
      </w:r>
      <w:r w:rsidR="008D7B65">
        <w:rPr>
          <w:rFonts w:ascii="Times New Roman" w:hAnsi="Times New Roman" w:cs="Times New Roman"/>
          <w:sz w:val="24"/>
          <w:szCs w:val="24"/>
        </w:rPr>
        <w:t>au contraire</w:t>
      </w:r>
      <w:r w:rsidR="00A24741">
        <w:rPr>
          <w:rFonts w:ascii="Times New Roman" w:hAnsi="Times New Roman" w:cs="Times New Roman"/>
          <w:sz w:val="24"/>
          <w:szCs w:val="24"/>
        </w:rPr>
        <w:t xml:space="preserve"> </w:t>
      </w:r>
      <w:r>
        <w:rPr>
          <w:rFonts w:ascii="Times New Roman" w:hAnsi="Times New Roman" w:cs="Times New Roman"/>
          <w:sz w:val="24"/>
          <w:szCs w:val="24"/>
        </w:rPr>
        <w:t xml:space="preserve">de </w:t>
      </w:r>
      <w:r w:rsidR="008D7B65">
        <w:rPr>
          <w:rFonts w:ascii="Times New Roman" w:hAnsi="Times New Roman" w:cs="Times New Roman"/>
          <w:sz w:val="24"/>
          <w:szCs w:val="24"/>
        </w:rPr>
        <w:t>faire appel à</w:t>
      </w:r>
      <w:r>
        <w:rPr>
          <w:rFonts w:ascii="Times New Roman" w:hAnsi="Times New Roman" w:cs="Times New Roman"/>
          <w:sz w:val="24"/>
          <w:szCs w:val="24"/>
        </w:rPr>
        <w:t xml:space="preserve"> </w:t>
      </w:r>
      <w:r w:rsidR="00A24741">
        <w:rPr>
          <w:rFonts w:ascii="Times New Roman" w:hAnsi="Times New Roman" w:cs="Times New Roman"/>
          <w:sz w:val="24"/>
          <w:szCs w:val="24"/>
        </w:rPr>
        <w:t xml:space="preserve">un pouvoir divin </w:t>
      </w:r>
      <w:r w:rsidR="008D7B65">
        <w:rPr>
          <w:rFonts w:ascii="Times New Roman" w:hAnsi="Times New Roman" w:cs="Times New Roman"/>
          <w:sz w:val="24"/>
          <w:szCs w:val="24"/>
        </w:rPr>
        <w:t xml:space="preserve">tout puissant, seul à même de faire exister des phénomènes contre-nature. On verra plus loin que le raisonnement du superstitieux rejoint « l’argument de l’ignorance ». </w:t>
      </w:r>
    </w:p>
    <w:p w14:paraId="7B4C09E1" w14:textId="5179CF3B"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ab/>
        <w:t>On l’a dit, les religions contiennent le germe de leur propre contamination en superstition.</w:t>
      </w:r>
      <w:r w:rsidR="008D7B65">
        <w:rPr>
          <w:rFonts w:ascii="Times New Roman" w:hAnsi="Times New Roman" w:cs="Times New Roman"/>
          <w:sz w:val="24"/>
          <w:szCs w:val="24"/>
        </w:rPr>
        <w:t xml:space="preserve"> On</w:t>
      </w:r>
      <w:r>
        <w:rPr>
          <w:rFonts w:ascii="Times New Roman" w:hAnsi="Times New Roman" w:cs="Times New Roman"/>
          <w:sz w:val="24"/>
          <w:szCs w:val="24"/>
        </w:rPr>
        <w:t xml:space="preserve"> </w:t>
      </w:r>
      <w:r w:rsidR="008D7B65">
        <w:rPr>
          <w:rFonts w:ascii="Times New Roman" w:hAnsi="Times New Roman" w:cs="Times New Roman"/>
          <w:sz w:val="24"/>
          <w:szCs w:val="24"/>
        </w:rPr>
        <w:t xml:space="preserve">retiendra </w:t>
      </w:r>
      <w:r>
        <w:rPr>
          <w:rFonts w:ascii="Times New Roman" w:hAnsi="Times New Roman" w:cs="Times New Roman"/>
          <w:sz w:val="24"/>
          <w:szCs w:val="24"/>
        </w:rPr>
        <w:t>deux dérives </w:t>
      </w:r>
      <w:r w:rsidR="008D7B65">
        <w:rPr>
          <w:rFonts w:ascii="Times New Roman" w:hAnsi="Times New Roman" w:cs="Times New Roman"/>
          <w:sz w:val="24"/>
          <w:szCs w:val="24"/>
        </w:rPr>
        <w:t xml:space="preserve">superstitieuses </w:t>
      </w:r>
      <w:r>
        <w:rPr>
          <w:rFonts w:ascii="Times New Roman" w:hAnsi="Times New Roman" w:cs="Times New Roman"/>
          <w:sz w:val="24"/>
          <w:szCs w:val="24"/>
        </w:rPr>
        <w:t>: la doctrine fallacieuse du libre arbitre et la critique du dogme judéo-chrétien du péché originel d’Adam</w:t>
      </w:r>
      <w:r w:rsidR="00ED5AAF">
        <w:rPr>
          <w:rFonts w:ascii="Times New Roman" w:hAnsi="Times New Roman" w:cs="Times New Roman"/>
          <w:sz w:val="24"/>
          <w:szCs w:val="24"/>
        </w:rPr>
        <w:t xml:space="preserve"> </w:t>
      </w:r>
      <w:r>
        <w:rPr>
          <w:rFonts w:ascii="Times New Roman" w:hAnsi="Times New Roman" w:cs="Times New Roman"/>
          <w:sz w:val="24"/>
          <w:szCs w:val="24"/>
        </w:rPr>
        <w:t xml:space="preserve">dans la Bible. Spinoza conteste à nouveau la véracité du récit biblique. Comment Adam a-t-il pu manger le fruit défendu bravant l’interdit divin « Tu ne mangeras pas du fruit… » ? </w:t>
      </w:r>
      <w:r w:rsidR="00ED5AAF">
        <w:rPr>
          <w:rFonts w:ascii="Times New Roman" w:hAnsi="Times New Roman" w:cs="Times New Roman"/>
          <w:sz w:val="24"/>
          <w:szCs w:val="24"/>
        </w:rPr>
        <w:t xml:space="preserve">Cherchez l’erreur… </w:t>
      </w:r>
      <w:r>
        <w:rPr>
          <w:rFonts w:ascii="Times New Roman" w:hAnsi="Times New Roman" w:cs="Times New Roman"/>
          <w:sz w:val="24"/>
          <w:szCs w:val="24"/>
        </w:rPr>
        <w:t xml:space="preserve">Adam </w:t>
      </w:r>
      <w:r w:rsidR="00ED5AAF">
        <w:rPr>
          <w:rFonts w:ascii="Times New Roman" w:hAnsi="Times New Roman" w:cs="Times New Roman"/>
          <w:sz w:val="24"/>
          <w:szCs w:val="24"/>
        </w:rPr>
        <w:t xml:space="preserve">n'a rien </w:t>
      </w:r>
      <w:r>
        <w:rPr>
          <w:rFonts w:ascii="Times New Roman" w:hAnsi="Times New Roman" w:cs="Times New Roman"/>
          <w:sz w:val="24"/>
          <w:szCs w:val="24"/>
        </w:rPr>
        <w:t>compr</w:t>
      </w:r>
      <w:r w:rsidR="00ED5AAF">
        <w:rPr>
          <w:rFonts w:ascii="Times New Roman" w:hAnsi="Times New Roman" w:cs="Times New Roman"/>
          <w:sz w:val="24"/>
          <w:szCs w:val="24"/>
        </w:rPr>
        <w:t>is de ce que voulait lui signifier Dieu : il a pris comme</w:t>
      </w:r>
      <w:r>
        <w:rPr>
          <w:rFonts w:ascii="Times New Roman" w:hAnsi="Times New Roman" w:cs="Times New Roman"/>
          <w:sz w:val="24"/>
          <w:szCs w:val="24"/>
        </w:rPr>
        <w:t xml:space="preserve"> interdit divin</w:t>
      </w:r>
      <w:r w:rsidR="00ED5AAF">
        <w:rPr>
          <w:rFonts w:ascii="Times New Roman" w:hAnsi="Times New Roman" w:cs="Times New Roman"/>
          <w:sz w:val="24"/>
          <w:szCs w:val="24"/>
        </w:rPr>
        <w:t xml:space="preserve"> ce qui était en réalité une préconisation pour sa santé physiologique. C</w:t>
      </w:r>
      <w:r>
        <w:rPr>
          <w:rFonts w:ascii="Times New Roman" w:hAnsi="Times New Roman" w:cs="Times New Roman"/>
          <w:sz w:val="24"/>
          <w:szCs w:val="24"/>
        </w:rPr>
        <w:t xml:space="preserve">’est pour ses conséquences physiologiques </w:t>
      </w:r>
      <w:r w:rsidR="00ED5AAF">
        <w:rPr>
          <w:rFonts w:ascii="Times New Roman" w:hAnsi="Times New Roman" w:cs="Times New Roman"/>
          <w:sz w:val="24"/>
          <w:szCs w:val="24"/>
        </w:rPr>
        <w:t xml:space="preserve">nocives pour </w:t>
      </w:r>
      <w:r>
        <w:rPr>
          <w:rFonts w:ascii="Times New Roman" w:hAnsi="Times New Roman" w:cs="Times New Roman"/>
          <w:sz w:val="24"/>
          <w:szCs w:val="24"/>
        </w:rPr>
        <w:t xml:space="preserve">le corps d’Adam que Dieu </w:t>
      </w:r>
      <w:r w:rsidR="00ED5AAF">
        <w:rPr>
          <w:rFonts w:ascii="Times New Roman" w:hAnsi="Times New Roman" w:cs="Times New Roman"/>
          <w:sz w:val="24"/>
          <w:szCs w:val="24"/>
        </w:rPr>
        <w:t xml:space="preserve">lui </w:t>
      </w:r>
      <w:r>
        <w:rPr>
          <w:rFonts w:ascii="Times New Roman" w:hAnsi="Times New Roman" w:cs="Times New Roman"/>
          <w:sz w:val="24"/>
          <w:szCs w:val="24"/>
        </w:rPr>
        <w:t>demande</w:t>
      </w:r>
      <w:r w:rsidR="00ED5AAF">
        <w:rPr>
          <w:rFonts w:ascii="Times New Roman" w:hAnsi="Times New Roman" w:cs="Times New Roman"/>
          <w:sz w:val="24"/>
          <w:szCs w:val="24"/>
        </w:rPr>
        <w:t xml:space="preserve"> </w:t>
      </w:r>
      <w:r>
        <w:rPr>
          <w:rFonts w:ascii="Times New Roman" w:hAnsi="Times New Roman" w:cs="Times New Roman"/>
          <w:sz w:val="24"/>
          <w:szCs w:val="24"/>
        </w:rPr>
        <w:t>de ne pas manger la pomme.</w:t>
      </w:r>
      <w:r w:rsidR="00BE753B">
        <w:rPr>
          <w:rFonts w:ascii="Times New Roman" w:hAnsi="Times New Roman" w:cs="Times New Roman"/>
          <w:sz w:val="24"/>
          <w:szCs w:val="24"/>
        </w:rPr>
        <w:t xml:space="preserve"> </w:t>
      </w:r>
      <w:r>
        <w:rPr>
          <w:rFonts w:ascii="Times New Roman" w:hAnsi="Times New Roman" w:cs="Times New Roman"/>
          <w:sz w:val="24"/>
          <w:szCs w:val="24"/>
        </w:rPr>
        <w:t>Il n’est donc pas question pour Dieu d</w:t>
      </w:r>
      <w:r w:rsidR="00BE753B">
        <w:rPr>
          <w:rFonts w:ascii="Times New Roman" w:hAnsi="Times New Roman" w:cs="Times New Roman"/>
          <w:sz w:val="24"/>
          <w:szCs w:val="24"/>
        </w:rPr>
        <w:t>e parler d’</w:t>
      </w:r>
      <w:r w:rsidR="00ED5AAF">
        <w:rPr>
          <w:rFonts w:ascii="Times New Roman" w:hAnsi="Times New Roman" w:cs="Times New Roman"/>
          <w:sz w:val="24"/>
          <w:szCs w:val="24"/>
        </w:rPr>
        <w:t xml:space="preserve">empoisonnement et par suite de </w:t>
      </w:r>
      <w:r>
        <w:rPr>
          <w:rFonts w:ascii="Times New Roman" w:hAnsi="Times New Roman" w:cs="Times New Roman"/>
          <w:sz w:val="24"/>
          <w:szCs w:val="24"/>
        </w:rPr>
        <w:t xml:space="preserve">corruption de l’âme, mais d’empoisonnement du corps. Or, c’est de cette interprétation </w:t>
      </w:r>
      <w:r w:rsidR="00CF2917">
        <w:rPr>
          <w:rFonts w:ascii="Times New Roman" w:hAnsi="Times New Roman" w:cs="Times New Roman"/>
          <w:sz w:val="24"/>
          <w:szCs w:val="24"/>
        </w:rPr>
        <w:t>erronée</w:t>
      </w:r>
      <w:r w:rsidR="00ED5AAF">
        <w:rPr>
          <w:rFonts w:ascii="Times New Roman" w:hAnsi="Times New Roman" w:cs="Times New Roman"/>
          <w:sz w:val="24"/>
          <w:szCs w:val="24"/>
        </w:rPr>
        <w:t xml:space="preserve"> </w:t>
      </w:r>
      <w:r>
        <w:rPr>
          <w:rFonts w:ascii="Times New Roman" w:hAnsi="Times New Roman" w:cs="Times New Roman"/>
          <w:sz w:val="24"/>
          <w:szCs w:val="24"/>
        </w:rPr>
        <w:t>que se sont emparées les religions pour justifier avec la faute d’Adam, l’imperfection de la nature humaine tombant dans le péché</w:t>
      </w:r>
      <w:r w:rsidR="00BE753B">
        <w:rPr>
          <w:rFonts w:ascii="Times New Roman" w:hAnsi="Times New Roman" w:cs="Times New Roman"/>
          <w:sz w:val="24"/>
          <w:szCs w:val="24"/>
        </w:rPr>
        <w:t>, et l’</w:t>
      </w:r>
      <w:r>
        <w:rPr>
          <w:rFonts w:ascii="Times New Roman" w:hAnsi="Times New Roman" w:cs="Times New Roman"/>
          <w:sz w:val="24"/>
          <w:szCs w:val="24"/>
        </w:rPr>
        <w:t>oblig</w:t>
      </w:r>
      <w:r w:rsidR="00BE753B">
        <w:rPr>
          <w:rFonts w:ascii="Times New Roman" w:hAnsi="Times New Roman" w:cs="Times New Roman"/>
          <w:sz w:val="24"/>
          <w:szCs w:val="24"/>
        </w:rPr>
        <w:t xml:space="preserve">eant à </w:t>
      </w:r>
      <w:r>
        <w:rPr>
          <w:rFonts w:ascii="Times New Roman" w:hAnsi="Times New Roman" w:cs="Times New Roman"/>
          <w:sz w:val="24"/>
          <w:szCs w:val="24"/>
        </w:rPr>
        <w:t xml:space="preserve">expier sa </w:t>
      </w:r>
      <w:r w:rsidR="00BE753B">
        <w:rPr>
          <w:rFonts w:ascii="Times New Roman" w:hAnsi="Times New Roman" w:cs="Times New Roman"/>
          <w:sz w:val="24"/>
          <w:szCs w:val="24"/>
        </w:rPr>
        <w:t>culpabilité</w:t>
      </w:r>
      <w:r>
        <w:rPr>
          <w:rFonts w:ascii="Times New Roman" w:hAnsi="Times New Roman" w:cs="Times New Roman"/>
          <w:sz w:val="24"/>
          <w:szCs w:val="24"/>
        </w:rPr>
        <w:t>. Mais comm</w:t>
      </w:r>
      <w:r w:rsidR="00BE753B">
        <w:rPr>
          <w:rFonts w:ascii="Times New Roman" w:hAnsi="Times New Roman" w:cs="Times New Roman"/>
          <w:sz w:val="24"/>
          <w:szCs w:val="24"/>
        </w:rPr>
        <w:t xml:space="preserve">ent </w:t>
      </w:r>
      <w:r>
        <w:rPr>
          <w:rFonts w:ascii="Times New Roman" w:hAnsi="Times New Roman" w:cs="Times New Roman"/>
          <w:sz w:val="24"/>
          <w:szCs w:val="24"/>
        </w:rPr>
        <w:t xml:space="preserve">expliquer que Adam n’ait pas compris le sens de cette interdiction ? </w:t>
      </w:r>
      <w:r w:rsidR="00BE753B">
        <w:rPr>
          <w:rFonts w:ascii="Times New Roman" w:hAnsi="Times New Roman" w:cs="Times New Roman"/>
          <w:sz w:val="24"/>
          <w:szCs w:val="24"/>
        </w:rPr>
        <w:t>C’est parce que Adam était ignorant des causes pouvant entrainer cet effet morbide, qu’il a cru braver consciemment la volonté de Dieu :</w:t>
      </w:r>
    </w:p>
    <w:p w14:paraId="2F23F945" w14:textId="77777777" w:rsidR="00A24741" w:rsidRDefault="00A24741" w:rsidP="00A24741">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 « Qui, demandé-je, put porter la plus haute des créatures intelligentes à ce point qu’elle voulut être plus que Dieu ? [… ] Et suivant cela, comment a-t-il pu arriver au premier homme lui-même, maître de son âme et arbitre de sa volonté, se soit laissé égarer au point de souffrir que son âme se soit égarée ? » cité NO., 23. </w:t>
      </w:r>
    </w:p>
    <w:p w14:paraId="0DC50F76" w14:textId="77777777" w:rsidR="00BE753B"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 xml:space="preserve">Vu l’absurdité de la conclusion, Spinoza en conclut qu’il n’a pu utiliser correctement sa raison et pourquoi n’a-t-il pu l’utiliser ? </w:t>
      </w:r>
      <w:r w:rsidR="00BE753B">
        <w:rPr>
          <w:rFonts w:ascii="Times New Roman" w:hAnsi="Times New Roman" w:cs="Times New Roman"/>
          <w:sz w:val="24"/>
          <w:szCs w:val="24"/>
        </w:rPr>
        <w:t xml:space="preserve">Il </w:t>
      </w:r>
      <w:r>
        <w:rPr>
          <w:rFonts w:ascii="Times New Roman" w:hAnsi="Times New Roman" w:cs="Times New Roman"/>
          <w:sz w:val="24"/>
          <w:szCs w:val="24"/>
        </w:rPr>
        <w:t xml:space="preserve">était sous la dépendance de la passion, celle de manger la pomme en tant que telle pour son plaisir. </w:t>
      </w:r>
    </w:p>
    <w:p w14:paraId="121EA1B6" w14:textId="08A0A1AD" w:rsidR="00A24741" w:rsidRDefault="00BE753B" w:rsidP="00A24741">
      <w:pPr>
        <w:spacing w:after="0"/>
        <w:jc w:val="both"/>
        <w:rPr>
          <w:rFonts w:ascii="Times New Roman" w:hAnsi="Times New Roman" w:cs="Times New Roman"/>
          <w:sz w:val="24"/>
          <w:szCs w:val="24"/>
        </w:rPr>
      </w:pPr>
      <w:r>
        <w:rPr>
          <w:rFonts w:ascii="Times New Roman" w:hAnsi="Times New Roman" w:cs="Times New Roman"/>
          <w:sz w:val="24"/>
          <w:szCs w:val="24"/>
        </w:rPr>
        <w:t>S’effondre d’autre part</w:t>
      </w:r>
      <w:r w:rsidR="00A24741">
        <w:rPr>
          <w:rFonts w:ascii="Times New Roman" w:hAnsi="Times New Roman" w:cs="Times New Roman"/>
          <w:sz w:val="24"/>
          <w:szCs w:val="24"/>
        </w:rPr>
        <w:t xml:space="preserve"> la croyance dans le libre arbitre</w:t>
      </w:r>
      <w:r>
        <w:rPr>
          <w:rFonts w:ascii="Times New Roman" w:hAnsi="Times New Roman" w:cs="Times New Roman"/>
          <w:sz w:val="24"/>
          <w:szCs w:val="24"/>
        </w:rPr>
        <w:t xml:space="preserve"> </w:t>
      </w:r>
      <w:r w:rsidR="00A24741">
        <w:rPr>
          <w:rFonts w:ascii="Times New Roman" w:hAnsi="Times New Roman" w:cs="Times New Roman"/>
          <w:sz w:val="24"/>
          <w:szCs w:val="24"/>
        </w:rPr>
        <w:t>: c’est l’idée que Adam aurait pu choisir d</w:t>
      </w:r>
      <w:r w:rsidR="009D5D27">
        <w:rPr>
          <w:rFonts w:ascii="Times New Roman" w:hAnsi="Times New Roman" w:cs="Times New Roman"/>
          <w:sz w:val="24"/>
          <w:szCs w:val="24"/>
        </w:rPr>
        <w:t>élibérément de</w:t>
      </w:r>
      <w:r w:rsidR="00A24741">
        <w:rPr>
          <w:rFonts w:ascii="Times New Roman" w:hAnsi="Times New Roman" w:cs="Times New Roman"/>
          <w:sz w:val="24"/>
          <w:szCs w:val="24"/>
        </w:rPr>
        <w:t xml:space="preserve"> </w:t>
      </w:r>
      <w:r w:rsidR="009D5D27">
        <w:rPr>
          <w:rFonts w:ascii="Times New Roman" w:hAnsi="Times New Roman" w:cs="Times New Roman"/>
          <w:sz w:val="24"/>
          <w:szCs w:val="24"/>
        </w:rPr>
        <w:t xml:space="preserve">faire </w:t>
      </w:r>
      <w:r w:rsidR="00A24741">
        <w:rPr>
          <w:rFonts w:ascii="Times New Roman" w:hAnsi="Times New Roman" w:cs="Times New Roman"/>
          <w:sz w:val="24"/>
          <w:szCs w:val="24"/>
        </w:rPr>
        <w:t>le Mal</w:t>
      </w:r>
      <w:r w:rsidR="009D5D27">
        <w:rPr>
          <w:rFonts w:ascii="Times New Roman" w:hAnsi="Times New Roman" w:cs="Times New Roman"/>
          <w:sz w:val="24"/>
          <w:szCs w:val="24"/>
        </w:rPr>
        <w:t xml:space="preserve"> contre</w:t>
      </w:r>
      <w:r w:rsidR="00A24741">
        <w:rPr>
          <w:rFonts w:ascii="Times New Roman" w:hAnsi="Times New Roman" w:cs="Times New Roman"/>
          <w:sz w:val="24"/>
          <w:szCs w:val="24"/>
        </w:rPr>
        <w:t xml:space="preserve"> le Bien </w:t>
      </w:r>
      <w:r w:rsidR="009D5D27">
        <w:rPr>
          <w:rFonts w:ascii="Times New Roman" w:hAnsi="Times New Roman" w:cs="Times New Roman"/>
          <w:sz w:val="24"/>
          <w:szCs w:val="24"/>
        </w:rPr>
        <w:t xml:space="preserve">!!! Non, cette idée est à nouveau absurde, au sens où elle est contre-nature. </w:t>
      </w:r>
      <w:r w:rsidR="00A24741">
        <w:rPr>
          <w:rFonts w:ascii="Times New Roman" w:hAnsi="Times New Roman" w:cs="Times New Roman"/>
          <w:sz w:val="24"/>
          <w:szCs w:val="24"/>
        </w:rPr>
        <w:t>Adam a mangé la pomme non parce que c’était moralement mal</w:t>
      </w:r>
      <w:r w:rsidR="009D5D27">
        <w:rPr>
          <w:rFonts w:ascii="Times New Roman" w:hAnsi="Times New Roman" w:cs="Times New Roman"/>
          <w:sz w:val="24"/>
          <w:szCs w:val="24"/>
        </w:rPr>
        <w:t>,</w:t>
      </w:r>
      <w:r w:rsidR="00A24741">
        <w:rPr>
          <w:rFonts w:ascii="Times New Roman" w:hAnsi="Times New Roman" w:cs="Times New Roman"/>
          <w:sz w:val="24"/>
          <w:szCs w:val="24"/>
        </w:rPr>
        <w:t xml:space="preserve"> mais parce qu’elle était bonne pour lui, pour le bénéfice que pouvait gagner son corps en puissance, en énergie. Mais là encore, faut-il nier la véracité du récit biblique ? Non, car on l’a dit, il faut tenir compte de ce que Moïse parle et écrit pour un peuple ignorant et fruste à cause de son esclavage en Egypte ; il écrit donc sous forme allégorique pour se faire comprendre</w:t>
      </w:r>
      <w:r w:rsidR="009D5D27">
        <w:rPr>
          <w:rFonts w:ascii="Times New Roman" w:hAnsi="Times New Roman" w:cs="Times New Roman"/>
          <w:sz w:val="24"/>
          <w:szCs w:val="24"/>
        </w:rPr>
        <w:t>, en prenant en compte</w:t>
      </w:r>
      <w:r w:rsidR="00A24741">
        <w:rPr>
          <w:rFonts w:ascii="Times New Roman" w:hAnsi="Times New Roman" w:cs="Times New Roman"/>
          <w:sz w:val="24"/>
          <w:szCs w:val="24"/>
        </w:rPr>
        <w:t xml:space="preserve"> la capacité</w:t>
      </w:r>
      <w:r w:rsidR="009D5D27">
        <w:rPr>
          <w:rFonts w:ascii="Times New Roman" w:hAnsi="Times New Roman" w:cs="Times New Roman"/>
          <w:sz w:val="24"/>
          <w:szCs w:val="24"/>
        </w:rPr>
        <w:t xml:space="preserve"> limitée de ce peuple </w:t>
      </w:r>
      <w:r w:rsidR="00A24741">
        <w:rPr>
          <w:rFonts w:ascii="Times New Roman" w:hAnsi="Times New Roman" w:cs="Times New Roman"/>
          <w:sz w:val="24"/>
          <w:szCs w:val="24"/>
        </w:rPr>
        <w:t xml:space="preserve">à comprendre </w:t>
      </w:r>
      <w:r w:rsidR="009D5D27">
        <w:rPr>
          <w:rFonts w:ascii="Times New Roman" w:hAnsi="Times New Roman" w:cs="Times New Roman"/>
          <w:sz w:val="24"/>
          <w:szCs w:val="24"/>
        </w:rPr>
        <w:t>la</w:t>
      </w:r>
      <w:r w:rsidR="00A24741">
        <w:rPr>
          <w:rFonts w:ascii="Times New Roman" w:hAnsi="Times New Roman" w:cs="Times New Roman"/>
          <w:sz w:val="24"/>
          <w:szCs w:val="24"/>
        </w:rPr>
        <w:t xml:space="preserve"> nature humaine. Son intelligence étant limitée, il faut lui faire comprendre métaphoriquement le désastre auquel il s’expose, s’il n’obéit pas à la loi divine, à savoir sa « chute ».</w:t>
      </w:r>
      <w:r w:rsidR="009D5D27">
        <w:rPr>
          <w:rFonts w:ascii="Times New Roman" w:hAnsi="Times New Roman" w:cs="Times New Roman"/>
          <w:sz w:val="24"/>
          <w:szCs w:val="24"/>
        </w:rPr>
        <w:t xml:space="preserve"> L</w:t>
      </w:r>
      <w:r w:rsidR="00A24741">
        <w:rPr>
          <w:rFonts w:ascii="Times New Roman" w:hAnsi="Times New Roman" w:cs="Times New Roman"/>
          <w:sz w:val="24"/>
          <w:szCs w:val="24"/>
        </w:rPr>
        <w:t xml:space="preserve">es interprétations théologiques interprètent comme transgression de la loi divine par l’homme ce qui est seulement l’ignorance pure et simple des lois de la nature et de sa nature. </w:t>
      </w:r>
    </w:p>
    <w:p w14:paraId="15671FA6" w14:textId="77777777" w:rsidR="009D5D27" w:rsidRDefault="009D5D27" w:rsidP="00A24741">
      <w:pPr>
        <w:spacing w:after="0"/>
        <w:jc w:val="both"/>
        <w:rPr>
          <w:rFonts w:ascii="Times New Roman" w:hAnsi="Times New Roman" w:cs="Times New Roman"/>
          <w:sz w:val="24"/>
          <w:szCs w:val="24"/>
        </w:rPr>
      </w:pPr>
    </w:p>
    <w:p w14:paraId="3C2E8E32" w14:textId="2B99E679"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ab/>
        <w:t xml:space="preserve">Spinoza récuse ainsi la superstition fondatrice de la religion, qui est la croyance erronée, au mythe de la corruption originelle de la nature humaine. Qui a comme conséquence </w:t>
      </w:r>
      <w:r w:rsidR="009D5D27">
        <w:rPr>
          <w:rFonts w:ascii="Times New Roman" w:hAnsi="Times New Roman" w:cs="Times New Roman"/>
          <w:sz w:val="24"/>
          <w:szCs w:val="24"/>
        </w:rPr>
        <w:t>une</w:t>
      </w:r>
      <w:r>
        <w:rPr>
          <w:rFonts w:ascii="Times New Roman" w:hAnsi="Times New Roman" w:cs="Times New Roman"/>
          <w:sz w:val="24"/>
          <w:szCs w:val="24"/>
        </w:rPr>
        <w:t xml:space="preserve"> conception négative du monde et de l’homme, et </w:t>
      </w:r>
      <w:r w:rsidR="009D5D27">
        <w:rPr>
          <w:rFonts w:ascii="Times New Roman" w:hAnsi="Times New Roman" w:cs="Times New Roman"/>
          <w:sz w:val="24"/>
          <w:szCs w:val="24"/>
        </w:rPr>
        <w:t>par suite, la</w:t>
      </w:r>
      <w:r>
        <w:rPr>
          <w:rFonts w:ascii="Times New Roman" w:hAnsi="Times New Roman" w:cs="Times New Roman"/>
          <w:sz w:val="24"/>
          <w:szCs w:val="24"/>
        </w:rPr>
        <w:t xml:space="preserve"> restriction en résult</w:t>
      </w:r>
      <w:r w:rsidR="00713729">
        <w:rPr>
          <w:rFonts w:ascii="Times New Roman" w:hAnsi="Times New Roman" w:cs="Times New Roman"/>
          <w:sz w:val="24"/>
          <w:szCs w:val="24"/>
        </w:rPr>
        <w:t>ant</w:t>
      </w:r>
      <w:r>
        <w:rPr>
          <w:rFonts w:ascii="Times New Roman" w:hAnsi="Times New Roman" w:cs="Times New Roman"/>
          <w:sz w:val="24"/>
          <w:szCs w:val="24"/>
        </w:rPr>
        <w:t xml:space="preserve"> </w:t>
      </w:r>
      <w:r w:rsidR="009D5D27">
        <w:rPr>
          <w:rFonts w:ascii="Times New Roman" w:hAnsi="Times New Roman" w:cs="Times New Roman"/>
          <w:sz w:val="24"/>
          <w:szCs w:val="24"/>
        </w:rPr>
        <w:t>pour</w:t>
      </w:r>
      <w:r>
        <w:rPr>
          <w:rFonts w:ascii="Times New Roman" w:hAnsi="Times New Roman" w:cs="Times New Roman"/>
          <w:sz w:val="24"/>
          <w:szCs w:val="24"/>
        </w:rPr>
        <w:t xml:space="preserve"> </w:t>
      </w:r>
      <w:r w:rsidR="00713729">
        <w:rPr>
          <w:rFonts w:ascii="Times New Roman" w:hAnsi="Times New Roman" w:cs="Times New Roman"/>
          <w:sz w:val="24"/>
          <w:szCs w:val="24"/>
        </w:rPr>
        <w:t>l’expansion de</w:t>
      </w:r>
      <w:r>
        <w:rPr>
          <w:rFonts w:ascii="Times New Roman" w:hAnsi="Times New Roman" w:cs="Times New Roman"/>
          <w:sz w:val="24"/>
          <w:szCs w:val="24"/>
        </w:rPr>
        <w:t xml:space="preserve"> </w:t>
      </w:r>
      <w:r w:rsidR="009D5D27">
        <w:rPr>
          <w:rFonts w:ascii="Times New Roman" w:hAnsi="Times New Roman" w:cs="Times New Roman"/>
          <w:sz w:val="24"/>
          <w:szCs w:val="24"/>
        </w:rPr>
        <w:t>sa</w:t>
      </w:r>
      <w:r>
        <w:rPr>
          <w:rFonts w:ascii="Times New Roman" w:hAnsi="Times New Roman" w:cs="Times New Roman"/>
          <w:sz w:val="24"/>
          <w:szCs w:val="24"/>
        </w:rPr>
        <w:t xml:space="preserve"> puissance</w:t>
      </w:r>
      <w:r w:rsidR="00713729">
        <w:rPr>
          <w:rFonts w:ascii="Times New Roman" w:hAnsi="Times New Roman" w:cs="Times New Roman"/>
          <w:sz w:val="24"/>
          <w:szCs w:val="24"/>
        </w:rPr>
        <w:t xml:space="preserve">. </w:t>
      </w:r>
      <w:r>
        <w:rPr>
          <w:rFonts w:ascii="Times New Roman" w:hAnsi="Times New Roman" w:cs="Times New Roman"/>
          <w:sz w:val="24"/>
          <w:szCs w:val="24"/>
        </w:rPr>
        <w:t xml:space="preserve">Ainsi la superstition </w:t>
      </w:r>
      <w:r w:rsidR="009D5D27">
        <w:rPr>
          <w:rFonts w:ascii="Times New Roman" w:hAnsi="Times New Roman" w:cs="Times New Roman"/>
          <w:sz w:val="24"/>
          <w:szCs w:val="24"/>
        </w:rPr>
        <w:t xml:space="preserve">religieuse </w:t>
      </w:r>
      <w:r>
        <w:rPr>
          <w:rFonts w:ascii="Times New Roman" w:hAnsi="Times New Roman" w:cs="Times New Roman"/>
          <w:sz w:val="24"/>
          <w:szCs w:val="24"/>
        </w:rPr>
        <w:t xml:space="preserve">est une encombrante passion triste </w:t>
      </w:r>
      <w:r>
        <w:rPr>
          <w:rFonts w:ascii="Times New Roman" w:hAnsi="Times New Roman" w:cs="Times New Roman"/>
          <w:sz w:val="24"/>
          <w:szCs w:val="24"/>
        </w:rPr>
        <w:lastRenderedPageBreak/>
        <w:t xml:space="preserve">qui essaie de </w:t>
      </w:r>
      <w:r w:rsidR="009D5D27">
        <w:rPr>
          <w:rFonts w:ascii="Times New Roman" w:hAnsi="Times New Roman" w:cs="Times New Roman"/>
          <w:sz w:val="24"/>
          <w:szCs w:val="24"/>
        </w:rPr>
        <w:t xml:space="preserve">se </w:t>
      </w:r>
      <w:r>
        <w:rPr>
          <w:rFonts w:ascii="Times New Roman" w:hAnsi="Times New Roman" w:cs="Times New Roman"/>
          <w:sz w:val="24"/>
          <w:szCs w:val="24"/>
        </w:rPr>
        <w:t xml:space="preserve">transformer en passion active, </w:t>
      </w:r>
      <w:r w:rsidR="009D5D27">
        <w:rPr>
          <w:rFonts w:ascii="Times New Roman" w:hAnsi="Times New Roman" w:cs="Times New Roman"/>
          <w:sz w:val="24"/>
          <w:szCs w:val="24"/>
        </w:rPr>
        <w:t>dans l’espoir d’une vie meilleure</w:t>
      </w:r>
      <w:r w:rsidR="00713729">
        <w:rPr>
          <w:rFonts w:ascii="Times New Roman" w:hAnsi="Times New Roman" w:cs="Times New Roman"/>
          <w:sz w:val="24"/>
          <w:szCs w:val="24"/>
        </w:rPr>
        <w:t xml:space="preserve"> hors de la vie</w:t>
      </w:r>
      <w:r w:rsidR="009D5D27">
        <w:rPr>
          <w:rFonts w:ascii="Times New Roman" w:hAnsi="Times New Roman" w:cs="Times New Roman"/>
          <w:sz w:val="24"/>
          <w:szCs w:val="24"/>
        </w:rPr>
        <w:t xml:space="preserve"> terrestre, espoir </w:t>
      </w:r>
      <w:r>
        <w:rPr>
          <w:rFonts w:ascii="Times New Roman" w:hAnsi="Times New Roman" w:cs="Times New Roman"/>
          <w:sz w:val="24"/>
          <w:szCs w:val="24"/>
        </w:rPr>
        <w:t>qui sera toujours déçu</w:t>
      </w:r>
      <w:r w:rsidR="009D5D27">
        <w:rPr>
          <w:rFonts w:ascii="Times New Roman" w:hAnsi="Times New Roman" w:cs="Times New Roman"/>
          <w:sz w:val="24"/>
          <w:szCs w:val="24"/>
        </w:rPr>
        <w:t>,</w:t>
      </w:r>
      <w:r>
        <w:rPr>
          <w:rFonts w:ascii="Times New Roman" w:hAnsi="Times New Roman" w:cs="Times New Roman"/>
          <w:sz w:val="24"/>
          <w:szCs w:val="24"/>
        </w:rPr>
        <w:t xml:space="preserve"> </w:t>
      </w:r>
      <w:r w:rsidR="00713729">
        <w:rPr>
          <w:rFonts w:ascii="Times New Roman" w:hAnsi="Times New Roman" w:cs="Times New Roman"/>
          <w:sz w:val="24"/>
          <w:szCs w:val="24"/>
        </w:rPr>
        <w:t xml:space="preserve">car marqué par l’impuissance originelle de l’homme. </w:t>
      </w:r>
      <w:r>
        <w:rPr>
          <w:rFonts w:ascii="Times New Roman" w:hAnsi="Times New Roman" w:cs="Times New Roman"/>
          <w:sz w:val="24"/>
          <w:szCs w:val="24"/>
        </w:rPr>
        <w:t xml:space="preserve">   </w:t>
      </w:r>
    </w:p>
    <w:p w14:paraId="6111EE27" w14:textId="77777777" w:rsidR="00A24741" w:rsidRDefault="00A24741" w:rsidP="00A24741">
      <w:pPr>
        <w:spacing w:after="0"/>
        <w:jc w:val="both"/>
        <w:rPr>
          <w:rFonts w:ascii="Times New Roman" w:hAnsi="Times New Roman" w:cs="Times New Roman"/>
          <w:sz w:val="24"/>
          <w:szCs w:val="24"/>
        </w:rPr>
      </w:pPr>
    </w:p>
    <w:p w14:paraId="07EA2DC8" w14:textId="77777777"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 xml:space="preserve">Le Dieu de la superstition n’a rien à voir avec le vrai Dieu que la raison peut connaitre : au lieu d’enseigner la justice et la charité, il enseigne au contraire les passions tristes, la haine, l’intolérance </w:t>
      </w:r>
      <w:proofErr w:type="spellStart"/>
      <w:r>
        <w:rPr>
          <w:rFonts w:ascii="Times New Roman" w:hAnsi="Times New Roman" w:cs="Times New Roman"/>
          <w:sz w:val="24"/>
          <w:szCs w:val="24"/>
        </w:rPr>
        <w:t>etc</w:t>
      </w:r>
      <w:proofErr w:type="spellEnd"/>
      <w:r>
        <w:rPr>
          <w:rStyle w:val="Marquenotebasdepage"/>
          <w:rFonts w:ascii="Times New Roman" w:hAnsi="Times New Roman" w:cs="Times New Roman"/>
          <w:sz w:val="24"/>
          <w:szCs w:val="24"/>
        </w:rPr>
        <w:footnoteReference w:id="16"/>
      </w:r>
    </w:p>
    <w:p w14:paraId="3DEAFC71" w14:textId="77777777" w:rsidR="00A24741" w:rsidRDefault="00A24741" w:rsidP="00A24741">
      <w:pPr>
        <w:spacing w:after="0"/>
        <w:jc w:val="both"/>
        <w:rPr>
          <w:rFonts w:ascii="Times New Roman" w:hAnsi="Times New Roman" w:cs="Times New Roman"/>
          <w:sz w:val="24"/>
          <w:szCs w:val="24"/>
        </w:rPr>
      </w:pPr>
    </w:p>
    <w:p w14:paraId="7AE34A06" w14:textId="14EFD249" w:rsidR="00A24741" w:rsidRPr="00923BAE" w:rsidRDefault="00A24741" w:rsidP="00A24741">
      <w:pPr>
        <w:jc w:val="both"/>
        <w:rPr>
          <w:rFonts w:ascii="Times New Roman" w:hAnsi="Times New Roman" w:cs="Times New Roman"/>
          <w:b/>
          <w:bCs/>
          <w:sz w:val="28"/>
          <w:szCs w:val="28"/>
        </w:rPr>
      </w:pPr>
      <w:r w:rsidRPr="00923BAE">
        <w:rPr>
          <w:rFonts w:ascii="Times New Roman" w:hAnsi="Times New Roman" w:cs="Times New Roman"/>
          <w:b/>
          <w:bCs/>
          <w:sz w:val="28"/>
          <w:szCs w:val="28"/>
        </w:rPr>
        <w:t>III. La croyance dans la finalité de la nature forme dérivée de la superstitio</w:t>
      </w:r>
      <w:r w:rsidR="00D87B18">
        <w:rPr>
          <w:rFonts w:ascii="Times New Roman" w:hAnsi="Times New Roman" w:cs="Times New Roman"/>
          <w:b/>
          <w:bCs/>
          <w:sz w:val="28"/>
          <w:szCs w:val="28"/>
        </w:rPr>
        <w:t>n</w:t>
      </w:r>
    </w:p>
    <w:p w14:paraId="7C9BB340" w14:textId="41D075F6" w:rsidR="00A24741" w:rsidRPr="00AB7E8E" w:rsidRDefault="00A24741" w:rsidP="00A24741">
      <w:pPr>
        <w:jc w:val="both"/>
        <w:rPr>
          <w:rFonts w:ascii="Times New Roman" w:hAnsi="Times New Roman" w:cs="Times New Roman"/>
          <w:sz w:val="24"/>
          <w:szCs w:val="24"/>
        </w:rPr>
      </w:pPr>
      <w:r w:rsidRPr="00AB7E8E">
        <w:rPr>
          <w:rFonts w:ascii="Times New Roman" w:hAnsi="Times New Roman" w:cs="Times New Roman"/>
          <w:sz w:val="24"/>
          <w:szCs w:val="24"/>
        </w:rPr>
        <w:t>A</w:t>
      </w:r>
      <w:r w:rsidRPr="003C56BA">
        <w:rPr>
          <w:rFonts w:ascii="Times New Roman" w:hAnsi="Times New Roman" w:cs="Times New Roman"/>
          <w:b/>
          <w:bCs/>
          <w:sz w:val="24"/>
          <w:szCs w:val="24"/>
        </w:rPr>
        <w:t>rgumen</w:t>
      </w:r>
      <w:r w:rsidRPr="00AB7E8E">
        <w:rPr>
          <w:rFonts w:ascii="Times New Roman" w:hAnsi="Times New Roman" w:cs="Times New Roman"/>
          <w:sz w:val="24"/>
          <w:szCs w:val="24"/>
        </w:rPr>
        <w:t xml:space="preserve">t : si la croyance dans une finalité du monde a son origine dans la superstition religieuse, elle s’étend en dehors du strict domaine religieux pour contaminer la connaissance même de la nature, elle a sa source dans les </w:t>
      </w:r>
      <w:r w:rsidR="00713729">
        <w:rPr>
          <w:rFonts w:ascii="Times New Roman" w:hAnsi="Times New Roman" w:cs="Times New Roman"/>
          <w:sz w:val="24"/>
          <w:szCs w:val="24"/>
        </w:rPr>
        <w:t>« </w:t>
      </w:r>
      <w:r w:rsidRPr="00AB7E8E">
        <w:rPr>
          <w:rFonts w:ascii="Times New Roman" w:hAnsi="Times New Roman" w:cs="Times New Roman"/>
          <w:sz w:val="24"/>
          <w:szCs w:val="24"/>
        </w:rPr>
        <w:t>fictions humaines</w:t>
      </w:r>
      <w:r w:rsidR="00713729">
        <w:rPr>
          <w:rFonts w:ascii="Times New Roman" w:hAnsi="Times New Roman" w:cs="Times New Roman"/>
          <w:sz w:val="24"/>
          <w:szCs w:val="24"/>
        </w:rPr>
        <w:t> »</w:t>
      </w:r>
      <w:r w:rsidRPr="00AB7E8E">
        <w:rPr>
          <w:rFonts w:ascii="Times New Roman" w:hAnsi="Times New Roman" w:cs="Times New Roman"/>
          <w:sz w:val="24"/>
          <w:szCs w:val="24"/>
        </w:rPr>
        <w:t xml:space="preserve"> de l’imagination. </w:t>
      </w:r>
      <w:r>
        <w:rPr>
          <w:rFonts w:ascii="Times New Roman" w:hAnsi="Times New Roman" w:cs="Times New Roman"/>
          <w:sz w:val="24"/>
          <w:szCs w:val="24"/>
        </w:rPr>
        <w:t>On tirera la conséquence qu</w:t>
      </w:r>
      <w:r w:rsidR="00713729">
        <w:rPr>
          <w:rFonts w:ascii="Times New Roman" w:hAnsi="Times New Roman" w:cs="Times New Roman"/>
          <w:sz w:val="24"/>
          <w:szCs w:val="24"/>
        </w:rPr>
        <w:t>e Spinoza</w:t>
      </w:r>
      <w:r>
        <w:rPr>
          <w:rFonts w:ascii="Times New Roman" w:hAnsi="Times New Roman" w:cs="Times New Roman"/>
          <w:sz w:val="24"/>
          <w:szCs w:val="24"/>
        </w:rPr>
        <w:t xml:space="preserve"> récuse une conception </w:t>
      </w:r>
      <w:r w:rsidR="00713729">
        <w:rPr>
          <w:rFonts w:ascii="Times New Roman" w:hAnsi="Times New Roman" w:cs="Times New Roman"/>
          <w:sz w:val="24"/>
          <w:szCs w:val="24"/>
        </w:rPr>
        <w:t>« </w:t>
      </w:r>
      <w:r>
        <w:rPr>
          <w:rFonts w:ascii="Times New Roman" w:hAnsi="Times New Roman" w:cs="Times New Roman"/>
          <w:sz w:val="24"/>
          <w:szCs w:val="24"/>
        </w:rPr>
        <w:t>humaniste</w:t>
      </w:r>
      <w:r w:rsidR="00713729">
        <w:rPr>
          <w:rFonts w:ascii="Times New Roman" w:hAnsi="Times New Roman" w:cs="Times New Roman"/>
          <w:sz w:val="24"/>
          <w:szCs w:val="24"/>
        </w:rPr>
        <w:t> »</w:t>
      </w:r>
      <w:r>
        <w:rPr>
          <w:rFonts w:ascii="Times New Roman" w:hAnsi="Times New Roman" w:cs="Times New Roman"/>
          <w:sz w:val="24"/>
          <w:szCs w:val="24"/>
        </w:rPr>
        <w:t xml:space="preserve"> de la nature au profit d’une conception que l’on pourrait dire </w:t>
      </w:r>
      <w:r w:rsidR="00713729">
        <w:rPr>
          <w:rFonts w:ascii="Times New Roman" w:hAnsi="Times New Roman" w:cs="Times New Roman"/>
          <w:sz w:val="24"/>
          <w:szCs w:val="24"/>
        </w:rPr>
        <w:t>« </w:t>
      </w:r>
      <w:r>
        <w:rPr>
          <w:rFonts w:ascii="Times New Roman" w:hAnsi="Times New Roman" w:cs="Times New Roman"/>
          <w:sz w:val="24"/>
          <w:szCs w:val="24"/>
        </w:rPr>
        <w:t>antihumaniste</w:t>
      </w:r>
      <w:r w:rsidR="00713729">
        <w:rPr>
          <w:rFonts w:ascii="Times New Roman" w:hAnsi="Times New Roman" w:cs="Times New Roman"/>
          <w:sz w:val="24"/>
          <w:szCs w:val="24"/>
        </w:rPr>
        <w:t> »</w:t>
      </w:r>
      <w:r>
        <w:rPr>
          <w:rFonts w:ascii="Times New Roman" w:hAnsi="Times New Roman" w:cs="Times New Roman"/>
          <w:sz w:val="24"/>
          <w:szCs w:val="24"/>
        </w:rPr>
        <w:t xml:space="preserve"> de la nature. Cette dernière expression est de ma responsabilité ! </w:t>
      </w:r>
    </w:p>
    <w:p w14:paraId="7C388DD1" w14:textId="35404487" w:rsidR="00A24741" w:rsidRPr="00AB7E8E" w:rsidRDefault="00A24741" w:rsidP="00A24741">
      <w:pPr>
        <w:jc w:val="both"/>
        <w:rPr>
          <w:rFonts w:ascii="Times New Roman" w:hAnsi="Times New Roman" w:cs="Times New Roman"/>
          <w:sz w:val="24"/>
          <w:szCs w:val="24"/>
        </w:rPr>
      </w:pPr>
      <w:r w:rsidRPr="00AB7E8E">
        <w:rPr>
          <w:rFonts w:ascii="Times New Roman" w:hAnsi="Times New Roman" w:cs="Times New Roman"/>
          <w:sz w:val="24"/>
          <w:szCs w:val="24"/>
        </w:rPr>
        <w:t xml:space="preserve">Nb Le raisonnement par la finalité est le type même du biais cognitif </w:t>
      </w:r>
      <w:r w:rsidR="001A34D0">
        <w:rPr>
          <w:rFonts w:ascii="Times New Roman" w:hAnsi="Times New Roman" w:cs="Times New Roman"/>
          <w:sz w:val="24"/>
          <w:szCs w:val="24"/>
        </w:rPr>
        <w:t>dénoncé par Claude Soutif !!</w:t>
      </w:r>
    </w:p>
    <w:p w14:paraId="20A5769A" w14:textId="49BBBB04" w:rsidR="00A24741" w:rsidRPr="00AB7E8E" w:rsidRDefault="00713729" w:rsidP="00A24741">
      <w:pPr>
        <w:jc w:val="both"/>
        <w:rPr>
          <w:rFonts w:ascii="Times New Roman" w:hAnsi="Times New Roman" w:cs="Times New Roman"/>
          <w:b/>
          <w:bCs/>
          <w:sz w:val="24"/>
          <w:szCs w:val="24"/>
        </w:rPr>
      </w:pPr>
      <w:r>
        <w:rPr>
          <w:rFonts w:ascii="Times New Roman" w:hAnsi="Times New Roman" w:cs="Times New Roman"/>
          <w:b/>
          <w:bCs/>
          <w:sz w:val="24"/>
          <w:szCs w:val="24"/>
        </w:rPr>
        <w:t>III. 1. D</w:t>
      </w:r>
      <w:r w:rsidR="00A24741" w:rsidRPr="00AB7E8E">
        <w:rPr>
          <w:rFonts w:ascii="Times New Roman" w:hAnsi="Times New Roman" w:cs="Times New Roman"/>
          <w:b/>
          <w:bCs/>
          <w:sz w:val="24"/>
          <w:szCs w:val="24"/>
        </w:rPr>
        <w:t>u préjugé finaliste dans la religion au préjugé finaliste dans la connaissance de la Nature</w:t>
      </w:r>
    </w:p>
    <w:p w14:paraId="06C3A62D" w14:textId="723F088C" w:rsidR="00A24741" w:rsidRPr="00AB7E8E" w:rsidRDefault="00A24741" w:rsidP="00A24741">
      <w:pPr>
        <w:jc w:val="both"/>
        <w:rPr>
          <w:rFonts w:ascii="Times New Roman" w:hAnsi="Times New Roman" w:cs="Times New Roman"/>
          <w:b/>
          <w:bCs/>
          <w:strike/>
          <w:sz w:val="24"/>
          <w:szCs w:val="24"/>
        </w:rPr>
      </w:pPr>
      <w:r w:rsidRPr="00AB7E8E">
        <w:rPr>
          <w:rFonts w:ascii="Times New Roman" w:hAnsi="Times New Roman" w:cs="Times New Roman"/>
          <w:sz w:val="24"/>
          <w:szCs w:val="24"/>
        </w:rPr>
        <w:t xml:space="preserve">La superstition n’est pas confinée à la seule conception religieuse du monde, elle pénètre aussi notre manière de connaître la nature elle-même, </w:t>
      </w:r>
      <w:r w:rsidR="00713729">
        <w:rPr>
          <w:rFonts w:ascii="Times New Roman" w:hAnsi="Times New Roman" w:cs="Times New Roman"/>
          <w:sz w:val="24"/>
          <w:szCs w:val="24"/>
        </w:rPr>
        <w:t>dans le</w:t>
      </w:r>
      <w:r w:rsidRPr="00AB7E8E">
        <w:rPr>
          <w:rFonts w:ascii="Times New Roman" w:hAnsi="Times New Roman" w:cs="Times New Roman"/>
          <w:sz w:val="24"/>
          <w:szCs w:val="24"/>
        </w:rPr>
        <w:t xml:space="preserve"> fonctionnement et </w:t>
      </w:r>
      <w:r w:rsidR="00713729">
        <w:rPr>
          <w:rFonts w:ascii="Times New Roman" w:hAnsi="Times New Roman" w:cs="Times New Roman"/>
          <w:sz w:val="24"/>
          <w:szCs w:val="24"/>
        </w:rPr>
        <w:t>l</w:t>
      </w:r>
      <w:r w:rsidRPr="00AB7E8E">
        <w:rPr>
          <w:rFonts w:ascii="Times New Roman" w:hAnsi="Times New Roman" w:cs="Times New Roman"/>
          <w:sz w:val="24"/>
          <w:szCs w:val="24"/>
        </w:rPr>
        <w:t>es lois</w:t>
      </w:r>
      <w:r w:rsidR="00713729">
        <w:rPr>
          <w:rFonts w:ascii="Times New Roman" w:hAnsi="Times New Roman" w:cs="Times New Roman"/>
          <w:sz w:val="24"/>
          <w:szCs w:val="24"/>
        </w:rPr>
        <w:t xml:space="preserve"> de celle-ci</w:t>
      </w:r>
      <w:r w:rsidRPr="00AB7E8E">
        <w:rPr>
          <w:rStyle w:val="Marquenotebasdepage"/>
          <w:rFonts w:ascii="Times New Roman" w:hAnsi="Times New Roman" w:cs="Times New Roman"/>
          <w:sz w:val="24"/>
          <w:szCs w:val="24"/>
        </w:rPr>
        <w:footnoteReference w:id="17"/>
      </w:r>
      <w:r w:rsidRPr="00AB7E8E">
        <w:rPr>
          <w:rFonts w:ascii="Times New Roman" w:hAnsi="Times New Roman" w:cs="Times New Roman"/>
          <w:sz w:val="24"/>
          <w:szCs w:val="24"/>
        </w:rPr>
        <w:t>. Quand Spinoza parle de la Nature, il faut comprendre comme la totalité de ce qui est,</w:t>
      </w:r>
      <w:r w:rsidR="000658DB">
        <w:rPr>
          <w:rFonts w:ascii="Times New Roman" w:hAnsi="Times New Roman" w:cs="Times New Roman"/>
          <w:sz w:val="24"/>
          <w:szCs w:val="24"/>
        </w:rPr>
        <w:t xml:space="preserve"> le monde dans son ensemble, </w:t>
      </w:r>
      <w:r w:rsidR="00713729">
        <w:rPr>
          <w:rFonts w:ascii="Times New Roman" w:hAnsi="Times New Roman" w:cs="Times New Roman"/>
          <w:sz w:val="24"/>
          <w:szCs w:val="24"/>
        </w:rPr>
        <w:t xml:space="preserve">la nature physique comme la nature physique comme la nature sociale et affective (les affects). </w:t>
      </w:r>
      <w:r>
        <w:rPr>
          <w:rFonts w:ascii="Times New Roman" w:hAnsi="Times New Roman" w:cs="Times New Roman"/>
          <w:sz w:val="24"/>
          <w:szCs w:val="24"/>
        </w:rPr>
        <w:t xml:space="preserve"> </w:t>
      </w:r>
      <w:r w:rsidRPr="00AB7E8E">
        <w:rPr>
          <w:rFonts w:ascii="Times New Roman" w:hAnsi="Times New Roman" w:cs="Times New Roman"/>
          <w:sz w:val="24"/>
          <w:szCs w:val="24"/>
        </w:rPr>
        <w:t xml:space="preserve">Sous quelle forme opère alors la superstition pour s’étendre hors du champ religieux et entrer dans le champ de la connaissance même de la nature ? Elle s’appuie pour Spinoza sur le préjugé finaliste dont il analyse le mécanisme dans </w:t>
      </w:r>
      <w:r w:rsidRPr="004714AF">
        <w:rPr>
          <w:rFonts w:ascii="Times New Roman" w:hAnsi="Times New Roman" w:cs="Times New Roman"/>
          <w:i/>
          <w:iCs/>
          <w:sz w:val="24"/>
          <w:szCs w:val="24"/>
        </w:rPr>
        <w:t>l’Appendice</w:t>
      </w:r>
      <w:r w:rsidRPr="00AB7E8E">
        <w:rPr>
          <w:rFonts w:ascii="Times New Roman" w:hAnsi="Times New Roman" w:cs="Times New Roman"/>
          <w:sz w:val="24"/>
          <w:szCs w:val="24"/>
        </w:rPr>
        <w:t xml:space="preserve"> d</w:t>
      </w:r>
      <w:r>
        <w:rPr>
          <w:rFonts w:ascii="Times New Roman" w:hAnsi="Times New Roman" w:cs="Times New Roman"/>
          <w:sz w:val="24"/>
          <w:szCs w:val="24"/>
        </w:rPr>
        <w:t xml:space="preserve">e la Partie </w:t>
      </w:r>
      <w:r w:rsidRPr="00AB7E8E">
        <w:rPr>
          <w:rFonts w:ascii="Times New Roman" w:hAnsi="Times New Roman" w:cs="Times New Roman"/>
          <w:sz w:val="24"/>
          <w:szCs w:val="24"/>
        </w:rPr>
        <w:t xml:space="preserve">1 de </w:t>
      </w:r>
      <w:r w:rsidRPr="003C56BA">
        <w:rPr>
          <w:rFonts w:ascii="Times New Roman" w:hAnsi="Times New Roman" w:cs="Times New Roman"/>
          <w:i/>
          <w:iCs/>
          <w:sz w:val="24"/>
          <w:szCs w:val="24"/>
        </w:rPr>
        <w:t>L’éthique.</w:t>
      </w:r>
      <w:r w:rsidRPr="00AB7E8E">
        <w:rPr>
          <w:rFonts w:ascii="Times New Roman" w:hAnsi="Times New Roman" w:cs="Times New Roman"/>
          <w:sz w:val="24"/>
          <w:szCs w:val="24"/>
        </w:rPr>
        <w:t xml:space="preserve"> Nous nous situons ici sur un registre plus épistémologique, c’est cela qui m’intéresse dans ce préjugé finaliste, car c’est le genre de questionnement qui concerne la connaissance du monde, la structure même du monde, et la place de l’homme dans la connaissance de la nature. </w:t>
      </w:r>
    </w:p>
    <w:p w14:paraId="1ACAB09E" w14:textId="77777777" w:rsidR="00A24741" w:rsidRPr="00AB7E8E" w:rsidRDefault="00A24741" w:rsidP="00A24741">
      <w:pPr>
        <w:pStyle w:val="Listepuces"/>
        <w:numPr>
          <w:ilvl w:val="0"/>
          <w:numId w:val="0"/>
        </w:numPr>
        <w:jc w:val="both"/>
        <w:rPr>
          <w:rFonts w:ascii="Times New Roman" w:hAnsi="Times New Roman" w:cs="Times New Roman"/>
          <w:sz w:val="24"/>
          <w:szCs w:val="24"/>
          <w:u w:val="single"/>
        </w:rPr>
      </w:pPr>
      <w:r w:rsidRPr="00AB7E8E">
        <w:rPr>
          <w:rFonts w:ascii="Times New Roman" w:hAnsi="Times New Roman" w:cs="Times New Roman"/>
          <w:sz w:val="24"/>
          <w:szCs w:val="24"/>
        </w:rPr>
        <w:t>Parmi les</w:t>
      </w:r>
      <w:r>
        <w:rPr>
          <w:rFonts w:ascii="Times New Roman" w:hAnsi="Times New Roman" w:cs="Times New Roman"/>
          <w:sz w:val="24"/>
          <w:szCs w:val="24"/>
        </w:rPr>
        <w:t xml:space="preserve"> conséquences</w:t>
      </w:r>
      <w:r w:rsidRPr="00AB7E8E">
        <w:rPr>
          <w:rFonts w:ascii="Times New Roman" w:hAnsi="Times New Roman" w:cs="Times New Roman"/>
          <w:sz w:val="24"/>
          <w:szCs w:val="24"/>
        </w:rPr>
        <w:t xml:space="preserve"> de la superstition, en dehors de la crainte que nous avons mis en évidence (nous réagissons à la peur par une réaction affective de déni du réel et par une réaction de culpabilisation</w:t>
      </w:r>
      <w:r w:rsidRPr="00AB7E8E">
        <w:rPr>
          <w:rStyle w:val="Marquenotebasdepage"/>
          <w:rFonts w:ascii="Times New Roman" w:hAnsi="Times New Roman" w:cs="Times New Roman"/>
          <w:sz w:val="24"/>
          <w:szCs w:val="24"/>
        </w:rPr>
        <w:footnoteReference w:id="18"/>
      </w:r>
      <w:r w:rsidRPr="00AB7E8E">
        <w:rPr>
          <w:rFonts w:ascii="Times New Roman" w:hAnsi="Times New Roman" w:cs="Times New Roman"/>
          <w:sz w:val="24"/>
          <w:szCs w:val="24"/>
        </w:rPr>
        <w:t xml:space="preserve">), il y a </w:t>
      </w:r>
      <w:r w:rsidRPr="0099025A">
        <w:rPr>
          <w:rFonts w:ascii="Times New Roman" w:hAnsi="Times New Roman" w:cs="Times New Roman"/>
          <w:sz w:val="24"/>
          <w:szCs w:val="24"/>
        </w:rPr>
        <w:t>le préjugé finaliste.</w:t>
      </w:r>
      <w:r>
        <w:rPr>
          <w:rFonts w:ascii="Times New Roman" w:hAnsi="Times New Roman" w:cs="Times New Roman"/>
          <w:sz w:val="24"/>
          <w:szCs w:val="24"/>
        </w:rPr>
        <w:t xml:space="preserve"> </w:t>
      </w:r>
      <w:r w:rsidRPr="0099025A">
        <w:rPr>
          <w:rFonts w:ascii="Times New Roman" w:hAnsi="Times New Roman" w:cs="Times New Roman"/>
          <w:sz w:val="24"/>
          <w:szCs w:val="24"/>
        </w:rPr>
        <w:t>Toutes deux</w:t>
      </w:r>
      <w:r>
        <w:rPr>
          <w:rFonts w:ascii="Times New Roman" w:hAnsi="Times New Roman" w:cs="Times New Roman"/>
          <w:sz w:val="24"/>
          <w:szCs w:val="24"/>
        </w:rPr>
        <w:t xml:space="preserve">, crainte de la réalité et </w:t>
      </w:r>
      <w:r>
        <w:rPr>
          <w:rFonts w:ascii="Times New Roman" w:hAnsi="Times New Roman" w:cs="Times New Roman"/>
          <w:sz w:val="24"/>
          <w:szCs w:val="24"/>
        </w:rPr>
        <w:lastRenderedPageBreak/>
        <w:t>croyance à la finalité de la nature,</w:t>
      </w:r>
      <w:r w:rsidRPr="0099025A">
        <w:rPr>
          <w:rFonts w:ascii="Times New Roman" w:hAnsi="Times New Roman" w:cs="Times New Roman"/>
          <w:sz w:val="24"/>
          <w:szCs w:val="24"/>
        </w:rPr>
        <w:t xml:space="preserve"> ont comme conséquences de maintenir l’homme dans l’impossibilité de sortir de l’ignorance des choses et de le conforter dans son vouloir ne pas savoir (</w:t>
      </w:r>
      <w:proofErr w:type="spellStart"/>
      <w:r w:rsidRPr="0099025A">
        <w:rPr>
          <w:rFonts w:ascii="Times New Roman" w:hAnsi="Times New Roman" w:cs="Times New Roman"/>
          <w:sz w:val="24"/>
          <w:szCs w:val="24"/>
        </w:rPr>
        <w:t>cf</w:t>
      </w:r>
      <w:proofErr w:type="spellEnd"/>
      <w:r w:rsidRPr="0099025A">
        <w:rPr>
          <w:rFonts w:ascii="Times New Roman" w:hAnsi="Times New Roman" w:cs="Times New Roman"/>
          <w:sz w:val="24"/>
          <w:szCs w:val="24"/>
        </w:rPr>
        <w:t xml:space="preserve"> Habermas : le savoir du non savoir).</w:t>
      </w:r>
      <w:r w:rsidRPr="00AB7E8E">
        <w:rPr>
          <w:rFonts w:ascii="Times New Roman" w:hAnsi="Times New Roman" w:cs="Times New Roman"/>
          <w:sz w:val="24"/>
          <w:szCs w:val="24"/>
          <w:u w:val="single"/>
        </w:rPr>
        <w:t xml:space="preserve"> </w:t>
      </w:r>
    </w:p>
    <w:p w14:paraId="6CE64D93" w14:textId="6B1C5306" w:rsidR="00A24741" w:rsidRPr="00AB7E8E" w:rsidRDefault="00A24741" w:rsidP="00A24741">
      <w:pPr>
        <w:pStyle w:val="Listepuces"/>
        <w:numPr>
          <w:ilvl w:val="0"/>
          <w:numId w:val="0"/>
        </w:numPr>
        <w:jc w:val="both"/>
        <w:rPr>
          <w:rFonts w:ascii="Times New Roman" w:hAnsi="Times New Roman" w:cs="Times New Roman"/>
          <w:sz w:val="24"/>
          <w:szCs w:val="24"/>
        </w:rPr>
      </w:pPr>
      <w:r w:rsidRPr="00AB7E8E">
        <w:rPr>
          <w:rFonts w:ascii="Times New Roman" w:hAnsi="Times New Roman" w:cs="Times New Roman"/>
          <w:sz w:val="24"/>
          <w:szCs w:val="24"/>
        </w:rPr>
        <w:t>En quoi consiste pour l’essentiel</w:t>
      </w:r>
      <w:r>
        <w:rPr>
          <w:rFonts w:ascii="Times New Roman" w:hAnsi="Times New Roman" w:cs="Times New Roman"/>
          <w:sz w:val="24"/>
          <w:szCs w:val="24"/>
        </w:rPr>
        <w:t xml:space="preserve">, </w:t>
      </w:r>
      <w:r w:rsidRPr="00AB7E8E">
        <w:rPr>
          <w:rFonts w:ascii="Times New Roman" w:hAnsi="Times New Roman" w:cs="Times New Roman"/>
          <w:sz w:val="24"/>
          <w:szCs w:val="24"/>
        </w:rPr>
        <w:t>ce principe de finalité ? Il consiste à croire que les hommes ne sont pas dans la nature</w:t>
      </w:r>
      <w:r>
        <w:rPr>
          <w:rFonts w:ascii="Times New Roman" w:hAnsi="Times New Roman" w:cs="Times New Roman"/>
          <w:sz w:val="24"/>
          <w:szCs w:val="24"/>
        </w:rPr>
        <w:t>, dans le monde,</w:t>
      </w:r>
      <w:r w:rsidRPr="00AB7E8E">
        <w:rPr>
          <w:rFonts w:ascii="Times New Roman" w:hAnsi="Times New Roman" w:cs="Times New Roman"/>
          <w:sz w:val="24"/>
          <w:szCs w:val="24"/>
        </w:rPr>
        <w:t xml:space="preserve"> sans raison, que la nature suit un but, une fin, qui est d’être au service de l’homme, et que ce principe va permettre de tout comprendre. De ce préjugé na</w:t>
      </w:r>
      <w:r w:rsidR="000658DB">
        <w:rPr>
          <w:rFonts w:ascii="Times New Roman" w:hAnsi="Times New Roman" w:cs="Times New Roman"/>
          <w:sz w:val="24"/>
          <w:szCs w:val="24"/>
        </w:rPr>
        <w:t>î</w:t>
      </w:r>
      <w:r w:rsidRPr="00AB7E8E">
        <w:rPr>
          <w:rFonts w:ascii="Times New Roman" w:hAnsi="Times New Roman" w:cs="Times New Roman"/>
          <w:sz w:val="24"/>
          <w:szCs w:val="24"/>
        </w:rPr>
        <w:t xml:space="preserve">t aussi une certaine forme de superstition qui renverse l’assise ontologique du monde, pourrait-on dire : elle présuppose au fond à croire que la nature est faite pour l’homme, et non pas l’homme pour la nature. </w:t>
      </w:r>
    </w:p>
    <w:p w14:paraId="5A3AF8BC" w14:textId="39CBB3F8" w:rsidR="00A24741" w:rsidRPr="00AB7E8E" w:rsidRDefault="00A24741" w:rsidP="003F322E">
      <w:pPr>
        <w:pStyle w:val="Listepuces"/>
        <w:numPr>
          <w:ilvl w:val="0"/>
          <w:numId w:val="0"/>
        </w:numPr>
        <w:spacing w:after="0"/>
        <w:jc w:val="both"/>
        <w:rPr>
          <w:rFonts w:ascii="Times New Roman" w:hAnsi="Times New Roman" w:cs="Times New Roman"/>
          <w:sz w:val="24"/>
          <w:szCs w:val="24"/>
        </w:rPr>
      </w:pPr>
      <w:r w:rsidRPr="00AB7E8E">
        <w:rPr>
          <w:rFonts w:ascii="Times New Roman" w:hAnsi="Times New Roman" w:cs="Times New Roman"/>
          <w:sz w:val="24"/>
          <w:szCs w:val="24"/>
        </w:rPr>
        <w:t xml:space="preserve">Spinoza va disséquer cette illusion (qui procède logiquement d’une inversion ontologique) dans le célèbre </w:t>
      </w:r>
      <w:r w:rsidRPr="00AB7E8E">
        <w:rPr>
          <w:rFonts w:ascii="Times New Roman" w:hAnsi="Times New Roman" w:cs="Times New Roman"/>
          <w:b/>
          <w:bCs/>
          <w:sz w:val="24"/>
          <w:szCs w:val="24"/>
        </w:rPr>
        <w:t xml:space="preserve">Appendice </w:t>
      </w:r>
      <w:r w:rsidRPr="003C56BA">
        <w:rPr>
          <w:rFonts w:ascii="Times New Roman" w:hAnsi="Times New Roman" w:cs="Times New Roman"/>
          <w:i/>
          <w:iCs/>
          <w:sz w:val="24"/>
          <w:szCs w:val="24"/>
        </w:rPr>
        <w:t>Ethique1</w:t>
      </w:r>
      <w:r w:rsidR="000658DB">
        <w:rPr>
          <w:rFonts w:ascii="Times New Roman" w:hAnsi="Times New Roman" w:cs="Times New Roman"/>
          <w:sz w:val="24"/>
          <w:szCs w:val="24"/>
        </w:rPr>
        <w:t xml:space="preserve"> dans lequel il</w:t>
      </w:r>
      <w:r w:rsidRPr="00AB7E8E">
        <w:rPr>
          <w:rFonts w:ascii="Times New Roman" w:hAnsi="Times New Roman" w:cs="Times New Roman"/>
          <w:sz w:val="24"/>
          <w:szCs w:val="24"/>
        </w:rPr>
        <w:t xml:space="preserve"> articule deux fils conducteurs : il montre que la superstition religieuse engendre le préjugé finaliste, et que la superstition religieuse, s’élargissant au registre épistémologique,</w:t>
      </w:r>
      <w:r>
        <w:rPr>
          <w:rFonts w:ascii="Times New Roman" w:hAnsi="Times New Roman" w:cs="Times New Roman"/>
          <w:sz w:val="24"/>
          <w:szCs w:val="24"/>
        </w:rPr>
        <w:t xml:space="preserve"> </w:t>
      </w:r>
      <w:r w:rsidRPr="00AB7E8E">
        <w:rPr>
          <w:rFonts w:ascii="Times New Roman" w:hAnsi="Times New Roman" w:cs="Times New Roman"/>
          <w:sz w:val="24"/>
          <w:szCs w:val="24"/>
        </w:rPr>
        <w:t>inocul</w:t>
      </w:r>
      <w:r w:rsidR="000658DB">
        <w:rPr>
          <w:rFonts w:ascii="Times New Roman" w:hAnsi="Times New Roman" w:cs="Times New Roman"/>
          <w:sz w:val="24"/>
          <w:szCs w:val="24"/>
        </w:rPr>
        <w:t>e</w:t>
      </w:r>
      <w:r w:rsidRPr="00AB7E8E">
        <w:rPr>
          <w:rFonts w:ascii="Times New Roman" w:hAnsi="Times New Roman" w:cs="Times New Roman"/>
          <w:sz w:val="24"/>
          <w:szCs w:val="24"/>
        </w:rPr>
        <w:t xml:space="preserve"> le poison de la finalité dans l’explication </w:t>
      </w:r>
      <w:r w:rsidR="000658DB">
        <w:rPr>
          <w:rFonts w:ascii="Times New Roman" w:hAnsi="Times New Roman" w:cs="Times New Roman"/>
          <w:sz w:val="24"/>
          <w:szCs w:val="24"/>
        </w:rPr>
        <w:t xml:space="preserve">même </w:t>
      </w:r>
      <w:r w:rsidRPr="00AB7E8E">
        <w:rPr>
          <w:rFonts w:ascii="Times New Roman" w:hAnsi="Times New Roman" w:cs="Times New Roman"/>
          <w:sz w:val="24"/>
          <w:szCs w:val="24"/>
        </w:rPr>
        <w:t>des événements et phénomènes de la nature</w:t>
      </w:r>
      <w:r w:rsidR="000658DB">
        <w:rPr>
          <w:rFonts w:ascii="Times New Roman" w:hAnsi="Times New Roman" w:cs="Times New Roman"/>
          <w:sz w:val="24"/>
          <w:szCs w:val="24"/>
        </w:rPr>
        <w:t>.</w:t>
      </w:r>
    </w:p>
    <w:p w14:paraId="236539B6" w14:textId="77777777" w:rsidR="00A24741" w:rsidRPr="00AB7E8E" w:rsidRDefault="00A24741" w:rsidP="003F322E">
      <w:pPr>
        <w:pStyle w:val="Listepuces"/>
        <w:numPr>
          <w:ilvl w:val="0"/>
          <w:numId w:val="0"/>
        </w:numPr>
        <w:spacing w:after="0"/>
        <w:jc w:val="both"/>
        <w:rPr>
          <w:rFonts w:ascii="Times New Roman" w:hAnsi="Times New Roman" w:cs="Times New Roman"/>
          <w:sz w:val="24"/>
          <w:szCs w:val="24"/>
        </w:rPr>
      </w:pPr>
    </w:p>
    <w:p w14:paraId="7D63C6CB" w14:textId="3302A39E" w:rsidR="00A24741" w:rsidRDefault="00A24741" w:rsidP="003F322E">
      <w:pPr>
        <w:pStyle w:val="Listepuces"/>
        <w:numPr>
          <w:ilvl w:val="0"/>
          <w:numId w:val="0"/>
        </w:numPr>
        <w:spacing w:after="0"/>
        <w:jc w:val="both"/>
        <w:rPr>
          <w:rFonts w:ascii="Times New Roman" w:hAnsi="Times New Roman" w:cs="Times New Roman"/>
          <w:sz w:val="24"/>
          <w:szCs w:val="24"/>
        </w:rPr>
      </w:pPr>
      <w:r w:rsidRPr="00AB7E8E">
        <w:rPr>
          <w:rFonts w:ascii="Times New Roman" w:hAnsi="Times New Roman" w:cs="Times New Roman"/>
          <w:sz w:val="24"/>
          <w:szCs w:val="24"/>
        </w:rPr>
        <w:t xml:space="preserve">Le but est de dénoncer une forme d’ethnocentrisme (l’homme n’est pas le centre du monde comme la terre n’est pas le centre de l’univers) non pas dans le seul domaine de la religion (Dieu a créé la nature pour l’homme), mais </w:t>
      </w:r>
      <w:r w:rsidR="000658DB">
        <w:rPr>
          <w:rFonts w:ascii="Times New Roman" w:hAnsi="Times New Roman" w:cs="Times New Roman"/>
          <w:sz w:val="24"/>
          <w:szCs w:val="24"/>
        </w:rPr>
        <w:t>dans le</w:t>
      </w:r>
      <w:r>
        <w:rPr>
          <w:rFonts w:ascii="Times New Roman" w:hAnsi="Times New Roman" w:cs="Times New Roman"/>
          <w:sz w:val="24"/>
          <w:szCs w:val="24"/>
        </w:rPr>
        <w:t xml:space="preserve"> </w:t>
      </w:r>
      <w:r w:rsidRPr="00AB7E8E">
        <w:rPr>
          <w:rFonts w:ascii="Times New Roman" w:hAnsi="Times New Roman" w:cs="Times New Roman"/>
          <w:sz w:val="24"/>
          <w:szCs w:val="24"/>
        </w:rPr>
        <w:t xml:space="preserve">fondement même d’une théorie de la connaissance de la nature et de l’ordre du monde </w:t>
      </w:r>
      <w:r w:rsidRPr="00AB7E8E">
        <w:rPr>
          <w:rStyle w:val="Marquenotebasdepage"/>
          <w:rFonts w:ascii="Times New Roman" w:hAnsi="Times New Roman" w:cs="Times New Roman"/>
          <w:sz w:val="24"/>
          <w:szCs w:val="24"/>
        </w:rPr>
        <w:footnoteReference w:id="19"/>
      </w:r>
      <w:r w:rsidRPr="00AB7E8E">
        <w:rPr>
          <w:rFonts w:ascii="Times New Roman" w:hAnsi="Times New Roman" w:cs="Times New Roman"/>
          <w:sz w:val="24"/>
          <w:szCs w:val="24"/>
        </w:rPr>
        <w:t>.</w:t>
      </w:r>
    </w:p>
    <w:p w14:paraId="074BBE8A" w14:textId="77777777" w:rsidR="001A34D0" w:rsidRPr="00AB7E8E" w:rsidRDefault="001A34D0" w:rsidP="003F322E">
      <w:pPr>
        <w:pStyle w:val="Listepuces"/>
        <w:numPr>
          <w:ilvl w:val="0"/>
          <w:numId w:val="0"/>
        </w:numPr>
        <w:spacing w:after="0"/>
        <w:jc w:val="both"/>
        <w:rPr>
          <w:rFonts w:ascii="Times New Roman" w:hAnsi="Times New Roman" w:cs="Times New Roman"/>
          <w:sz w:val="24"/>
          <w:szCs w:val="24"/>
        </w:rPr>
      </w:pPr>
    </w:p>
    <w:p w14:paraId="77CE451E" w14:textId="1B2823B2" w:rsidR="00A24741" w:rsidRPr="00AB7E8E" w:rsidRDefault="00A24741" w:rsidP="00A24741">
      <w:pPr>
        <w:jc w:val="both"/>
        <w:rPr>
          <w:rFonts w:ascii="Times New Roman" w:hAnsi="Times New Roman" w:cs="Times New Roman"/>
          <w:sz w:val="24"/>
          <w:szCs w:val="24"/>
        </w:rPr>
      </w:pPr>
      <w:r w:rsidRPr="001A34D0">
        <w:rPr>
          <w:rFonts w:ascii="Times New Roman" w:hAnsi="Times New Roman" w:cs="Times New Roman"/>
          <w:sz w:val="24"/>
          <w:szCs w:val="24"/>
          <w:u w:val="single"/>
        </w:rPr>
        <w:t xml:space="preserve">Revenons à cet </w:t>
      </w:r>
      <w:r w:rsidRPr="001A34D0">
        <w:rPr>
          <w:rFonts w:ascii="Times New Roman" w:hAnsi="Times New Roman" w:cs="Times New Roman"/>
          <w:i/>
          <w:iCs/>
          <w:sz w:val="24"/>
          <w:szCs w:val="24"/>
          <w:u w:val="single"/>
        </w:rPr>
        <w:t>Appendice</w:t>
      </w:r>
      <w:r w:rsidRPr="001A34D0">
        <w:rPr>
          <w:rFonts w:ascii="Times New Roman" w:hAnsi="Times New Roman" w:cs="Times New Roman"/>
          <w:sz w:val="24"/>
          <w:szCs w:val="24"/>
          <w:u w:val="single"/>
        </w:rPr>
        <w:t xml:space="preserve"> </w:t>
      </w:r>
      <w:r w:rsidR="001A34D0">
        <w:rPr>
          <w:rFonts w:ascii="Times New Roman" w:hAnsi="Times New Roman" w:cs="Times New Roman"/>
          <w:sz w:val="24"/>
          <w:szCs w:val="24"/>
          <w:u w:val="single"/>
        </w:rPr>
        <w:t xml:space="preserve">de </w:t>
      </w:r>
      <w:r w:rsidR="001A34D0" w:rsidRPr="001A34D0">
        <w:rPr>
          <w:rFonts w:ascii="Times New Roman" w:hAnsi="Times New Roman" w:cs="Times New Roman"/>
          <w:i/>
          <w:iCs/>
          <w:sz w:val="24"/>
          <w:szCs w:val="24"/>
          <w:u w:val="single"/>
        </w:rPr>
        <w:t>L’Ethique,</w:t>
      </w:r>
      <w:r w:rsidR="001A34D0">
        <w:rPr>
          <w:rFonts w:ascii="Times New Roman" w:hAnsi="Times New Roman" w:cs="Times New Roman"/>
          <w:sz w:val="24"/>
          <w:szCs w:val="24"/>
          <w:u w:val="single"/>
        </w:rPr>
        <w:t xml:space="preserve"> </w:t>
      </w:r>
      <w:r w:rsidRPr="001A34D0">
        <w:rPr>
          <w:rFonts w:ascii="Times New Roman" w:hAnsi="Times New Roman" w:cs="Times New Roman"/>
          <w:sz w:val="24"/>
          <w:szCs w:val="24"/>
          <w:u w:val="single"/>
        </w:rPr>
        <w:t>Partie 1</w:t>
      </w:r>
      <w:r w:rsidRPr="00AB7E8E">
        <w:rPr>
          <w:rFonts w:ascii="Times New Roman" w:hAnsi="Times New Roman" w:cs="Times New Roman"/>
          <w:sz w:val="24"/>
          <w:szCs w:val="24"/>
        </w:rPr>
        <w:t xml:space="preserve">. Le préjugé finaliste avons-nous dit est l’explication des choses par leur finalité, leur but, en l’occurrence leur utilité pour l’homme, il y a des choses dans la nature qui sont utiles, les yeux servent à voir, les animaux faits pour nous nourrir, le soleil pour nous éclairer etc. En rapportant spontanément les choses à soi, de fil en aiguille, on se met à expliquer le monde entier de cette </w:t>
      </w:r>
      <w:r w:rsidRPr="003C56BA">
        <w:rPr>
          <w:rFonts w:ascii="Times New Roman" w:hAnsi="Times New Roman" w:cs="Times New Roman"/>
          <w:sz w:val="24"/>
          <w:szCs w:val="24"/>
        </w:rPr>
        <w:t>façon là comme si le monde entier lui-même était fait au fond pour nous. Mais alors si t</w:t>
      </w:r>
      <w:r w:rsidRPr="00AB7E8E">
        <w:rPr>
          <w:rFonts w:ascii="Times New Roman" w:hAnsi="Times New Roman" w:cs="Times New Roman"/>
          <w:sz w:val="24"/>
          <w:szCs w:val="24"/>
        </w:rPr>
        <w:t xml:space="preserve">out est fait pour nous, on en vient inévitablement à supposer que cela n’est pas dû au hasard, qu’il y a derrière, un « directeur de la nature », un ou plusieurs Dieux, qui ont agencé cet ordre pour nous. On peut considérer que ce que Spinoza appelle Dieu, ce n’est pas seulement le Dieu des religions, mais plus largement, de façon « plus laïque », les instances ou puissances extra ou </w:t>
      </w:r>
      <w:proofErr w:type="spellStart"/>
      <w:r w:rsidRPr="00AB7E8E">
        <w:rPr>
          <w:rFonts w:ascii="Times New Roman" w:hAnsi="Times New Roman" w:cs="Times New Roman"/>
          <w:sz w:val="24"/>
          <w:szCs w:val="24"/>
        </w:rPr>
        <w:t>supra-naturelles</w:t>
      </w:r>
      <w:proofErr w:type="spellEnd"/>
      <w:r w:rsidRPr="00AB7E8E">
        <w:rPr>
          <w:rFonts w:ascii="Times New Roman" w:hAnsi="Times New Roman" w:cs="Times New Roman"/>
          <w:sz w:val="24"/>
          <w:szCs w:val="24"/>
        </w:rPr>
        <w:t xml:space="preserve"> qui interviennent dans la régulation de l’ordre des choses et du monde</w:t>
      </w:r>
      <w:r w:rsidRPr="00AB7E8E">
        <w:rPr>
          <w:rStyle w:val="Marquenotebasdepage"/>
          <w:rFonts w:ascii="Times New Roman" w:hAnsi="Times New Roman" w:cs="Times New Roman"/>
          <w:sz w:val="24"/>
          <w:szCs w:val="24"/>
        </w:rPr>
        <w:footnoteReference w:id="20"/>
      </w:r>
      <w:r w:rsidRPr="00AB7E8E">
        <w:rPr>
          <w:rFonts w:ascii="Times New Roman" w:hAnsi="Times New Roman" w:cs="Times New Roman"/>
          <w:sz w:val="24"/>
          <w:szCs w:val="24"/>
        </w:rPr>
        <w:t xml:space="preserve">. Venons-en au texte ci-dessous : </w:t>
      </w:r>
    </w:p>
    <w:p w14:paraId="3F3E74FA" w14:textId="77777777" w:rsidR="00A24741" w:rsidRPr="00AB7E8E" w:rsidRDefault="00A24741" w:rsidP="00A24741">
      <w:pPr>
        <w:pStyle w:val="Paragraphedeliste"/>
        <w:jc w:val="both"/>
        <w:rPr>
          <w:rFonts w:ascii="Times New Roman" w:hAnsi="Times New Roman" w:cs="Times New Roman"/>
          <w:b/>
          <w:bCs/>
          <w:sz w:val="24"/>
          <w:szCs w:val="24"/>
        </w:rPr>
      </w:pPr>
      <w:r w:rsidRPr="00AB7E8E">
        <w:rPr>
          <w:rFonts w:ascii="Times New Roman" w:hAnsi="Times New Roman" w:cs="Times New Roman"/>
          <w:sz w:val="24"/>
          <w:szCs w:val="24"/>
        </w:rPr>
        <w:t>« Car ayant considéré les choses comme des moyens, ils [les hommes</w:t>
      </w:r>
      <w:proofErr w:type="gramStart"/>
      <w:r w:rsidRPr="00AB7E8E">
        <w:rPr>
          <w:rFonts w:ascii="Times New Roman" w:hAnsi="Times New Roman" w:cs="Times New Roman"/>
          <w:sz w:val="24"/>
          <w:szCs w:val="24"/>
        </w:rPr>
        <w:t>]ne</w:t>
      </w:r>
      <w:proofErr w:type="gramEnd"/>
      <w:r w:rsidRPr="00AB7E8E">
        <w:rPr>
          <w:rFonts w:ascii="Times New Roman" w:hAnsi="Times New Roman" w:cs="Times New Roman"/>
          <w:sz w:val="24"/>
          <w:szCs w:val="24"/>
        </w:rPr>
        <w:t xml:space="preserve"> pouvaient pas croire qu’elles fussent faites par elles-mêmes ; mais pensant aux moyens qu’ils ont l’habitude d’agencer pour eux-mêmes, ils ont du conclure qu’il y a un ou plusieurs maîtres de la nature, doués de liberté humaine, qui ont pris soin de tout pour eux et qui ont tout fait pour leur convenance.  Or, comme ils n’ont jamais eu aucun renseignement sur le naturel (</w:t>
      </w:r>
      <w:proofErr w:type="spellStart"/>
      <w:r w:rsidRPr="00AB7E8E">
        <w:rPr>
          <w:rFonts w:ascii="Times New Roman" w:hAnsi="Times New Roman" w:cs="Times New Roman"/>
          <w:i/>
          <w:iCs/>
          <w:sz w:val="24"/>
          <w:szCs w:val="24"/>
        </w:rPr>
        <w:t>ingenium</w:t>
      </w:r>
      <w:proofErr w:type="spellEnd"/>
      <w:r w:rsidRPr="00AB7E8E">
        <w:rPr>
          <w:rFonts w:ascii="Times New Roman" w:hAnsi="Times New Roman" w:cs="Times New Roman"/>
          <w:i/>
          <w:iCs/>
          <w:sz w:val="24"/>
          <w:szCs w:val="24"/>
        </w:rPr>
        <w:t>)</w:t>
      </w:r>
      <w:r w:rsidRPr="00AB7E8E">
        <w:rPr>
          <w:rFonts w:ascii="Times New Roman" w:hAnsi="Times New Roman" w:cs="Times New Roman"/>
          <w:sz w:val="24"/>
          <w:szCs w:val="24"/>
        </w:rPr>
        <w:t xml:space="preserve"> de ces êtres, ils ont dû en juger d’après le leur, et ils ont admis que les Dieux disposent tout à l’usage des hommes pour se les attacher </w:t>
      </w:r>
      <w:r w:rsidRPr="00AB7E8E">
        <w:rPr>
          <w:rFonts w:ascii="Times New Roman" w:hAnsi="Times New Roman" w:cs="Times New Roman"/>
          <w:sz w:val="24"/>
          <w:szCs w:val="24"/>
        </w:rPr>
        <w:lastRenderedPageBreak/>
        <w:t>et être grandement honoré par eux, d’où il résulta que chacun d’eux suivant son naturel propre inventa des moyens divers de rendre un culte à Dieu afin que Die</w:t>
      </w:r>
      <w:r>
        <w:rPr>
          <w:rFonts w:ascii="Times New Roman" w:hAnsi="Times New Roman" w:cs="Times New Roman"/>
          <w:sz w:val="24"/>
          <w:szCs w:val="24"/>
        </w:rPr>
        <w:t>u</w:t>
      </w:r>
      <w:r w:rsidRPr="00AB7E8E">
        <w:rPr>
          <w:rFonts w:ascii="Times New Roman" w:hAnsi="Times New Roman" w:cs="Times New Roman"/>
          <w:sz w:val="24"/>
          <w:szCs w:val="24"/>
        </w:rPr>
        <w:t xml:space="preserve"> l’aima plus que tous les autres et mis la nature entière au service de son aveugle désir et de son insatiable avidité. »</w:t>
      </w:r>
    </w:p>
    <w:p w14:paraId="5A1A7602" w14:textId="77777777" w:rsidR="00A24741" w:rsidRPr="00AB7E8E" w:rsidRDefault="00A24741" w:rsidP="00A24741">
      <w:pPr>
        <w:jc w:val="both"/>
        <w:rPr>
          <w:rFonts w:ascii="Times New Roman" w:hAnsi="Times New Roman" w:cs="Times New Roman"/>
          <w:sz w:val="24"/>
          <w:szCs w:val="24"/>
        </w:rPr>
      </w:pPr>
      <w:r w:rsidRPr="00AB7E8E">
        <w:rPr>
          <w:rFonts w:ascii="Times New Roman" w:hAnsi="Times New Roman" w:cs="Times New Roman"/>
          <w:sz w:val="24"/>
          <w:szCs w:val="24"/>
        </w:rPr>
        <w:t xml:space="preserve">Précisons </w:t>
      </w:r>
      <w:r w:rsidRPr="003C56BA">
        <w:rPr>
          <w:rFonts w:ascii="Times New Roman" w:hAnsi="Times New Roman" w:cs="Times New Roman"/>
          <w:sz w:val="24"/>
          <w:szCs w:val="24"/>
          <w:u w:val="single"/>
        </w:rPr>
        <w:t>l’argumentation du texte</w:t>
      </w:r>
      <w:r w:rsidRPr="00AB7E8E">
        <w:rPr>
          <w:rFonts w:ascii="Times New Roman" w:hAnsi="Times New Roman" w:cs="Times New Roman"/>
          <w:sz w:val="24"/>
          <w:szCs w:val="24"/>
        </w:rPr>
        <w:t xml:space="preserve"> : si les choses sont bénéfiques pour l’homme, on ne peut pas croire que cela soit dû au hasard ou à une nécessité aveugle. Il faut bien « un ou plusieurs maîtres de la nature » en soient les instigateurs. Mais comme on ne sait rien sur ces êtres mystérieux, on va entrer dans le délire, on va faire de l’anthropomorphisme, car on les imagine semblables à nous ; ce qui plait à Dieu est à l’image de ce plait à nous-mêmes : quand on rend service à quelqu’un, c’est en général pour en obtenir en retour remerciements, honneurs, gloire etc. Par conséquent, si les Dieux ont tout fait pour nous, c’est pour obtenir en retour de la gloire, des honneurs, </w:t>
      </w:r>
      <w:proofErr w:type="spellStart"/>
      <w:r w:rsidRPr="00AB7E8E">
        <w:rPr>
          <w:rFonts w:ascii="Times New Roman" w:hAnsi="Times New Roman" w:cs="Times New Roman"/>
          <w:sz w:val="24"/>
          <w:szCs w:val="24"/>
        </w:rPr>
        <w:t>etc</w:t>
      </w:r>
      <w:proofErr w:type="spellEnd"/>
      <w:r w:rsidRPr="00AB7E8E">
        <w:rPr>
          <w:rFonts w:ascii="Times New Roman" w:hAnsi="Times New Roman" w:cs="Times New Roman"/>
          <w:sz w:val="24"/>
          <w:szCs w:val="24"/>
        </w:rPr>
        <w:t> </w:t>
      </w:r>
      <w:proofErr w:type="gramStart"/>
      <w:r w:rsidRPr="00AB7E8E">
        <w:rPr>
          <w:rFonts w:ascii="Times New Roman" w:hAnsi="Times New Roman" w:cs="Times New Roman"/>
          <w:sz w:val="24"/>
          <w:szCs w:val="24"/>
        </w:rPr>
        <w:t>.,</w:t>
      </w:r>
      <w:proofErr w:type="gramEnd"/>
      <w:r w:rsidRPr="00AB7E8E">
        <w:rPr>
          <w:rFonts w:ascii="Times New Roman" w:hAnsi="Times New Roman" w:cs="Times New Roman"/>
          <w:sz w:val="24"/>
          <w:szCs w:val="24"/>
        </w:rPr>
        <w:t xml:space="preserve"> toutes formes de remerciements</w:t>
      </w:r>
      <w:r>
        <w:rPr>
          <w:rFonts w:ascii="Times New Roman" w:hAnsi="Times New Roman" w:cs="Times New Roman"/>
          <w:sz w:val="24"/>
          <w:szCs w:val="24"/>
        </w:rPr>
        <w:t xml:space="preserve"> ; </w:t>
      </w:r>
      <w:r w:rsidRPr="00AB7E8E">
        <w:rPr>
          <w:rFonts w:ascii="Times New Roman" w:hAnsi="Times New Roman" w:cs="Times New Roman"/>
          <w:sz w:val="24"/>
          <w:szCs w:val="24"/>
        </w:rPr>
        <w:t>nous devons les honorer, pour attirer leurs faveurs et qu’ils nous fassent du bien en retour. C’est là ce qui installe un culte et ainsi se met en place la religion</w:t>
      </w:r>
      <w:r w:rsidRPr="00AB7E8E">
        <w:rPr>
          <w:rFonts w:ascii="Times New Roman" w:hAnsi="Times New Roman" w:cs="Times New Roman"/>
          <w:strike/>
          <w:sz w:val="24"/>
          <w:szCs w:val="24"/>
        </w:rPr>
        <w:t>.</w:t>
      </w:r>
      <w:r w:rsidRPr="00AB7E8E">
        <w:rPr>
          <w:rFonts w:ascii="Times New Roman" w:hAnsi="Times New Roman" w:cs="Times New Roman"/>
          <w:sz w:val="24"/>
          <w:szCs w:val="24"/>
        </w:rPr>
        <w:t xml:space="preserve"> Mais étape ultérieure que Spinoza n’évoque pas ici, au lieu que le monde soit fait pour la gloire de Dieu, la religion devient moyen de pouvoir, elle devient son propre but et non un moyen pour des fins morales, car comme il y a de la concurrence entre les cultes -chacun se voulant meilleur que l’autre, les conflits débouchent sur la violence et les guerres religieuses. Ce que Spinoza a développé, nous l’avons vu dans le </w:t>
      </w:r>
      <w:r w:rsidRPr="00AB7E8E">
        <w:rPr>
          <w:rFonts w:ascii="Times New Roman" w:hAnsi="Times New Roman" w:cs="Times New Roman"/>
          <w:i/>
          <w:iCs/>
          <w:sz w:val="24"/>
          <w:szCs w:val="24"/>
        </w:rPr>
        <w:t>TTP</w:t>
      </w:r>
      <w:r>
        <w:rPr>
          <w:rFonts w:ascii="Times New Roman" w:hAnsi="Times New Roman" w:cs="Times New Roman"/>
          <w:i/>
          <w:iCs/>
          <w:sz w:val="24"/>
          <w:szCs w:val="24"/>
        </w:rPr>
        <w:t xml:space="preserve"> </w:t>
      </w:r>
      <w:r>
        <w:rPr>
          <w:rFonts w:ascii="Times New Roman" w:hAnsi="Times New Roman" w:cs="Times New Roman"/>
          <w:sz w:val="24"/>
          <w:szCs w:val="24"/>
        </w:rPr>
        <w:t>dans la partie précédente.</w:t>
      </w:r>
      <w:r w:rsidRPr="003C56BA">
        <w:rPr>
          <w:rFonts w:ascii="Times New Roman" w:hAnsi="Times New Roman" w:cs="Times New Roman"/>
          <w:sz w:val="24"/>
          <w:szCs w:val="24"/>
        </w:rPr>
        <w:t xml:space="preserve"> </w:t>
      </w:r>
    </w:p>
    <w:p w14:paraId="442E06BD" w14:textId="7FD53FEF" w:rsidR="00A24741" w:rsidRPr="00AB7E8E" w:rsidRDefault="00A24741" w:rsidP="00A24741">
      <w:pPr>
        <w:jc w:val="both"/>
        <w:rPr>
          <w:rFonts w:ascii="Times New Roman" w:hAnsi="Times New Roman" w:cs="Times New Roman"/>
          <w:b/>
          <w:bCs/>
          <w:strike/>
          <w:sz w:val="24"/>
          <w:szCs w:val="24"/>
        </w:rPr>
      </w:pPr>
      <w:r w:rsidRPr="00AB7E8E">
        <w:rPr>
          <w:rFonts w:ascii="Times New Roman" w:hAnsi="Times New Roman" w:cs="Times New Roman"/>
          <w:sz w:val="24"/>
          <w:szCs w:val="24"/>
        </w:rPr>
        <w:t xml:space="preserve">[On remarquera là aussi </w:t>
      </w:r>
      <w:r w:rsidRPr="00CF2917">
        <w:rPr>
          <w:rFonts w:ascii="Times New Roman" w:hAnsi="Times New Roman" w:cs="Times New Roman"/>
          <w:sz w:val="24"/>
          <w:szCs w:val="24"/>
          <w:u w:val="single"/>
        </w:rPr>
        <w:t>l’acuité et l’actualité de l’analyse de Spinoza</w:t>
      </w:r>
      <w:r w:rsidRPr="00AB7E8E">
        <w:rPr>
          <w:rFonts w:ascii="Times New Roman" w:hAnsi="Times New Roman" w:cs="Times New Roman"/>
          <w:sz w:val="24"/>
          <w:szCs w:val="24"/>
        </w:rPr>
        <w:t xml:space="preserve"> : cette instance bénéfique qui veut du bien à l’homme, ce peut être la main invisible qui régule harmonieusement les échanges du marché capitaliste, ce peut être aussi l’idéologie d’un progrès bénéfique pour l’évolution de l’humanité, la santé, la richesse, ou encore l’idéologie d’une société promise à une égalité sans classes sociales, ou d’une société théocratique établissant sur terre le dessein divin etc. A l’inverse, le néolibéralisme peut être considéré comme une instance délibérément malveillante pour l’homme. Ce sont là autant de variantes du finalisme téléologique pouvant piloter l’ordre du monde. En situation de peur devant une situation et d’incertitude des savoirs pour comprendre le monde et agir, nous avons tendance à nous fier </w:t>
      </w:r>
      <w:r>
        <w:rPr>
          <w:rFonts w:ascii="Times New Roman" w:hAnsi="Times New Roman" w:cs="Times New Roman"/>
          <w:sz w:val="24"/>
          <w:szCs w:val="24"/>
        </w:rPr>
        <w:t xml:space="preserve">à </w:t>
      </w:r>
      <w:r w:rsidRPr="00AB7E8E">
        <w:rPr>
          <w:rFonts w:ascii="Times New Roman" w:hAnsi="Times New Roman" w:cs="Times New Roman"/>
          <w:sz w:val="24"/>
          <w:szCs w:val="24"/>
        </w:rPr>
        <w:t xml:space="preserve">un homme providentiel le P. Raoult ou un médicament miracle, la chloroquine. Nous voulons pour éviter le mal, nous réorienter sur la croyance magique dans un bien rassurant.] </w:t>
      </w:r>
    </w:p>
    <w:p w14:paraId="34C55C99" w14:textId="6B2884F0" w:rsidR="00A24741" w:rsidRPr="00AB7E8E" w:rsidRDefault="00A24741" w:rsidP="00A24741">
      <w:pPr>
        <w:jc w:val="both"/>
        <w:rPr>
          <w:rFonts w:ascii="Times New Roman" w:hAnsi="Times New Roman" w:cs="Times New Roman"/>
          <w:sz w:val="24"/>
          <w:szCs w:val="24"/>
        </w:rPr>
      </w:pPr>
      <w:r w:rsidRPr="00363F7F">
        <w:rPr>
          <w:rFonts w:ascii="Times New Roman" w:hAnsi="Times New Roman" w:cs="Times New Roman"/>
          <w:sz w:val="24"/>
          <w:szCs w:val="24"/>
          <w:u w:val="single"/>
        </w:rPr>
        <w:t>Continuons</w:t>
      </w:r>
      <w:r w:rsidRPr="00AB7E8E">
        <w:rPr>
          <w:rFonts w:ascii="Times New Roman" w:hAnsi="Times New Roman" w:cs="Times New Roman"/>
          <w:sz w:val="24"/>
          <w:szCs w:val="24"/>
        </w:rPr>
        <w:t xml:space="preserve"> :  On a vu que l’homme peut influencer le cours de la nature à son avantage par le biais d’un culte rendu aux Dieux. Mais, ajoute Spinoza dans le texte, si la Nature est faite pour l’homme, celui-ci est poussé à en vouloir beaucoup, à lui demander toujours plus : les besoins de l’homme dérivent en égoïsme, mettant la nature « au service de son aveugle désir et insatiable cupidité ». On peut remarquer l’actualité </w:t>
      </w:r>
      <w:r w:rsidRPr="003F322E">
        <w:rPr>
          <w:rFonts w:ascii="Times New Roman" w:hAnsi="Times New Roman" w:cs="Times New Roman"/>
          <w:sz w:val="24"/>
          <w:szCs w:val="24"/>
          <w:u w:val="single"/>
        </w:rPr>
        <w:t>du diagnostic « écologique » de Spinoza</w:t>
      </w:r>
      <w:r w:rsidRPr="00AB7E8E">
        <w:rPr>
          <w:rFonts w:ascii="Times New Roman" w:hAnsi="Times New Roman" w:cs="Times New Roman"/>
          <w:sz w:val="24"/>
          <w:szCs w:val="24"/>
        </w:rPr>
        <w:t xml:space="preserve">. </w:t>
      </w:r>
      <w:r w:rsidR="003F322E">
        <w:rPr>
          <w:rFonts w:ascii="Times New Roman" w:hAnsi="Times New Roman" w:cs="Times New Roman"/>
          <w:sz w:val="24"/>
          <w:szCs w:val="24"/>
        </w:rPr>
        <w:t xml:space="preserve">On verra plus loin qu’une certaine écologie s’est revendiquée de Spinoza. </w:t>
      </w:r>
      <w:r w:rsidRPr="00AB7E8E">
        <w:rPr>
          <w:rFonts w:ascii="Times New Roman" w:hAnsi="Times New Roman" w:cs="Times New Roman"/>
          <w:sz w:val="24"/>
          <w:szCs w:val="24"/>
        </w:rPr>
        <w:t xml:space="preserve">Les besoins de l’homme deviennent pour ainsi dire contre-nature, si l’on peut dire, en un triple sens : à l’égard de sa propre nature d’homme (cupidité), à l’égard de l’objet de ces besoins (capricieux, ils ne tiennent pas compte de la nature de la nature, </w:t>
      </w:r>
      <w:proofErr w:type="spellStart"/>
      <w:r w:rsidRPr="00AB7E8E">
        <w:rPr>
          <w:rFonts w:ascii="Times New Roman" w:hAnsi="Times New Roman" w:cs="Times New Roman"/>
          <w:sz w:val="24"/>
          <w:szCs w:val="24"/>
        </w:rPr>
        <w:t>etc</w:t>
      </w:r>
      <w:proofErr w:type="spellEnd"/>
      <w:r w:rsidRPr="00AB7E8E">
        <w:rPr>
          <w:rFonts w:ascii="Times New Roman" w:hAnsi="Times New Roman" w:cs="Times New Roman"/>
          <w:sz w:val="24"/>
          <w:szCs w:val="24"/>
        </w:rPr>
        <w:t xml:space="preserve">), au sens enfin où le pouvoir de l’homme sur la nature défigure et dénature la nature, détournant en effet les lois de la nature à leur profit !! (La nature considérée comme réservoir de ressources à exploiter, comme on dit). </w:t>
      </w:r>
    </w:p>
    <w:p w14:paraId="127E2E8E" w14:textId="77777777" w:rsidR="00A24741" w:rsidRPr="00AB7E8E" w:rsidRDefault="00A24741" w:rsidP="00A24741">
      <w:pPr>
        <w:jc w:val="both"/>
        <w:rPr>
          <w:rFonts w:ascii="Times New Roman" w:hAnsi="Times New Roman" w:cs="Times New Roman"/>
          <w:b/>
          <w:bCs/>
          <w:sz w:val="24"/>
          <w:szCs w:val="24"/>
        </w:rPr>
      </w:pPr>
      <w:r w:rsidRPr="00AB7E8E">
        <w:rPr>
          <w:rFonts w:ascii="Times New Roman" w:hAnsi="Times New Roman" w:cs="Times New Roman"/>
          <w:sz w:val="24"/>
          <w:szCs w:val="24"/>
        </w:rPr>
        <w:lastRenderedPageBreak/>
        <w:t xml:space="preserve">Mais comme ce processus n’est que le résultat de son impuissance effective à connaître les lois de la nature, les hommes compensent leur ignorance en introduisant les causes finales dans l’explication du monde tel qu’il leur apparaît : </w:t>
      </w:r>
    </w:p>
    <w:p w14:paraId="0DCCB051" w14:textId="77777777" w:rsidR="00A24741" w:rsidRPr="00AB7E8E" w:rsidRDefault="00A24741" w:rsidP="00A24741">
      <w:pPr>
        <w:pStyle w:val="Listepuces"/>
        <w:numPr>
          <w:ilvl w:val="0"/>
          <w:numId w:val="0"/>
        </w:numPr>
        <w:ind w:left="708"/>
        <w:jc w:val="both"/>
        <w:rPr>
          <w:rFonts w:ascii="Times New Roman" w:hAnsi="Times New Roman" w:cs="Times New Roman"/>
          <w:sz w:val="24"/>
          <w:szCs w:val="24"/>
        </w:rPr>
      </w:pPr>
      <w:r w:rsidRPr="00AB7E8E">
        <w:rPr>
          <w:rFonts w:ascii="Times New Roman" w:hAnsi="Times New Roman" w:cs="Times New Roman"/>
          <w:b/>
          <w:bCs/>
          <w:sz w:val="24"/>
          <w:szCs w:val="24"/>
        </w:rPr>
        <w:t>« </w:t>
      </w:r>
      <w:r w:rsidRPr="00AB7E8E">
        <w:rPr>
          <w:rFonts w:ascii="Times New Roman" w:hAnsi="Times New Roman" w:cs="Times New Roman"/>
          <w:sz w:val="24"/>
          <w:szCs w:val="24"/>
          <w:u w:val="single"/>
        </w:rPr>
        <w:t>Ainsi ce préjugé est devenu superstition et a plongé de profondes racines dans les esprits, ce qui fut une raison pour chacun de chercher de toutes ses forces à comprendre les causes finales de toutes choses et à les expliquer</w:t>
      </w:r>
      <w:r w:rsidRPr="00AB7E8E">
        <w:rPr>
          <w:rFonts w:ascii="Times New Roman" w:hAnsi="Times New Roman" w:cs="Times New Roman"/>
          <w:sz w:val="24"/>
          <w:szCs w:val="24"/>
        </w:rPr>
        <w:t xml:space="preserve">. Mais en voulant montrer que la nature ne fait rien en vain, cad qui ne soit à l’usage des hommes, ils semblent avoir </w:t>
      </w:r>
      <w:r w:rsidRPr="00AB7E8E">
        <w:rPr>
          <w:rFonts w:ascii="Times New Roman" w:hAnsi="Times New Roman" w:cs="Times New Roman"/>
          <w:sz w:val="24"/>
          <w:szCs w:val="24"/>
          <w:u w:val="single"/>
        </w:rPr>
        <w:t>uniquement montré que la nature et les dieux délirent aussi bien les homme</w:t>
      </w:r>
      <w:r w:rsidRPr="00AB7E8E">
        <w:rPr>
          <w:rFonts w:ascii="Times New Roman" w:hAnsi="Times New Roman" w:cs="Times New Roman"/>
          <w:sz w:val="24"/>
          <w:szCs w:val="24"/>
        </w:rPr>
        <w:t xml:space="preserve">s. Voyez je vous prie où cela conduit. Parmi tant d’avantages qu’offre la nature, ils ont du trouver un nombre non négligeable d’inconvénients comme les tempêtes, les tremblements de terre les maladies, etc. et ils ont admis que ces événements avaient pour origine l’irritation des dieux devant les offenses que leur avaient faites les hommes ou les fautes commises dans leur culte. Et quoique l’expérience s’inscrivit en faux chaque jour contre ces croyances et montra par d’infinis exemples que les avantages et les inconvénients échoient indistinctement aux pieux et aux impies ils n’ont pas cependant renoncé à ce préjugé invétéré. </w:t>
      </w:r>
      <w:r w:rsidRPr="00AB7E8E">
        <w:rPr>
          <w:rFonts w:ascii="Times New Roman" w:hAnsi="Times New Roman" w:cs="Times New Roman"/>
          <w:sz w:val="24"/>
          <w:szCs w:val="24"/>
          <w:u w:val="single"/>
        </w:rPr>
        <w:t>Il leur a été en effet plus facile de classer ces faits au rayon des objets inconnus dont ils ignoraient l’usage et de garder ainsi leur état actuel et inné d’ignorance que de ruiner toute cette construction et d’en inventer une nouvelle</w:t>
      </w:r>
      <w:r w:rsidRPr="00AB7E8E">
        <w:rPr>
          <w:rFonts w:ascii="Times New Roman" w:hAnsi="Times New Roman" w:cs="Times New Roman"/>
          <w:sz w:val="24"/>
          <w:szCs w:val="24"/>
        </w:rPr>
        <w:t xml:space="preserve"> ».  </w:t>
      </w:r>
    </w:p>
    <w:p w14:paraId="0094C5C8" w14:textId="3BD6AF78" w:rsidR="00A24741" w:rsidRPr="00AB7E8E" w:rsidRDefault="00A24741" w:rsidP="00A24741">
      <w:pPr>
        <w:jc w:val="both"/>
        <w:rPr>
          <w:rFonts w:ascii="Times New Roman" w:hAnsi="Times New Roman" w:cs="Times New Roman"/>
          <w:sz w:val="24"/>
          <w:szCs w:val="24"/>
        </w:rPr>
      </w:pPr>
      <w:r w:rsidRPr="00AB7E8E">
        <w:rPr>
          <w:rFonts w:ascii="Times New Roman" w:hAnsi="Times New Roman" w:cs="Times New Roman"/>
          <w:sz w:val="24"/>
          <w:szCs w:val="24"/>
        </w:rPr>
        <w:t>Cette superstition se prolonge comme nous l’avons dit en dehors du domaine de la religion pour s’infiltrer de manière pernicieuse pour corrompre notre épistémologie, c’est-à-dire notre manière de comprendre les choses et notre ontologie de la Nature</w:t>
      </w:r>
      <w:r w:rsidR="003F322E">
        <w:rPr>
          <w:rFonts w:ascii="Times New Roman" w:hAnsi="Times New Roman" w:cs="Times New Roman"/>
          <w:sz w:val="24"/>
          <w:szCs w:val="24"/>
        </w:rPr>
        <w:t xml:space="preserve">. </w:t>
      </w:r>
      <w:r w:rsidRPr="00AB7E8E">
        <w:rPr>
          <w:rFonts w:ascii="Times New Roman" w:hAnsi="Times New Roman" w:cs="Times New Roman"/>
          <w:sz w:val="24"/>
          <w:szCs w:val="24"/>
        </w:rPr>
        <w:t>Comment ? En introduisant le modèle d’explication par les causes finales dans le cours des choses de la nature : « la Nature ne fait rien en vain (cad qui ne soit à l’usage des hommes) », l’ordre du monde est centré sur ce qui sert le bien de l’homme</w:t>
      </w:r>
      <w:r w:rsidR="003F322E">
        <w:rPr>
          <w:rFonts w:ascii="Times New Roman" w:hAnsi="Times New Roman" w:cs="Times New Roman"/>
          <w:sz w:val="24"/>
          <w:szCs w:val="24"/>
        </w:rPr>
        <w:t xml:space="preserve"> : un </w:t>
      </w:r>
      <w:r w:rsidR="003F322E" w:rsidRPr="00AB7E8E">
        <w:rPr>
          <w:rFonts w:ascii="Times New Roman" w:hAnsi="Times New Roman" w:cs="Times New Roman"/>
          <w:sz w:val="24"/>
          <w:szCs w:val="24"/>
        </w:rPr>
        <w:t>Dieu, une Intelligence, un Dessein</w:t>
      </w:r>
      <w:r w:rsidR="003F322E">
        <w:rPr>
          <w:rFonts w:ascii="Times New Roman" w:hAnsi="Times New Roman" w:cs="Times New Roman"/>
          <w:sz w:val="24"/>
          <w:szCs w:val="24"/>
        </w:rPr>
        <w:t>.</w:t>
      </w:r>
    </w:p>
    <w:p w14:paraId="66743F87" w14:textId="77777777" w:rsidR="00A24741" w:rsidRPr="00AB7E8E" w:rsidRDefault="00A24741" w:rsidP="00A24741">
      <w:pPr>
        <w:jc w:val="both"/>
        <w:rPr>
          <w:rFonts w:ascii="Times New Roman" w:hAnsi="Times New Roman" w:cs="Times New Roman"/>
          <w:sz w:val="24"/>
          <w:szCs w:val="24"/>
        </w:rPr>
      </w:pPr>
      <w:r w:rsidRPr="00AB7E8E">
        <w:rPr>
          <w:rFonts w:ascii="Times New Roman" w:hAnsi="Times New Roman" w:cs="Times New Roman"/>
          <w:sz w:val="24"/>
          <w:szCs w:val="24"/>
        </w:rPr>
        <w:t xml:space="preserve">Je m’arrête un moment pour préciser le contexte de cette critique radicale. Spinoza s’en prend au </w:t>
      </w:r>
      <w:r w:rsidRPr="003F322E">
        <w:rPr>
          <w:rFonts w:ascii="Times New Roman" w:hAnsi="Times New Roman" w:cs="Times New Roman"/>
          <w:sz w:val="24"/>
          <w:szCs w:val="24"/>
          <w:u w:val="single"/>
        </w:rPr>
        <w:t>préjugé de l’ethnocentrisme</w:t>
      </w:r>
      <w:r w:rsidRPr="00AB7E8E">
        <w:rPr>
          <w:rFonts w:ascii="Times New Roman" w:hAnsi="Times New Roman" w:cs="Times New Roman"/>
          <w:sz w:val="24"/>
          <w:szCs w:val="24"/>
        </w:rPr>
        <w:t xml:space="preserve"> dirait-on aujourd’hui. Spinoza opérera un renversement radical : à la connaissance de la nature par l’homme, il oppose et substitue la connaissance de l’homme par la nature, il étend le schéma épistémologique fondant les sciences de la nature de son siècle (la mathématisation des lois de l’univers) pour nous préserver de cette projection ethnocentrique de l’homme sur la nature. D’une certaine manière, Spinoza veut nous prémunir, si on veut lancer le bouchon un peu loin, une conception humanisme de la nature, il y a chez lui en quelque sorte une conception </w:t>
      </w:r>
      <w:proofErr w:type="spellStart"/>
      <w:r w:rsidRPr="00AB7E8E">
        <w:rPr>
          <w:rFonts w:ascii="Times New Roman" w:hAnsi="Times New Roman" w:cs="Times New Roman"/>
          <w:sz w:val="24"/>
          <w:szCs w:val="24"/>
        </w:rPr>
        <w:t>anti-humaniste</w:t>
      </w:r>
      <w:proofErr w:type="spellEnd"/>
      <w:r w:rsidRPr="00AB7E8E">
        <w:rPr>
          <w:rFonts w:ascii="Times New Roman" w:hAnsi="Times New Roman" w:cs="Times New Roman"/>
          <w:sz w:val="24"/>
          <w:szCs w:val="24"/>
        </w:rPr>
        <w:t xml:space="preserve"> de la nature : c’est l’homme qui contamine la nature et non la nature qui contamine l’homme, ce qui est évidemment difficile d’accepter en période de pandémie. La nature est sans humanité, nous ne pouvons lui attribuer des intentions malignes, ni croire qu’elle comporte un vice ou une corruption interne. C’est moi qui tire les conséquences radicales de la posture de notre auteur. </w:t>
      </w:r>
    </w:p>
    <w:p w14:paraId="14B60EE4" w14:textId="6A20FBEC" w:rsidR="00A24741" w:rsidRDefault="00A24741" w:rsidP="00A24741">
      <w:pPr>
        <w:jc w:val="both"/>
        <w:rPr>
          <w:rFonts w:ascii="Times New Roman" w:hAnsi="Times New Roman" w:cs="Times New Roman"/>
          <w:sz w:val="24"/>
          <w:szCs w:val="24"/>
        </w:rPr>
      </w:pPr>
      <w:r w:rsidRPr="00AB7E8E">
        <w:rPr>
          <w:rFonts w:ascii="Times New Roman" w:hAnsi="Times New Roman" w:cs="Times New Roman"/>
          <w:sz w:val="24"/>
          <w:szCs w:val="24"/>
        </w:rPr>
        <w:t>Il n’empêche que cette Nature n’est pas toujours bienveillante à notre égard, elle nous apparait par moments i</w:t>
      </w:r>
      <w:r w:rsidR="00F40EB9">
        <w:rPr>
          <w:rFonts w:ascii="Times New Roman" w:hAnsi="Times New Roman" w:cs="Times New Roman"/>
          <w:sz w:val="24"/>
          <w:szCs w:val="24"/>
        </w:rPr>
        <w:t>n</w:t>
      </w:r>
      <w:r w:rsidRPr="00AB7E8E">
        <w:rPr>
          <w:rFonts w:ascii="Times New Roman" w:hAnsi="Times New Roman" w:cs="Times New Roman"/>
          <w:sz w:val="24"/>
          <w:szCs w:val="24"/>
        </w:rPr>
        <w:t xml:space="preserve">humaine, </w:t>
      </w:r>
      <w:proofErr w:type="spellStart"/>
      <w:r w:rsidRPr="00AB7E8E">
        <w:rPr>
          <w:rFonts w:ascii="Times New Roman" w:hAnsi="Times New Roman" w:cs="Times New Roman"/>
          <w:sz w:val="24"/>
          <w:szCs w:val="24"/>
        </w:rPr>
        <w:t>anti-humaine</w:t>
      </w:r>
      <w:proofErr w:type="spellEnd"/>
      <w:r w:rsidRPr="00AB7E8E">
        <w:rPr>
          <w:rFonts w:ascii="Times New Roman" w:hAnsi="Times New Roman" w:cs="Times New Roman"/>
          <w:sz w:val="24"/>
          <w:szCs w:val="24"/>
        </w:rPr>
        <w:t>, comme dans le cas des maladies, des pandémies etc. comme si elle nous voulait du mal, ou comme si elle était dirigée par un vice interne, hostile à la vie, humaine en particulier. On pourrait dans ce cas considérer que le principe finaliste soit miné par une contradiction : si la nature est faite pour le bien de l’homme, pourquoi produit-elle ce qui est mal pour l’homme, des choses néfastes pour l’homme ?  </w:t>
      </w:r>
      <w:proofErr w:type="gramStart"/>
      <w:r w:rsidRPr="00AB7E8E">
        <w:rPr>
          <w:rFonts w:ascii="Times New Roman" w:hAnsi="Times New Roman" w:cs="Times New Roman"/>
          <w:sz w:val="24"/>
          <w:szCs w:val="24"/>
        </w:rPr>
        <w:t>les</w:t>
      </w:r>
      <w:proofErr w:type="gramEnd"/>
      <w:r w:rsidRPr="00AB7E8E">
        <w:rPr>
          <w:rFonts w:ascii="Times New Roman" w:hAnsi="Times New Roman" w:cs="Times New Roman"/>
          <w:sz w:val="24"/>
          <w:szCs w:val="24"/>
        </w:rPr>
        <w:t xml:space="preserve"> tremblements de </w:t>
      </w:r>
      <w:r w:rsidRPr="00AB7E8E">
        <w:rPr>
          <w:rFonts w:ascii="Times New Roman" w:hAnsi="Times New Roman" w:cs="Times New Roman"/>
          <w:sz w:val="24"/>
          <w:szCs w:val="24"/>
        </w:rPr>
        <w:lastRenderedPageBreak/>
        <w:t>terre, les maladies, catastrophes etc.. Comment expliquer tout ça ? Le schéma superstitieux est simple : les dieux se vengent parce que nous avons commis des fautes dans le culte, qui sont des péchés commis par les hommes à l’égard des Dieux, et ceux-ci punissent ceux qui n’ont pas fait le bon cu</w:t>
      </w:r>
      <w:r>
        <w:rPr>
          <w:rFonts w:ascii="Times New Roman" w:hAnsi="Times New Roman" w:cs="Times New Roman"/>
          <w:sz w:val="24"/>
          <w:szCs w:val="24"/>
        </w:rPr>
        <w:t>lte.</w:t>
      </w:r>
      <w:r>
        <w:rPr>
          <w:rStyle w:val="Marquenotebasdepage"/>
          <w:rFonts w:ascii="Times New Roman" w:hAnsi="Times New Roman" w:cs="Times New Roman"/>
          <w:sz w:val="24"/>
          <w:szCs w:val="24"/>
        </w:rPr>
        <w:footnoteReference w:id="21"/>
      </w:r>
      <w:r>
        <w:rPr>
          <w:rFonts w:ascii="Times New Roman" w:hAnsi="Times New Roman" w:cs="Times New Roman"/>
          <w:sz w:val="24"/>
          <w:szCs w:val="24"/>
        </w:rPr>
        <w:t xml:space="preserve"> </w:t>
      </w:r>
    </w:p>
    <w:p w14:paraId="2765EE89" w14:textId="6E5B3152" w:rsidR="00A24741" w:rsidRPr="00AB7E8E" w:rsidRDefault="00A24741" w:rsidP="00A24741">
      <w:pPr>
        <w:jc w:val="both"/>
        <w:rPr>
          <w:rFonts w:ascii="Times New Roman" w:hAnsi="Times New Roman" w:cs="Times New Roman"/>
          <w:sz w:val="24"/>
          <w:szCs w:val="24"/>
        </w:rPr>
      </w:pPr>
      <w:r w:rsidRPr="00AB7E8E">
        <w:rPr>
          <w:rFonts w:ascii="Times New Roman" w:hAnsi="Times New Roman" w:cs="Times New Roman"/>
          <w:sz w:val="24"/>
          <w:szCs w:val="24"/>
        </w:rPr>
        <w:t xml:space="preserve">Mais il faut aller plus loin dans le raisonnement pour dénoncer l’impasse du </w:t>
      </w:r>
      <w:r w:rsidR="00796B28">
        <w:rPr>
          <w:rFonts w:ascii="Times New Roman" w:hAnsi="Times New Roman" w:cs="Times New Roman"/>
          <w:sz w:val="24"/>
          <w:szCs w:val="24"/>
        </w:rPr>
        <w:t>de l’ignoranc</w:t>
      </w:r>
      <w:r w:rsidRPr="00AB7E8E">
        <w:rPr>
          <w:rFonts w:ascii="Times New Roman" w:hAnsi="Times New Roman" w:cs="Times New Roman"/>
          <w:sz w:val="24"/>
          <w:szCs w:val="24"/>
        </w:rPr>
        <w:t xml:space="preserve">e, signant un surcroit d’ignorance, un barrage au savoir. De tels événements atteignent de façon aveugle et injuste les innocents comme les pécheurs, les enfants, les pieux comme les impies. Que répond le superstitieux à cette objection ? Voilà la réponse, imparable dans sa logique même : la volonté de Dieu est impénétrable, et vouloir essayer d’en connaitre ses raisons est sacrilège, car ce serait lui demander des comptes, acte impie signe de notre arrogance. Allons plus loin : c’est que de tels événements « inhumains », pourrait-on dire, « dépassent de très loin la portée de l’intelligence humaine », incompréhensibles pour les limites de l’intelligence humaine, car relevant de décisions divines dont les raisons sont inaccessibles à l’homme. De plus, et c’est essentiel, l’impie par excellence est celui qui cherche non pas les causes finales des choses, mais les causes efficientes, celui qui croie que la nature agit seulement du fait de sa propre nature, ce que font les scientifiques, sans chercher un ailleurs ou un au-delà. Renvoyant l’origine des phénomènes à une intention divine, l’on débouche sur un non savoir, ou un savoir falsifié. </w:t>
      </w:r>
    </w:p>
    <w:p w14:paraId="0C7CCFF8" w14:textId="77777777" w:rsidR="00A24741" w:rsidRPr="00AB7E8E" w:rsidRDefault="00A24741" w:rsidP="00A24741">
      <w:pPr>
        <w:jc w:val="both"/>
        <w:rPr>
          <w:rFonts w:ascii="Times New Roman" w:hAnsi="Times New Roman" w:cs="Times New Roman"/>
          <w:sz w:val="24"/>
          <w:szCs w:val="24"/>
        </w:rPr>
      </w:pPr>
      <w:r w:rsidRPr="00AB7E8E">
        <w:rPr>
          <w:rFonts w:ascii="Times New Roman" w:hAnsi="Times New Roman" w:cs="Times New Roman"/>
          <w:sz w:val="24"/>
          <w:szCs w:val="24"/>
        </w:rPr>
        <w:t>Il ressort de tous ces arguments que le recours aux causes finales consacre l’impuissance de l’homme à connaître la nature tant dans son fond que dans ses moyens : la réalité reste inconnue, parce que, en son fond divin, cachée, la capacité de connaissance de l’homme combinée avec son« … état actuel et inné d’ignorance » consacrent l’imperfection native de sa nature. Il s’ensuit une paralysie du savoir qui l’empêche « … de ruiner cette construction et d’en inventer une nouvelle. »</w:t>
      </w:r>
    </w:p>
    <w:p w14:paraId="2B431A89" w14:textId="7F3D5812" w:rsidR="00A24741" w:rsidRPr="00AB7E8E" w:rsidRDefault="00A24741" w:rsidP="00A24741">
      <w:pPr>
        <w:jc w:val="both"/>
        <w:rPr>
          <w:rFonts w:ascii="Times New Roman" w:hAnsi="Times New Roman" w:cs="Times New Roman"/>
          <w:sz w:val="24"/>
          <w:szCs w:val="24"/>
        </w:rPr>
      </w:pPr>
      <w:r w:rsidRPr="00AB7E8E">
        <w:rPr>
          <w:rFonts w:ascii="Times New Roman" w:hAnsi="Times New Roman" w:cs="Times New Roman"/>
          <w:sz w:val="24"/>
          <w:szCs w:val="24"/>
        </w:rPr>
        <w:t>Résumons cette partie centrale</w:t>
      </w:r>
      <w:r w:rsidRPr="00AB7E8E">
        <w:rPr>
          <w:rFonts w:ascii="Times New Roman" w:hAnsi="Times New Roman" w:cs="Times New Roman"/>
          <w:b/>
          <w:bCs/>
          <w:sz w:val="24"/>
          <w:szCs w:val="24"/>
        </w:rPr>
        <w:t xml:space="preserve">. </w:t>
      </w:r>
      <w:r w:rsidRPr="00AB7E8E">
        <w:rPr>
          <w:rFonts w:ascii="Times New Roman" w:hAnsi="Times New Roman" w:cs="Times New Roman"/>
          <w:sz w:val="24"/>
          <w:szCs w:val="24"/>
        </w:rPr>
        <w:t xml:space="preserve"> Dans le 1</w:t>
      </w:r>
      <w:r w:rsidRPr="00AB7E8E">
        <w:rPr>
          <w:rFonts w:ascii="Times New Roman" w:hAnsi="Times New Roman" w:cs="Times New Roman"/>
          <w:sz w:val="24"/>
          <w:szCs w:val="24"/>
          <w:vertAlign w:val="superscript"/>
        </w:rPr>
        <w:t>er</w:t>
      </w:r>
      <w:r w:rsidRPr="00AB7E8E">
        <w:rPr>
          <w:rFonts w:ascii="Times New Roman" w:hAnsi="Times New Roman" w:cs="Times New Roman"/>
          <w:sz w:val="24"/>
          <w:szCs w:val="24"/>
        </w:rPr>
        <w:t xml:space="preserve"> cas, la finalité est transcendante à la nature, elle a son siège en un Dieu Providence qui a fait la nature pour l’homme ; dans le second cas, la finalité est immanente à la nature même, l’ordre monde convergeant vers une fin dont l’homme représente le point d’arrivée (voir le créationnisme, ave</w:t>
      </w:r>
      <w:r w:rsidR="000B5896">
        <w:rPr>
          <w:rFonts w:ascii="Times New Roman" w:hAnsi="Times New Roman" w:cs="Times New Roman"/>
          <w:sz w:val="24"/>
          <w:szCs w:val="24"/>
        </w:rPr>
        <w:t>c</w:t>
      </w:r>
      <w:r w:rsidRPr="00AB7E8E">
        <w:rPr>
          <w:rFonts w:ascii="Times New Roman" w:hAnsi="Times New Roman" w:cs="Times New Roman"/>
          <w:sz w:val="24"/>
          <w:szCs w:val="24"/>
        </w:rPr>
        <w:t xml:space="preserve"> la critique de Lecointre</w:t>
      </w:r>
      <w:r w:rsidR="000B5896">
        <w:rPr>
          <w:rStyle w:val="Marquenotebasdepage"/>
          <w:rFonts w:ascii="Times New Roman" w:hAnsi="Times New Roman" w:cs="Times New Roman"/>
          <w:sz w:val="24"/>
          <w:szCs w:val="24"/>
        </w:rPr>
        <w:footnoteReference w:id="22"/>
      </w:r>
      <w:r w:rsidRPr="00AB7E8E">
        <w:rPr>
          <w:rFonts w:ascii="Times New Roman" w:hAnsi="Times New Roman" w:cs="Times New Roman"/>
          <w:sz w:val="24"/>
          <w:szCs w:val="24"/>
        </w:rPr>
        <w:t>, qui imagine qu’un dessein, une intelligence, oriente téléologiquement l’évolution vers la perfection d’un être représenté par l’espèce humaine</w:t>
      </w:r>
      <w:r>
        <w:rPr>
          <w:rStyle w:val="Marquenotebasdepage"/>
          <w:rFonts w:ascii="Times New Roman" w:hAnsi="Times New Roman" w:cs="Times New Roman"/>
          <w:sz w:val="24"/>
          <w:szCs w:val="24"/>
        </w:rPr>
        <w:footnoteReference w:id="23"/>
      </w:r>
      <w:r w:rsidRPr="00AB7E8E">
        <w:rPr>
          <w:rFonts w:ascii="Times New Roman" w:hAnsi="Times New Roman" w:cs="Times New Roman"/>
          <w:sz w:val="24"/>
          <w:szCs w:val="24"/>
        </w:rPr>
        <w:t xml:space="preserve">. Mais aussi dans le champ de l’économie orientée vers des fins humaines) </w:t>
      </w:r>
    </w:p>
    <w:p w14:paraId="485DD183" w14:textId="5B422099" w:rsidR="00A24741" w:rsidRPr="00AB7E8E" w:rsidRDefault="001A34D0" w:rsidP="00A24741">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III.2. Suite : la </w:t>
      </w:r>
      <w:r w:rsidR="00A24741" w:rsidRPr="00AB7E8E">
        <w:rPr>
          <w:rFonts w:ascii="Times New Roman" w:hAnsi="Times New Roman" w:cs="Times New Roman"/>
          <w:b/>
          <w:bCs/>
          <w:sz w:val="24"/>
          <w:szCs w:val="24"/>
        </w:rPr>
        <w:t xml:space="preserve">déconstruction du raisonnement par les causes finales </w:t>
      </w:r>
      <w:r>
        <w:rPr>
          <w:rFonts w:ascii="Times New Roman" w:hAnsi="Times New Roman" w:cs="Times New Roman"/>
          <w:b/>
          <w:bCs/>
          <w:sz w:val="24"/>
          <w:szCs w:val="24"/>
        </w:rPr>
        <w:t xml:space="preserve">dans cet </w:t>
      </w:r>
      <w:r w:rsidRPr="001A34D0">
        <w:rPr>
          <w:rFonts w:ascii="Times New Roman" w:hAnsi="Times New Roman" w:cs="Times New Roman"/>
          <w:b/>
          <w:bCs/>
          <w:i/>
          <w:iCs/>
          <w:sz w:val="24"/>
          <w:szCs w:val="24"/>
        </w:rPr>
        <w:t xml:space="preserve">Appendice </w:t>
      </w:r>
    </w:p>
    <w:p w14:paraId="523B5CF7" w14:textId="5CF74A8B" w:rsidR="00A24741" w:rsidRPr="00AB7E8E" w:rsidRDefault="00A24741" w:rsidP="00A24741">
      <w:pPr>
        <w:jc w:val="both"/>
        <w:rPr>
          <w:rFonts w:ascii="Times New Roman" w:hAnsi="Times New Roman" w:cs="Times New Roman"/>
          <w:sz w:val="24"/>
          <w:szCs w:val="24"/>
        </w:rPr>
      </w:pPr>
      <w:r w:rsidRPr="00AB7E8E">
        <w:rPr>
          <w:rFonts w:ascii="Times New Roman" w:hAnsi="Times New Roman" w:cs="Times New Roman"/>
          <w:sz w:val="24"/>
          <w:szCs w:val="24"/>
        </w:rPr>
        <w:t>Ça, c’était le premier temps de la dénonciation du finalisme par Spinoza. Avançons encore. Quelle perversion la finalité introduit-elle dans la compréhension rationnelle de la Nature ? L’explication par la finalité va à l’encontre du principe simple que Spinoza veut faire valoir : la nature contient son propre principe de production des choses, des phénomènes, et son propre principe d’explication. Mais extirper le finalisme dans l’esprit où il est enraciné n’est pas si simple, car il y a une complaisance dans la connaissance fictionnelle de la nature : elle se développe en effet sur le registre de l’imagination, sans en avoir conscience, et en prétendant s’exercer su</w:t>
      </w:r>
      <w:r w:rsidR="001A34D0">
        <w:rPr>
          <w:rFonts w:ascii="Times New Roman" w:hAnsi="Times New Roman" w:cs="Times New Roman"/>
          <w:sz w:val="24"/>
          <w:szCs w:val="24"/>
        </w:rPr>
        <w:t>r</w:t>
      </w:r>
      <w:r w:rsidRPr="00AB7E8E">
        <w:rPr>
          <w:rFonts w:ascii="Times New Roman" w:hAnsi="Times New Roman" w:cs="Times New Roman"/>
          <w:sz w:val="24"/>
          <w:szCs w:val="24"/>
        </w:rPr>
        <w:t xml:space="preserve"> le registre de l’entendement</w:t>
      </w:r>
      <w:r w:rsidR="001A34D0">
        <w:rPr>
          <w:rFonts w:ascii="Times New Roman" w:hAnsi="Times New Roman" w:cs="Times New Roman"/>
          <w:sz w:val="24"/>
          <w:szCs w:val="24"/>
        </w:rPr>
        <w:t>,</w:t>
      </w:r>
      <w:r w:rsidRPr="00AB7E8E">
        <w:rPr>
          <w:rFonts w:ascii="Times New Roman" w:hAnsi="Times New Roman" w:cs="Times New Roman"/>
          <w:sz w:val="24"/>
          <w:szCs w:val="24"/>
        </w:rPr>
        <w:t xml:space="preserve"> de la raison !! D’où la difficulté à la démasquer et déconstruire la rationalité de l’argumentation qu’elle oppose. </w:t>
      </w:r>
    </w:p>
    <w:p w14:paraId="4A6A496B" w14:textId="77777777" w:rsidR="00A24741" w:rsidRPr="00AB7E8E" w:rsidRDefault="00A24741" w:rsidP="00A24741">
      <w:pPr>
        <w:jc w:val="both"/>
        <w:rPr>
          <w:rFonts w:ascii="Times New Roman" w:hAnsi="Times New Roman" w:cs="Times New Roman"/>
          <w:sz w:val="24"/>
          <w:szCs w:val="24"/>
        </w:rPr>
      </w:pPr>
      <w:r w:rsidRPr="00AB7E8E">
        <w:rPr>
          <w:rFonts w:ascii="Times New Roman" w:hAnsi="Times New Roman" w:cs="Times New Roman"/>
          <w:sz w:val="24"/>
          <w:szCs w:val="24"/>
        </w:rPr>
        <w:t xml:space="preserve">Comment dénoncer alors que : « Les causes finales ne sont que des </w:t>
      </w:r>
      <w:r w:rsidRPr="00AB7E8E">
        <w:rPr>
          <w:rFonts w:ascii="Times New Roman" w:hAnsi="Times New Roman" w:cs="Times New Roman"/>
          <w:b/>
          <w:bCs/>
          <w:sz w:val="24"/>
          <w:szCs w:val="24"/>
        </w:rPr>
        <w:t>fictions humaines</w:t>
      </w:r>
      <w:r w:rsidRPr="00AB7E8E">
        <w:rPr>
          <w:rFonts w:ascii="Times New Roman" w:hAnsi="Times New Roman" w:cs="Times New Roman"/>
          <w:sz w:val="24"/>
          <w:szCs w:val="24"/>
        </w:rPr>
        <w:t xml:space="preserve"> » ? Spinoza leur oppose de nouveaux arguments pour dénoncer leur dimension fictionnelle : </w:t>
      </w:r>
    </w:p>
    <w:p w14:paraId="6A8F77F8" w14:textId="77777777" w:rsidR="00A24741" w:rsidRPr="00AB7E8E" w:rsidRDefault="00A24741" w:rsidP="00A24741">
      <w:pPr>
        <w:jc w:val="both"/>
        <w:rPr>
          <w:rFonts w:ascii="Times New Roman" w:hAnsi="Times New Roman" w:cs="Times New Roman"/>
          <w:sz w:val="24"/>
          <w:szCs w:val="24"/>
        </w:rPr>
      </w:pPr>
      <w:r w:rsidRPr="00AB7E8E">
        <w:rPr>
          <w:rFonts w:ascii="Times New Roman" w:hAnsi="Times New Roman" w:cs="Times New Roman"/>
          <w:sz w:val="24"/>
          <w:szCs w:val="24"/>
        </w:rPr>
        <w:t xml:space="preserve"> </w:t>
      </w:r>
      <w:proofErr w:type="gramStart"/>
      <w:r w:rsidRPr="00AB7E8E">
        <w:rPr>
          <w:rFonts w:ascii="Times New Roman" w:hAnsi="Times New Roman" w:cs="Times New Roman"/>
          <w:sz w:val="24"/>
          <w:szCs w:val="24"/>
        </w:rPr>
        <w:t>a/Dans</w:t>
      </w:r>
      <w:proofErr w:type="gramEnd"/>
      <w:r w:rsidRPr="00AB7E8E">
        <w:rPr>
          <w:rFonts w:ascii="Times New Roman" w:hAnsi="Times New Roman" w:cs="Times New Roman"/>
          <w:sz w:val="24"/>
          <w:szCs w:val="24"/>
        </w:rPr>
        <w:t xml:space="preserve"> un premier temps elle procède à une inversion de l’ordre du monde, </w:t>
      </w:r>
    </w:p>
    <w:p w14:paraId="1CFA46BA" w14:textId="77777777" w:rsidR="00A24741" w:rsidRPr="00AB7E8E" w:rsidRDefault="00A24741" w:rsidP="00A24741">
      <w:pPr>
        <w:ind w:left="708"/>
        <w:jc w:val="both"/>
        <w:rPr>
          <w:rFonts w:ascii="Times New Roman" w:hAnsi="Times New Roman" w:cs="Times New Roman"/>
          <w:sz w:val="24"/>
          <w:szCs w:val="24"/>
        </w:rPr>
      </w:pPr>
      <w:r w:rsidRPr="00AB7E8E">
        <w:rPr>
          <w:rFonts w:ascii="Times New Roman" w:hAnsi="Times New Roman" w:cs="Times New Roman"/>
          <w:sz w:val="24"/>
          <w:szCs w:val="24"/>
        </w:rPr>
        <w:t xml:space="preserve">« Cette </w:t>
      </w:r>
      <w:r w:rsidRPr="001A34D0">
        <w:rPr>
          <w:rFonts w:ascii="Times New Roman" w:hAnsi="Times New Roman" w:cs="Times New Roman"/>
          <w:sz w:val="24"/>
          <w:szCs w:val="24"/>
          <w:u w:val="single"/>
        </w:rPr>
        <w:t>doctrine finaliste met le monde à l’envers.</w:t>
      </w:r>
      <w:r w:rsidRPr="00AB7E8E">
        <w:rPr>
          <w:rFonts w:ascii="Times New Roman" w:hAnsi="Times New Roman" w:cs="Times New Roman"/>
          <w:sz w:val="24"/>
          <w:szCs w:val="24"/>
        </w:rPr>
        <w:t xml:space="preserve"> Car ce qui, en réalité, est cause, elle le considère comme effet, et inversement. Ce qui est par nature est antérieur, elle le rend postérieur. Enfin ce qui est le plus élevé, le plus parfait, elle le rend le plus imparfait. »</w:t>
      </w:r>
    </w:p>
    <w:p w14:paraId="48781B0C" w14:textId="77777777" w:rsidR="00A24741" w:rsidRPr="00AB7E8E" w:rsidRDefault="00A24741" w:rsidP="00A24741">
      <w:pPr>
        <w:jc w:val="both"/>
        <w:rPr>
          <w:rFonts w:ascii="Times New Roman" w:hAnsi="Times New Roman" w:cs="Times New Roman"/>
          <w:sz w:val="24"/>
          <w:szCs w:val="24"/>
        </w:rPr>
      </w:pPr>
      <w:r w:rsidRPr="00AB7E8E">
        <w:rPr>
          <w:rFonts w:ascii="Times New Roman" w:hAnsi="Times New Roman" w:cs="Times New Roman"/>
          <w:sz w:val="24"/>
          <w:szCs w:val="24"/>
        </w:rPr>
        <w:t xml:space="preserve">Elle inverse l’ordre des causes et des effets. Cela vient du fait que l’on ne connait d’abord les choses que par les effets physiques et affectifs (positifs ou négatifs) qu’elles provoquent sur notre corps ou notre esprit. L’affect en premier dans l’explication de la cause. Dire que le virus m’a infecté a une signification ambiguë : cause de l’infection de mon corps, ou est-ce l’effet nocif du virus qui est cause de cette infection ? De nocif, on passe subrepticement à néfaste, ce qui serait dire que le virus est infectieux par nature, lui attribuant une propriété néfaste voire maléfique. Ce simple déplacement de mot change tout. Or le virus mène sa propre vie biologique, pourrait-on dire, s’agissant d’une chaine de causalité, indépendante des affects que je peux ressentir. Le principe de finalité suppose en outre la croyance dans une nature parfaite, ou au contraire la croyance dans une nature viciée, comme si celle-ci avait failli, comme si la nature devait être parfaite. Il n’y a pas de mal ni de bien dans la Nature. </w:t>
      </w:r>
    </w:p>
    <w:p w14:paraId="42B26E28" w14:textId="1B8BD064" w:rsidR="00A24741" w:rsidRPr="00AB7E8E" w:rsidRDefault="004A603B" w:rsidP="00A24741">
      <w:pPr>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sidR="00A24741" w:rsidRPr="00AB7E8E">
        <w:rPr>
          <w:rFonts w:ascii="Times New Roman" w:hAnsi="Times New Roman" w:cs="Times New Roman"/>
          <w:sz w:val="24"/>
          <w:szCs w:val="24"/>
        </w:rPr>
        <w:t>/ « Cette doctrine détruit la perfection de Dieu ». Si on met la Nature à la place de Dieu</w:t>
      </w:r>
      <w:r w:rsidR="001A34D0">
        <w:rPr>
          <w:rFonts w:ascii="Times New Roman" w:hAnsi="Times New Roman" w:cs="Times New Roman"/>
          <w:sz w:val="24"/>
          <w:szCs w:val="24"/>
        </w:rPr>
        <w:t xml:space="preserve"> -comme je propose de le faire dans une perspective de lecture laïque et athéiste de Spinoza- </w:t>
      </w:r>
      <w:r w:rsidR="00A24741" w:rsidRPr="00AB7E8E">
        <w:rPr>
          <w:rFonts w:ascii="Times New Roman" w:hAnsi="Times New Roman" w:cs="Times New Roman"/>
          <w:sz w:val="24"/>
          <w:szCs w:val="24"/>
        </w:rPr>
        <w:t>cela voudrait dire qu</w:t>
      </w:r>
      <w:r w:rsidR="001A34D0">
        <w:rPr>
          <w:rFonts w:ascii="Times New Roman" w:hAnsi="Times New Roman" w:cs="Times New Roman"/>
          <w:sz w:val="24"/>
          <w:szCs w:val="24"/>
        </w:rPr>
        <w:t>e la Nature</w:t>
      </w:r>
      <w:r w:rsidR="00A24741" w:rsidRPr="00AB7E8E">
        <w:rPr>
          <w:rFonts w:ascii="Times New Roman" w:hAnsi="Times New Roman" w:cs="Times New Roman"/>
          <w:sz w:val="24"/>
          <w:szCs w:val="24"/>
        </w:rPr>
        <w:t xml:space="preserve"> </w:t>
      </w:r>
      <w:r>
        <w:rPr>
          <w:rFonts w:ascii="Times New Roman" w:hAnsi="Times New Roman" w:cs="Times New Roman"/>
          <w:sz w:val="24"/>
          <w:szCs w:val="24"/>
        </w:rPr>
        <w:t>ne suffit pas à expliquer ce qu’elle est</w:t>
      </w:r>
      <w:r w:rsidR="00A24741" w:rsidRPr="00AB7E8E">
        <w:rPr>
          <w:rFonts w:ascii="Times New Roman" w:hAnsi="Times New Roman" w:cs="Times New Roman"/>
          <w:sz w:val="24"/>
          <w:szCs w:val="24"/>
        </w:rPr>
        <w:t>,</w:t>
      </w:r>
      <w:r w:rsidR="001A34D0">
        <w:rPr>
          <w:rFonts w:ascii="Times New Roman" w:hAnsi="Times New Roman" w:cs="Times New Roman"/>
          <w:sz w:val="24"/>
          <w:szCs w:val="24"/>
        </w:rPr>
        <w:t xml:space="preserve"> elle</w:t>
      </w:r>
      <w:r w:rsidR="00A24741" w:rsidRPr="00AB7E8E">
        <w:rPr>
          <w:rFonts w:ascii="Times New Roman" w:hAnsi="Times New Roman" w:cs="Times New Roman"/>
          <w:sz w:val="24"/>
          <w:szCs w:val="24"/>
        </w:rPr>
        <w:t xml:space="preserve"> </w:t>
      </w:r>
      <w:r w:rsidR="001A34D0">
        <w:rPr>
          <w:rFonts w:ascii="Times New Roman" w:hAnsi="Times New Roman" w:cs="Times New Roman"/>
          <w:sz w:val="24"/>
          <w:szCs w:val="24"/>
        </w:rPr>
        <w:t xml:space="preserve">serait </w:t>
      </w:r>
      <w:r w:rsidR="00A24741" w:rsidRPr="00AB7E8E">
        <w:rPr>
          <w:rFonts w:ascii="Times New Roman" w:hAnsi="Times New Roman" w:cs="Times New Roman"/>
          <w:sz w:val="24"/>
          <w:szCs w:val="24"/>
        </w:rPr>
        <w:t>privée donc de quelque chose, incomplète</w:t>
      </w:r>
      <w:r w:rsidR="001A34D0">
        <w:rPr>
          <w:rFonts w:ascii="Times New Roman" w:hAnsi="Times New Roman" w:cs="Times New Roman"/>
          <w:sz w:val="24"/>
          <w:szCs w:val="24"/>
        </w:rPr>
        <w:t xml:space="preserve">, </w:t>
      </w:r>
      <w:r w:rsidR="00A24741" w:rsidRPr="00AB7E8E">
        <w:rPr>
          <w:rFonts w:ascii="Times New Roman" w:hAnsi="Times New Roman" w:cs="Times New Roman"/>
          <w:sz w:val="24"/>
          <w:szCs w:val="24"/>
          <w:u w:val="single"/>
        </w:rPr>
        <w:t xml:space="preserve">Si la nature agit en vue d’une fin, </w:t>
      </w:r>
      <w:r w:rsidR="00A24741" w:rsidRPr="00AB7E8E">
        <w:rPr>
          <w:rFonts w:ascii="Times New Roman" w:hAnsi="Times New Roman" w:cs="Times New Roman"/>
          <w:sz w:val="24"/>
          <w:szCs w:val="24"/>
        </w:rPr>
        <w:t>il manquerait alors quelque chose à la Nature, ce qui est absur</w:t>
      </w:r>
      <w:r>
        <w:rPr>
          <w:rFonts w:ascii="Times New Roman" w:hAnsi="Times New Roman" w:cs="Times New Roman"/>
          <w:sz w:val="24"/>
          <w:szCs w:val="24"/>
        </w:rPr>
        <w:t>de,</w:t>
      </w:r>
      <w:r w:rsidR="00A24741" w:rsidRPr="00AB7E8E">
        <w:rPr>
          <w:rFonts w:ascii="Times New Roman" w:hAnsi="Times New Roman" w:cs="Times New Roman"/>
          <w:sz w:val="24"/>
          <w:szCs w:val="24"/>
        </w:rPr>
        <w:t xml:space="preserve"> elle aurait donc besoin de quelque chose qui ne fait pas partie d’elle-même</w:t>
      </w:r>
      <w:r>
        <w:rPr>
          <w:rFonts w:ascii="Times New Roman" w:hAnsi="Times New Roman" w:cs="Times New Roman"/>
          <w:sz w:val="24"/>
          <w:szCs w:val="24"/>
        </w:rPr>
        <w:t>. Commandé par un principe externe ou plutôt étranger (de l’ordre d’une intention)  i</w:t>
      </w:r>
      <w:r w:rsidR="00A24741" w:rsidRPr="00AB7E8E">
        <w:rPr>
          <w:rFonts w:ascii="Times New Roman" w:hAnsi="Times New Roman" w:cs="Times New Roman"/>
          <w:sz w:val="24"/>
          <w:szCs w:val="24"/>
        </w:rPr>
        <w:t>l faudrait</w:t>
      </w:r>
      <w:r>
        <w:rPr>
          <w:rFonts w:ascii="Times New Roman" w:hAnsi="Times New Roman" w:cs="Times New Roman"/>
          <w:sz w:val="24"/>
          <w:szCs w:val="24"/>
        </w:rPr>
        <w:t xml:space="preserve"> ajouter</w:t>
      </w:r>
      <w:r w:rsidR="00A24741" w:rsidRPr="00AB7E8E">
        <w:rPr>
          <w:rFonts w:ascii="Times New Roman" w:hAnsi="Times New Roman" w:cs="Times New Roman"/>
          <w:sz w:val="24"/>
          <w:szCs w:val="24"/>
        </w:rPr>
        <w:t xml:space="preserve"> une instance externe ou interne expliquant cette finalité (un Dieu, un Grand dess</w:t>
      </w:r>
      <w:r>
        <w:rPr>
          <w:rFonts w:ascii="Times New Roman" w:hAnsi="Times New Roman" w:cs="Times New Roman"/>
          <w:sz w:val="24"/>
          <w:szCs w:val="24"/>
        </w:rPr>
        <w:t>e</w:t>
      </w:r>
      <w:r w:rsidR="00A24741" w:rsidRPr="00AB7E8E">
        <w:rPr>
          <w:rFonts w:ascii="Times New Roman" w:hAnsi="Times New Roman" w:cs="Times New Roman"/>
          <w:sz w:val="24"/>
          <w:szCs w:val="24"/>
        </w:rPr>
        <w:t>in, etc</w:t>
      </w:r>
      <w:proofErr w:type="gramStart"/>
      <w:r w:rsidR="00A24741" w:rsidRPr="00AB7E8E">
        <w:rPr>
          <w:rFonts w:ascii="Times New Roman" w:hAnsi="Times New Roman" w:cs="Times New Roman"/>
          <w:sz w:val="24"/>
          <w:szCs w:val="24"/>
        </w:rPr>
        <w:t>..)</w:t>
      </w:r>
      <w:proofErr w:type="gramEnd"/>
    </w:p>
    <w:p w14:paraId="5238C35B" w14:textId="62E84DB4" w:rsidR="00A24741" w:rsidRDefault="00A24741" w:rsidP="00A24741">
      <w:pPr>
        <w:jc w:val="both"/>
        <w:rPr>
          <w:rFonts w:ascii="Times New Roman" w:hAnsi="Times New Roman" w:cs="Times New Roman"/>
          <w:sz w:val="24"/>
          <w:szCs w:val="24"/>
        </w:rPr>
      </w:pPr>
      <w:proofErr w:type="gramStart"/>
      <w:r w:rsidRPr="00AB7E8E">
        <w:rPr>
          <w:rFonts w:ascii="Times New Roman" w:hAnsi="Times New Roman" w:cs="Times New Roman"/>
          <w:sz w:val="24"/>
          <w:szCs w:val="24"/>
        </w:rPr>
        <w:t>c</w:t>
      </w:r>
      <w:proofErr w:type="gramEnd"/>
      <w:r w:rsidRPr="00AB7E8E">
        <w:rPr>
          <w:rFonts w:ascii="Times New Roman" w:hAnsi="Times New Roman" w:cs="Times New Roman"/>
          <w:sz w:val="24"/>
          <w:szCs w:val="24"/>
        </w:rPr>
        <w:t xml:space="preserve">/ D’où cette doctrine finaliste conduit à  « … un nouveau mode d’argumentation : la réduction non à l’impossible, mais à l’ignorance ». </w:t>
      </w:r>
      <w:r>
        <w:rPr>
          <w:rFonts w:ascii="Times New Roman" w:hAnsi="Times New Roman" w:cs="Times New Roman"/>
          <w:sz w:val="24"/>
          <w:szCs w:val="24"/>
        </w:rPr>
        <w:t xml:space="preserve">Il est difficile de comprendre ce que </w:t>
      </w:r>
      <w:r>
        <w:rPr>
          <w:rFonts w:ascii="Times New Roman" w:hAnsi="Times New Roman" w:cs="Times New Roman"/>
          <w:sz w:val="24"/>
          <w:szCs w:val="24"/>
        </w:rPr>
        <w:lastRenderedPageBreak/>
        <w:t xml:space="preserve">signifie ce </w:t>
      </w:r>
      <w:r w:rsidRPr="001B0E78">
        <w:rPr>
          <w:rFonts w:ascii="Times New Roman" w:hAnsi="Times New Roman" w:cs="Times New Roman"/>
          <w:b/>
          <w:bCs/>
          <w:sz w:val="24"/>
          <w:szCs w:val="24"/>
        </w:rPr>
        <w:t>principe de réduction à l’impossible,</w:t>
      </w:r>
      <w:r>
        <w:rPr>
          <w:rFonts w:ascii="Times New Roman" w:hAnsi="Times New Roman" w:cs="Times New Roman"/>
          <w:sz w:val="24"/>
          <w:szCs w:val="24"/>
        </w:rPr>
        <w:t xml:space="preserve"> comme si celui-ci était évident pour le lecteur. </w:t>
      </w:r>
      <w:r w:rsidR="004A603B">
        <w:rPr>
          <w:rFonts w:ascii="Times New Roman" w:hAnsi="Times New Roman" w:cs="Times New Roman"/>
          <w:sz w:val="24"/>
          <w:szCs w:val="24"/>
        </w:rPr>
        <w:t xml:space="preserve">Je ne connais pas d’autre passage où Spinoza s’en explique. </w:t>
      </w:r>
      <w:r w:rsidRPr="00AB7E8E">
        <w:rPr>
          <w:rFonts w:ascii="Times New Roman" w:hAnsi="Times New Roman" w:cs="Times New Roman"/>
          <w:sz w:val="24"/>
          <w:szCs w:val="24"/>
        </w:rPr>
        <w:t xml:space="preserve">Le principe de finalité </w:t>
      </w:r>
      <w:r w:rsidR="004A603B">
        <w:rPr>
          <w:rFonts w:ascii="Times New Roman" w:hAnsi="Times New Roman" w:cs="Times New Roman"/>
          <w:sz w:val="24"/>
          <w:szCs w:val="24"/>
        </w:rPr>
        <w:t>réduit la réalité à l’impossible : éliminant le possible,</w:t>
      </w:r>
      <w:r w:rsidR="006225C0">
        <w:rPr>
          <w:rFonts w:ascii="Times New Roman" w:hAnsi="Times New Roman" w:cs="Times New Roman"/>
          <w:sz w:val="24"/>
          <w:szCs w:val="24"/>
        </w:rPr>
        <w:t xml:space="preserve"> il implique qu’il n’y ait pas d’autre réalité possible. L</w:t>
      </w:r>
      <w:r w:rsidRPr="00AB7E8E">
        <w:rPr>
          <w:rFonts w:ascii="Times New Roman" w:hAnsi="Times New Roman" w:cs="Times New Roman"/>
          <w:sz w:val="24"/>
          <w:szCs w:val="24"/>
        </w:rPr>
        <w:t xml:space="preserve">es choses étant organisées selon une fin ultime, elles n’auraient pas </w:t>
      </w:r>
      <w:r w:rsidR="004A603B">
        <w:rPr>
          <w:rFonts w:ascii="Times New Roman" w:hAnsi="Times New Roman" w:cs="Times New Roman"/>
          <w:sz w:val="24"/>
          <w:szCs w:val="24"/>
        </w:rPr>
        <w:t xml:space="preserve">pu </w:t>
      </w:r>
      <w:r w:rsidRPr="00AB7E8E">
        <w:rPr>
          <w:rFonts w:ascii="Times New Roman" w:hAnsi="Times New Roman" w:cs="Times New Roman"/>
          <w:sz w:val="24"/>
          <w:szCs w:val="24"/>
        </w:rPr>
        <w:t>se produire autrement que ce</w:t>
      </w:r>
      <w:r w:rsidR="004A603B">
        <w:rPr>
          <w:rFonts w:ascii="Times New Roman" w:hAnsi="Times New Roman" w:cs="Times New Roman"/>
          <w:sz w:val="24"/>
          <w:szCs w:val="24"/>
        </w:rPr>
        <w:t xml:space="preserve"> qu’elles sont, comme elles ont</w:t>
      </w:r>
      <w:r w:rsidRPr="00AB7E8E">
        <w:rPr>
          <w:rFonts w:ascii="Times New Roman" w:hAnsi="Times New Roman" w:cs="Times New Roman"/>
          <w:sz w:val="24"/>
          <w:szCs w:val="24"/>
        </w:rPr>
        <w:t xml:space="preserve"> </w:t>
      </w:r>
      <w:r w:rsidR="004A603B">
        <w:rPr>
          <w:rFonts w:ascii="Times New Roman" w:hAnsi="Times New Roman" w:cs="Times New Roman"/>
          <w:sz w:val="24"/>
          <w:szCs w:val="24"/>
        </w:rPr>
        <w:t xml:space="preserve">eu </w:t>
      </w:r>
      <w:r w:rsidRPr="00AB7E8E">
        <w:rPr>
          <w:rFonts w:ascii="Times New Roman" w:hAnsi="Times New Roman" w:cs="Times New Roman"/>
          <w:sz w:val="24"/>
          <w:szCs w:val="24"/>
        </w:rPr>
        <w:t>lieu.</w:t>
      </w:r>
      <w:r w:rsidR="004A603B">
        <w:rPr>
          <w:rFonts w:ascii="Times New Roman" w:hAnsi="Times New Roman" w:cs="Times New Roman"/>
          <w:sz w:val="24"/>
          <w:szCs w:val="24"/>
        </w:rPr>
        <w:t xml:space="preserve"> Du point de vue de ce principe, </w:t>
      </w:r>
      <w:r>
        <w:rPr>
          <w:rFonts w:ascii="Times New Roman" w:hAnsi="Times New Roman" w:cs="Times New Roman"/>
          <w:sz w:val="24"/>
          <w:szCs w:val="24"/>
        </w:rPr>
        <w:t>ce qui est</w:t>
      </w:r>
      <w:r w:rsidR="006225C0">
        <w:rPr>
          <w:rFonts w:ascii="Times New Roman" w:hAnsi="Times New Roman" w:cs="Times New Roman"/>
          <w:sz w:val="24"/>
          <w:szCs w:val="24"/>
        </w:rPr>
        <w:t>,</w:t>
      </w:r>
      <w:r>
        <w:rPr>
          <w:rFonts w:ascii="Times New Roman" w:hAnsi="Times New Roman" w:cs="Times New Roman"/>
          <w:sz w:val="24"/>
          <w:szCs w:val="24"/>
        </w:rPr>
        <w:t xml:space="preserve"> </w:t>
      </w:r>
      <w:r w:rsidR="004A603B">
        <w:rPr>
          <w:rFonts w:ascii="Times New Roman" w:hAnsi="Times New Roman" w:cs="Times New Roman"/>
          <w:sz w:val="24"/>
          <w:szCs w:val="24"/>
        </w:rPr>
        <w:t xml:space="preserve">est </w:t>
      </w:r>
      <w:r>
        <w:rPr>
          <w:rFonts w:ascii="Times New Roman" w:hAnsi="Times New Roman" w:cs="Times New Roman"/>
          <w:sz w:val="24"/>
          <w:szCs w:val="24"/>
        </w:rPr>
        <w:t xml:space="preserve">bon par nature (le néolibéralisme par exemple ?). </w:t>
      </w:r>
      <w:r w:rsidRPr="00AB7E8E">
        <w:rPr>
          <w:rFonts w:ascii="Times New Roman" w:hAnsi="Times New Roman" w:cs="Times New Roman"/>
          <w:sz w:val="24"/>
          <w:szCs w:val="24"/>
        </w:rPr>
        <w:t xml:space="preserve">La fin prédétermine ici ce qui ne peut manquer d’avoir lieu (cette fin, comme nous l’avons dit, pouvant prendre plusieurs visages, celui d’une puissance maléfique ou au contraire bénéfique). </w:t>
      </w:r>
    </w:p>
    <w:p w14:paraId="66AB5731" w14:textId="24879E12" w:rsidR="00A24741" w:rsidRPr="00AB7E8E" w:rsidRDefault="00A24741" w:rsidP="00A24741">
      <w:pPr>
        <w:jc w:val="both"/>
        <w:rPr>
          <w:rFonts w:ascii="Times New Roman" w:hAnsi="Times New Roman" w:cs="Times New Roman"/>
          <w:sz w:val="24"/>
          <w:szCs w:val="24"/>
        </w:rPr>
      </w:pPr>
      <w:r w:rsidRPr="00AB7E8E">
        <w:rPr>
          <w:rFonts w:ascii="Times New Roman" w:hAnsi="Times New Roman" w:cs="Times New Roman"/>
          <w:sz w:val="24"/>
          <w:szCs w:val="24"/>
        </w:rPr>
        <w:t xml:space="preserve">Mais </w:t>
      </w:r>
      <w:r w:rsidRPr="005A2D33">
        <w:rPr>
          <w:rFonts w:ascii="Times New Roman" w:hAnsi="Times New Roman" w:cs="Times New Roman"/>
          <w:b/>
          <w:bCs/>
          <w:sz w:val="24"/>
          <w:szCs w:val="24"/>
        </w:rPr>
        <w:t>l’argument de la « réduction à l’ignorance</w:t>
      </w:r>
      <w:r>
        <w:rPr>
          <w:rFonts w:ascii="Times New Roman" w:hAnsi="Times New Roman" w:cs="Times New Roman"/>
          <w:sz w:val="24"/>
          <w:szCs w:val="24"/>
        </w:rPr>
        <w:t> »</w:t>
      </w:r>
      <w:r w:rsidRPr="00AB7E8E">
        <w:rPr>
          <w:rFonts w:ascii="Times New Roman" w:hAnsi="Times New Roman" w:cs="Times New Roman"/>
          <w:sz w:val="24"/>
          <w:szCs w:val="24"/>
        </w:rPr>
        <w:t xml:space="preserve"> se situe sur </w:t>
      </w:r>
      <w:r>
        <w:rPr>
          <w:rFonts w:ascii="Times New Roman" w:hAnsi="Times New Roman" w:cs="Times New Roman"/>
          <w:sz w:val="24"/>
          <w:szCs w:val="24"/>
        </w:rPr>
        <w:t xml:space="preserve">un autre plan, celui du </w:t>
      </w:r>
      <w:r w:rsidRPr="00AB7E8E">
        <w:rPr>
          <w:rFonts w:ascii="Times New Roman" w:hAnsi="Times New Roman" w:cs="Times New Roman"/>
          <w:sz w:val="24"/>
          <w:szCs w:val="24"/>
        </w:rPr>
        <w:t xml:space="preserve">registre épistémique, celui de la connaissance des choses par la pensée. Or, la doctrine finaliste veut prendre l’explication causale à son propre piège. </w:t>
      </w:r>
      <w:r w:rsidR="006225C0">
        <w:rPr>
          <w:rFonts w:ascii="Times New Roman" w:hAnsi="Times New Roman" w:cs="Times New Roman"/>
          <w:sz w:val="24"/>
          <w:szCs w:val="24"/>
        </w:rPr>
        <w:t xml:space="preserve">Quand on se trouve en présence d’un événement qui semble naturellement ou physiquement impossible, comment le principe de finalité s’en sort-il sans se mettre en échec ? Comment rendre compte de sa supériorité par rapport à l’explication causale et déterministe ? Expliquer ce qui semble impossible, voilà l’enjeu. </w:t>
      </w:r>
      <w:r w:rsidRPr="00AB7E8E">
        <w:rPr>
          <w:rFonts w:ascii="Times New Roman" w:hAnsi="Times New Roman" w:cs="Times New Roman"/>
          <w:sz w:val="24"/>
          <w:szCs w:val="24"/>
        </w:rPr>
        <w:t xml:space="preserve">Spinoza prend l’exemple d’une tuile qui tombe du toit et tue quelqu’un. </w:t>
      </w:r>
      <w:r>
        <w:rPr>
          <w:rFonts w:ascii="Times New Roman" w:hAnsi="Times New Roman" w:cs="Times New Roman"/>
          <w:sz w:val="24"/>
          <w:szCs w:val="24"/>
        </w:rPr>
        <w:t>Là aussi, il s’agit de quelque chose qui est contrefactuel, c’est-à</w:t>
      </w:r>
      <w:r w:rsidR="006225C0">
        <w:rPr>
          <w:rFonts w:ascii="Times New Roman" w:hAnsi="Times New Roman" w:cs="Times New Roman"/>
          <w:sz w:val="24"/>
          <w:szCs w:val="24"/>
        </w:rPr>
        <w:t>-</w:t>
      </w:r>
      <w:r>
        <w:rPr>
          <w:rFonts w:ascii="Times New Roman" w:hAnsi="Times New Roman" w:cs="Times New Roman"/>
          <w:sz w:val="24"/>
          <w:szCs w:val="24"/>
        </w:rPr>
        <w:t xml:space="preserve">dire contre le bon ordre, </w:t>
      </w:r>
      <w:r w:rsidR="006225C0">
        <w:rPr>
          <w:rFonts w:ascii="Times New Roman" w:hAnsi="Times New Roman" w:cs="Times New Roman"/>
          <w:sz w:val="24"/>
          <w:szCs w:val="24"/>
        </w:rPr>
        <w:t xml:space="preserve">c’est </w:t>
      </w:r>
      <w:r>
        <w:rPr>
          <w:rFonts w:ascii="Times New Roman" w:hAnsi="Times New Roman" w:cs="Times New Roman"/>
          <w:sz w:val="24"/>
          <w:szCs w:val="24"/>
        </w:rPr>
        <w:t xml:space="preserve">un désordre de la nature. </w:t>
      </w:r>
      <w:r w:rsidRPr="00AB7E8E">
        <w:rPr>
          <w:rFonts w:ascii="Times New Roman" w:hAnsi="Times New Roman" w:cs="Times New Roman"/>
          <w:sz w:val="24"/>
          <w:szCs w:val="24"/>
        </w:rPr>
        <w:t>L’explication</w:t>
      </w:r>
      <w:r w:rsidR="006225C0">
        <w:rPr>
          <w:rFonts w:ascii="Times New Roman" w:hAnsi="Times New Roman" w:cs="Times New Roman"/>
          <w:sz w:val="24"/>
          <w:szCs w:val="24"/>
        </w:rPr>
        <w:t xml:space="preserve"> n’est plus</w:t>
      </w:r>
      <w:r w:rsidRPr="00AB7E8E">
        <w:rPr>
          <w:rFonts w:ascii="Times New Roman" w:hAnsi="Times New Roman" w:cs="Times New Roman"/>
          <w:sz w:val="24"/>
          <w:szCs w:val="24"/>
        </w:rPr>
        <w:t xml:space="preserve"> ici d</w:t>
      </w:r>
      <w:r w:rsidR="006225C0">
        <w:rPr>
          <w:rFonts w:ascii="Times New Roman" w:hAnsi="Times New Roman" w:cs="Times New Roman"/>
          <w:sz w:val="24"/>
          <w:szCs w:val="24"/>
        </w:rPr>
        <w:t>ans</w:t>
      </w:r>
      <w:r w:rsidRPr="00AB7E8E">
        <w:rPr>
          <w:rFonts w:ascii="Times New Roman" w:hAnsi="Times New Roman" w:cs="Times New Roman"/>
          <w:sz w:val="24"/>
          <w:szCs w:val="24"/>
        </w:rPr>
        <w:t xml:space="preserve"> la colère de Dieu, d</w:t>
      </w:r>
      <w:r w:rsidR="006225C0">
        <w:rPr>
          <w:rFonts w:ascii="Times New Roman" w:hAnsi="Times New Roman" w:cs="Times New Roman"/>
          <w:sz w:val="24"/>
          <w:szCs w:val="24"/>
        </w:rPr>
        <w:t xml:space="preserve">ans </w:t>
      </w:r>
      <w:r w:rsidRPr="00AB7E8E">
        <w:rPr>
          <w:rFonts w:ascii="Times New Roman" w:hAnsi="Times New Roman" w:cs="Times New Roman"/>
          <w:sz w:val="24"/>
          <w:szCs w:val="24"/>
        </w:rPr>
        <w:t xml:space="preserve">la punition de Dieu, mais procède de la recherche des causes efficientes (naturelles) qui ont provoqué cet événement dramatique : pourquoi est-ce arrivé ce jour-là, pourquoi est-il sorti, est-il passé dans cette rue etc. ? L’argument finaliste veut pousser l’explication causaliste jusqu’à son terme pour montrer sa déficience. Car recourir au raisonnement par les causes efficientes finit par montrer ses limites : il allait voir un ami, le vent soufflait etc. ce qui va aboutir à une impasse : oui, mais pourquoi le vent soufflait-il ? Le superstitieux ne cesse de nous interroger sur les causes des causes à l’infini et comme on ne pas connaître toutes les causes efficientes des choses, on </w:t>
      </w:r>
      <w:r>
        <w:rPr>
          <w:rFonts w:ascii="Times New Roman" w:hAnsi="Times New Roman" w:cs="Times New Roman"/>
          <w:sz w:val="24"/>
          <w:szCs w:val="24"/>
        </w:rPr>
        <w:t xml:space="preserve">se </w:t>
      </w:r>
      <w:r w:rsidRPr="00AB7E8E">
        <w:rPr>
          <w:rFonts w:ascii="Times New Roman" w:hAnsi="Times New Roman" w:cs="Times New Roman"/>
          <w:sz w:val="24"/>
          <w:szCs w:val="24"/>
        </w:rPr>
        <w:t xml:space="preserve">trouve contraint de recourir à une fin qui rend compte de ce que l’on ne peut savoir, et qui aligne la série des événements successifs. Et Spinoza dit que la recherche d’une fin dernière contraint de se réfugier dans la volonté de Dieu, « cet asile de l’ignorance » dit Spinoza de façon sacrilège !! : </w:t>
      </w:r>
    </w:p>
    <w:p w14:paraId="563CEA89" w14:textId="77777777" w:rsidR="00A24741" w:rsidRPr="00AB7E8E" w:rsidRDefault="00A24741" w:rsidP="00A24741">
      <w:pPr>
        <w:ind w:left="708"/>
        <w:jc w:val="both"/>
        <w:rPr>
          <w:rFonts w:ascii="Times New Roman" w:hAnsi="Times New Roman" w:cs="Times New Roman"/>
          <w:sz w:val="24"/>
          <w:szCs w:val="24"/>
        </w:rPr>
      </w:pPr>
      <w:r w:rsidRPr="00AB7E8E">
        <w:rPr>
          <w:rFonts w:ascii="Times New Roman" w:hAnsi="Times New Roman" w:cs="Times New Roman"/>
          <w:sz w:val="24"/>
          <w:szCs w:val="24"/>
        </w:rPr>
        <w:t xml:space="preserve">«….  Pourquoi l’homme a-t-il été invité ce jour-là ?»  Ils ne cesseront ainsi de vous interroger sur les causes des causes, jusqu’à ce que vous soyez réfugiés dans la </w:t>
      </w:r>
      <w:r w:rsidRPr="00AB7E8E">
        <w:rPr>
          <w:rFonts w:ascii="Times New Roman" w:hAnsi="Times New Roman" w:cs="Times New Roman"/>
          <w:b/>
          <w:bCs/>
          <w:sz w:val="24"/>
          <w:szCs w:val="24"/>
        </w:rPr>
        <w:t>volonté de Dieu, cet asile de l’ignorance</w:t>
      </w:r>
      <w:r w:rsidRPr="00AB7E8E">
        <w:rPr>
          <w:rFonts w:ascii="Times New Roman" w:hAnsi="Times New Roman" w:cs="Times New Roman"/>
          <w:sz w:val="24"/>
          <w:szCs w:val="24"/>
        </w:rPr>
        <w:t>. » (</w:t>
      </w:r>
      <w:proofErr w:type="gramStart"/>
      <w:r w:rsidRPr="00AB7E8E">
        <w:rPr>
          <w:rFonts w:ascii="Times New Roman" w:hAnsi="Times New Roman" w:cs="Times New Roman"/>
          <w:sz w:val="24"/>
          <w:szCs w:val="24"/>
        </w:rPr>
        <w:t>nous</w:t>
      </w:r>
      <w:proofErr w:type="gramEnd"/>
      <w:r w:rsidRPr="00AB7E8E">
        <w:rPr>
          <w:rFonts w:ascii="Times New Roman" w:hAnsi="Times New Roman" w:cs="Times New Roman"/>
          <w:sz w:val="24"/>
          <w:szCs w:val="24"/>
        </w:rPr>
        <w:t xml:space="preserve"> soulignons)</w:t>
      </w:r>
    </w:p>
    <w:p w14:paraId="79FE6DA5" w14:textId="16C0BD08" w:rsidR="00A24741" w:rsidRPr="00AB7E8E" w:rsidRDefault="00A24741" w:rsidP="00A24741">
      <w:pPr>
        <w:jc w:val="both"/>
        <w:rPr>
          <w:rFonts w:ascii="Times New Roman" w:hAnsi="Times New Roman" w:cs="Times New Roman"/>
          <w:sz w:val="24"/>
          <w:szCs w:val="24"/>
        </w:rPr>
      </w:pPr>
      <w:r w:rsidRPr="00AB7E8E">
        <w:rPr>
          <w:rFonts w:ascii="Times New Roman" w:hAnsi="Times New Roman" w:cs="Times New Roman"/>
          <w:sz w:val="24"/>
          <w:szCs w:val="24"/>
        </w:rPr>
        <w:t>La superstition semble prendre la raison à son propre piège, car notre connaissance de</w:t>
      </w:r>
      <w:r>
        <w:rPr>
          <w:rFonts w:ascii="Times New Roman" w:hAnsi="Times New Roman" w:cs="Times New Roman"/>
          <w:sz w:val="24"/>
          <w:szCs w:val="24"/>
        </w:rPr>
        <w:t xml:space="preserve">s </w:t>
      </w:r>
      <w:r w:rsidRPr="00AB7E8E">
        <w:rPr>
          <w:rFonts w:ascii="Times New Roman" w:hAnsi="Times New Roman" w:cs="Times New Roman"/>
          <w:sz w:val="24"/>
          <w:szCs w:val="24"/>
        </w:rPr>
        <w:t>cause</w:t>
      </w:r>
      <w:r>
        <w:rPr>
          <w:rFonts w:ascii="Times New Roman" w:hAnsi="Times New Roman" w:cs="Times New Roman"/>
          <w:sz w:val="24"/>
          <w:szCs w:val="24"/>
        </w:rPr>
        <w:t>s</w:t>
      </w:r>
      <w:r w:rsidRPr="00AB7E8E">
        <w:rPr>
          <w:rFonts w:ascii="Times New Roman" w:hAnsi="Times New Roman" w:cs="Times New Roman"/>
          <w:sz w:val="24"/>
          <w:szCs w:val="24"/>
        </w:rPr>
        <w:t xml:space="preserve"> des choses est limitée. </w:t>
      </w:r>
      <w:r w:rsidR="00696307">
        <w:rPr>
          <w:rFonts w:ascii="Times New Roman" w:hAnsi="Times New Roman" w:cs="Times New Roman"/>
          <w:sz w:val="24"/>
          <w:szCs w:val="24"/>
        </w:rPr>
        <w:t>La causalité</w:t>
      </w:r>
      <w:r w:rsidRPr="00AB7E8E">
        <w:rPr>
          <w:rFonts w:ascii="Times New Roman" w:hAnsi="Times New Roman" w:cs="Times New Roman"/>
          <w:sz w:val="24"/>
          <w:szCs w:val="24"/>
        </w:rPr>
        <w:t xml:space="preserve"> nous condamne à l’inconnaissab</w:t>
      </w:r>
      <w:r w:rsidR="00696307">
        <w:rPr>
          <w:rFonts w:ascii="Times New Roman" w:hAnsi="Times New Roman" w:cs="Times New Roman"/>
          <w:sz w:val="24"/>
          <w:szCs w:val="24"/>
        </w:rPr>
        <w:t>ilité intégrale,</w:t>
      </w:r>
      <w:r w:rsidRPr="00AB7E8E">
        <w:rPr>
          <w:rFonts w:ascii="Times New Roman" w:hAnsi="Times New Roman" w:cs="Times New Roman"/>
          <w:sz w:val="24"/>
          <w:szCs w:val="24"/>
        </w:rPr>
        <w:t xml:space="preserve"> le superstitieux confine cet inconnaissable dans l’énigmatique volonté divine : par nature arbitraire !! Ce qui condamne du même coup le superstitieux à commettre un sacrilège envers Dieu. A la recherche hypothétique d’une cause parmi les causes multiples et à sa validation, ce qui est la méthode scientifique par excellence, les superstitieux ont substitué une autre forme argumentée, qui est la réduction à l’ignorance, l’impossibilité de savoir, et l’impossibilité du savoir. </w:t>
      </w:r>
    </w:p>
    <w:p w14:paraId="30C15804" w14:textId="77777777" w:rsidR="00A24741" w:rsidRPr="00AB7E8E" w:rsidRDefault="00A24741" w:rsidP="00A24741">
      <w:pPr>
        <w:jc w:val="both"/>
        <w:rPr>
          <w:rFonts w:ascii="Times New Roman" w:hAnsi="Times New Roman" w:cs="Times New Roman"/>
          <w:sz w:val="24"/>
          <w:szCs w:val="24"/>
        </w:rPr>
      </w:pPr>
      <w:r w:rsidRPr="00AB7E8E">
        <w:rPr>
          <w:rFonts w:ascii="Times New Roman" w:hAnsi="Times New Roman" w:cs="Times New Roman"/>
          <w:sz w:val="24"/>
          <w:szCs w:val="24"/>
        </w:rPr>
        <w:t xml:space="preserve">On notera le culot et le courage de Spinoza à vouloir appeler la volonté divine un gouffre d’ignorance !! . </w:t>
      </w:r>
    </w:p>
    <w:p w14:paraId="045A5BB6" w14:textId="4541753D" w:rsidR="00A24741" w:rsidRPr="00AB7E8E" w:rsidRDefault="00A24741" w:rsidP="00A24741">
      <w:pPr>
        <w:spacing w:after="0"/>
        <w:jc w:val="both"/>
        <w:rPr>
          <w:rFonts w:ascii="Times New Roman" w:hAnsi="Times New Roman" w:cs="Times New Roman"/>
          <w:sz w:val="24"/>
          <w:szCs w:val="24"/>
        </w:rPr>
      </w:pPr>
      <w:r w:rsidRPr="00AB7E8E">
        <w:rPr>
          <w:rFonts w:ascii="Times New Roman" w:hAnsi="Times New Roman" w:cs="Times New Roman"/>
          <w:sz w:val="24"/>
          <w:szCs w:val="24"/>
        </w:rPr>
        <w:t>d/ D</w:t>
      </w:r>
      <w:r w:rsidRPr="00AB7E8E">
        <w:rPr>
          <w:rFonts w:ascii="Times New Roman" w:hAnsi="Times New Roman" w:cs="Times New Roman"/>
          <w:b/>
          <w:bCs/>
          <w:sz w:val="24"/>
          <w:szCs w:val="24"/>
        </w:rPr>
        <w:t>ernière modalité de la finalité</w:t>
      </w:r>
      <w:r w:rsidRPr="00AB7E8E">
        <w:rPr>
          <w:rFonts w:ascii="Times New Roman" w:hAnsi="Times New Roman" w:cs="Times New Roman"/>
          <w:sz w:val="24"/>
          <w:szCs w:val="24"/>
        </w:rPr>
        <w:t>, celle qui consist</w:t>
      </w:r>
      <w:r w:rsidR="0079196E">
        <w:rPr>
          <w:rFonts w:ascii="Times New Roman" w:hAnsi="Times New Roman" w:cs="Times New Roman"/>
          <w:sz w:val="24"/>
          <w:szCs w:val="24"/>
        </w:rPr>
        <w:t>e</w:t>
      </w:r>
      <w:r w:rsidRPr="00AB7E8E">
        <w:rPr>
          <w:rFonts w:ascii="Times New Roman" w:hAnsi="Times New Roman" w:cs="Times New Roman"/>
          <w:sz w:val="24"/>
          <w:szCs w:val="24"/>
        </w:rPr>
        <w:t xml:space="preserve"> à attribuer des valeurs à la nature, telles que le </w:t>
      </w:r>
      <w:r w:rsidRPr="00AB7E8E">
        <w:rPr>
          <w:rFonts w:ascii="Times New Roman" w:hAnsi="Times New Roman" w:cs="Times New Roman"/>
          <w:i/>
          <w:iCs/>
          <w:sz w:val="24"/>
          <w:szCs w:val="24"/>
        </w:rPr>
        <w:t xml:space="preserve">Bien </w:t>
      </w:r>
      <w:r w:rsidRPr="00AB7E8E">
        <w:rPr>
          <w:rFonts w:ascii="Times New Roman" w:hAnsi="Times New Roman" w:cs="Times New Roman"/>
          <w:sz w:val="24"/>
          <w:szCs w:val="24"/>
        </w:rPr>
        <w:t xml:space="preserve">vs </w:t>
      </w:r>
      <w:r w:rsidRPr="00AB7E8E">
        <w:rPr>
          <w:rFonts w:ascii="Times New Roman" w:hAnsi="Times New Roman" w:cs="Times New Roman"/>
          <w:i/>
          <w:iCs/>
          <w:sz w:val="24"/>
          <w:szCs w:val="24"/>
        </w:rPr>
        <w:t>le Mal</w:t>
      </w:r>
      <w:r w:rsidRPr="00AB7E8E">
        <w:rPr>
          <w:rFonts w:ascii="Times New Roman" w:hAnsi="Times New Roman" w:cs="Times New Roman"/>
          <w:sz w:val="24"/>
          <w:szCs w:val="24"/>
        </w:rPr>
        <w:t xml:space="preserve">, le </w:t>
      </w:r>
      <w:r w:rsidRPr="00AB7E8E">
        <w:rPr>
          <w:rFonts w:ascii="Times New Roman" w:hAnsi="Times New Roman" w:cs="Times New Roman"/>
          <w:i/>
          <w:iCs/>
          <w:sz w:val="24"/>
          <w:szCs w:val="24"/>
        </w:rPr>
        <w:t>Beau vs le Laid</w:t>
      </w:r>
      <w:r w:rsidRPr="00AB7E8E">
        <w:rPr>
          <w:rFonts w:ascii="Times New Roman" w:hAnsi="Times New Roman" w:cs="Times New Roman"/>
          <w:sz w:val="24"/>
          <w:szCs w:val="24"/>
        </w:rPr>
        <w:t xml:space="preserve">, </w:t>
      </w:r>
      <w:r w:rsidRPr="00AB7E8E">
        <w:rPr>
          <w:rFonts w:ascii="Times New Roman" w:hAnsi="Times New Roman" w:cs="Times New Roman"/>
          <w:i/>
          <w:iCs/>
          <w:sz w:val="24"/>
          <w:szCs w:val="24"/>
        </w:rPr>
        <w:t>le Chaud vs le Froid</w:t>
      </w:r>
      <w:r w:rsidRPr="00AB7E8E">
        <w:rPr>
          <w:rFonts w:ascii="Times New Roman" w:hAnsi="Times New Roman" w:cs="Times New Roman"/>
          <w:sz w:val="24"/>
          <w:szCs w:val="24"/>
        </w:rPr>
        <w:t xml:space="preserve"> sensible… La conception </w:t>
      </w:r>
      <w:r w:rsidRPr="00AB7E8E">
        <w:rPr>
          <w:rFonts w:ascii="Times New Roman" w:hAnsi="Times New Roman" w:cs="Times New Roman"/>
          <w:sz w:val="24"/>
          <w:szCs w:val="24"/>
        </w:rPr>
        <w:lastRenderedPageBreak/>
        <w:t xml:space="preserve">finaliste de la nature nous conduit à </w:t>
      </w:r>
      <w:r>
        <w:rPr>
          <w:rFonts w:ascii="Times New Roman" w:hAnsi="Times New Roman" w:cs="Times New Roman"/>
          <w:sz w:val="24"/>
          <w:szCs w:val="24"/>
        </w:rPr>
        <w:t>injecter</w:t>
      </w:r>
      <w:r w:rsidRPr="00AB7E8E">
        <w:rPr>
          <w:rFonts w:ascii="Times New Roman" w:hAnsi="Times New Roman" w:cs="Times New Roman"/>
          <w:sz w:val="24"/>
          <w:szCs w:val="24"/>
        </w:rPr>
        <w:t xml:space="preserve"> des jugements de valeur </w:t>
      </w:r>
      <w:r>
        <w:rPr>
          <w:rFonts w:ascii="Times New Roman" w:hAnsi="Times New Roman" w:cs="Times New Roman"/>
          <w:sz w:val="24"/>
          <w:szCs w:val="24"/>
        </w:rPr>
        <w:t>dans</w:t>
      </w:r>
      <w:r w:rsidR="0079196E">
        <w:rPr>
          <w:rFonts w:ascii="Times New Roman" w:hAnsi="Times New Roman" w:cs="Times New Roman"/>
          <w:sz w:val="24"/>
          <w:szCs w:val="24"/>
        </w:rPr>
        <w:t>/sur</w:t>
      </w:r>
      <w:r w:rsidRPr="00AB7E8E">
        <w:rPr>
          <w:rFonts w:ascii="Times New Roman" w:hAnsi="Times New Roman" w:cs="Times New Roman"/>
          <w:sz w:val="24"/>
          <w:szCs w:val="24"/>
        </w:rPr>
        <w:t xml:space="preserve"> la nature, à attribuer à la nature des valeurs, éthiques, esthétiques sensibles. Rappelons que Spinoza insiste sur le fait que la finalité procède de l’homme et non de la nature, c’est lui qui injecte dans une nature qui en est dépourvue des intentions semblables à celles des hommes, qui vont alors gouverner les représentions de l’homme sur la nature de la nature, pourrait-on dire, mais aussi celles gouvernant par suite le choix de leurs propres actions. L’homme pen</w:t>
      </w:r>
      <w:r w:rsidR="00696307">
        <w:rPr>
          <w:rFonts w:ascii="Times New Roman" w:hAnsi="Times New Roman" w:cs="Times New Roman"/>
          <w:sz w:val="24"/>
          <w:szCs w:val="24"/>
        </w:rPr>
        <w:t>se</w:t>
      </w:r>
      <w:r w:rsidRPr="00AB7E8E">
        <w:rPr>
          <w:rFonts w:ascii="Times New Roman" w:hAnsi="Times New Roman" w:cs="Times New Roman"/>
          <w:sz w:val="24"/>
          <w:szCs w:val="24"/>
        </w:rPr>
        <w:t>, de plus, être libre de choisir</w:t>
      </w:r>
      <w:r w:rsidR="00696307">
        <w:rPr>
          <w:rFonts w:ascii="Times New Roman" w:hAnsi="Times New Roman" w:cs="Times New Roman"/>
          <w:sz w:val="24"/>
          <w:szCs w:val="24"/>
        </w:rPr>
        <w:t xml:space="preserve">…, </w:t>
      </w:r>
      <w:r w:rsidRPr="00AB7E8E">
        <w:rPr>
          <w:rFonts w:ascii="Times New Roman" w:hAnsi="Times New Roman" w:cs="Times New Roman"/>
          <w:sz w:val="24"/>
          <w:szCs w:val="24"/>
        </w:rPr>
        <w:t xml:space="preserve">il agira en retour, là aussi par un mécanisme d’inversion, en fonction de ces valeurs : on croit en effet que les valeurs sont premières, alors qu’elles sont dérivées de notre imagination, de notre subjectivité, sur la nature. Or les valeurs sont marquées pour Spinoza comme pour l’ensemble du domaine de la finalité par une opposition binaire, + ou – positive ou négative : Le Bien a son opposé dans le Mal Le Beau dans le </w:t>
      </w:r>
      <w:r>
        <w:rPr>
          <w:rFonts w:ascii="Times New Roman" w:hAnsi="Times New Roman" w:cs="Times New Roman"/>
          <w:sz w:val="24"/>
          <w:szCs w:val="24"/>
        </w:rPr>
        <w:t>Laid</w:t>
      </w:r>
      <w:r w:rsidRPr="00AB7E8E">
        <w:rPr>
          <w:rFonts w:ascii="Times New Roman" w:hAnsi="Times New Roman" w:cs="Times New Roman"/>
          <w:sz w:val="24"/>
          <w:szCs w:val="24"/>
        </w:rPr>
        <w:t xml:space="preserve">, etc. : </w:t>
      </w:r>
    </w:p>
    <w:p w14:paraId="197D08D2" w14:textId="77777777" w:rsidR="00A24741" w:rsidRPr="00AB7E8E" w:rsidRDefault="00A24741" w:rsidP="00A24741">
      <w:pPr>
        <w:spacing w:after="0"/>
        <w:ind w:left="708"/>
        <w:jc w:val="both"/>
        <w:rPr>
          <w:rFonts w:ascii="Times New Roman" w:hAnsi="Times New Roman" w:cs="Times New Roman"/>
          <w:sz w:val="24"/>
          <w:szCs w:val="24"/>
        </w:rPr>
      </w:pPr>
      <w:r w:rsidRPr="00AB7E8E">
        <w:rPr>
          <w:rFonts w:ascii="Times New Roman" w:hAnsi="Times New Roman" w:cs="Times New Roman"/>
          <w:sz w:val="24"/>
          <w:szCs w:val="24"/>
        </w:rPr>
        <w:t>« Ils croient que toutes choses ont été faites pour eux ; et ils disent que la nature d’une chose est bonne ou mauvaise, saine ou corrompue, selon la manière dont ils sont affectés »</w:t>
      </w:r>
    </w:p>
    <w:p w14:paraId="6CC82080" w14:textId="7C0C2A89" w:rsidR="00A24741" w:rsidRPr="00AB7E8E" w:rsidRDefault="00A24741" w:rsidP="00A24741">
      <w:pPr>
        <w:jc w:val="both"/>
        <w:rPr>
          <w:rFonts w:ascii="Times New Roman" w:hAnsi="Times New Roman" w:cs="Times New Roman"/>
          <w:sz w:val="24"/>
          <w:szCs w:val="24"/>
        </w:rPr>
      </w:pPr>
      <w:r w:rsidRPr="00AB7E8E">
        <w:rPr>
          <w:rFonts w:ascii="Times New Roman" w:hAnsi="Times New Roman" w:cs="Times New Roman"/>
          <w:sz w:val="24"/>
          <w:szCs w:val="24"/>
        </w:rPr>
        <w:t xml:space="preserve">Encore </w:t>
      </w:r>
      <w:r w:rsidRPr="001B0E78">
        <w:rPr>
          <w:rFonts w:ascii="Times New Roman" w:hAnsi="Times New Roman" w:cs="Times New Roman"/>
          <w:sz w:val="24"/>
          <w:szCs w:val="24"/>
          <w:u w:val="single"/>
        </w:rPr>
        <w:t>un pas de plus</w:t>
      </w:r>
      <w:r w:rsidRPr="00AB7E8E">
        <w:rPr>
          <w:rFonts w:ascii="Times New Roman" w:hAnsi="Times New Roman" w:cs="Times New Roman"/>
          <w:sz w:val="24"/>
          <w:szCs w:val="24"/>
        </w:rPr>
        <w:t xml:space="preserve"> : non seulement nous croyons que la nature obéit à des normes ou valeurs, mais nous croyons que la finalité prévalente de la nature est celle du Bien plutôt que du mal, du Beau plutôt que du Laid etc. Autre registre du même préjugé ici : celui d’une finalité de la nature orientée vers le meilleur monde (contre Leibniz ?) qui nous conduit par conséquent à vouloir un monde meilleur (et à l’instituer !! remarque personnelle : on sait les dégâts d’une telle contrainte lorsqu’elle impose politiquement de passer dans les faits : religion, totalitarisme. A l’inverse le complotisme : qui veut en sous-main le mal à l’encontre d’un monde meilleur, mais le masque par l’affichage du Bien.). Les hommes croient préférentiellement et plus facilement qu’il est mieux de se représenter un monde avec de l’ordre, « bien ordonné » plutôt qu’avec du désordre « mal ordonné », sans harmonie.</w:t>
      </w:r>
      <w:r w:rsidR="00F40EB9">
        <w:rPr>
          <w:rStyle w:val="Marquenotebasdepage"/>
          <w:rFonts w:ascii="Times New Roman" w:hAnsi="Times New Roman" w:cs="Times New Roman"/>
          <w:sz w:val="24"/>
          <w:szCs w:val="24"/>
        </w:rPr>
        <w:footnoteReference w:id="24"/>
      </w:r>
      <w:r w:rsidRPr="00AB7E8E">
        <w:rPr>
          <w:rFonts w:ascii="Times New Roman" w:hAnsi="Times New Roman" w:cs="Times New Roman"/>
          <w:sz w:val="24"/>
          <w:szCs w:val="24"/>
        </w:rPr>
        <w:t xml:space="preserve"> C’est un monde ordonné qui les affectent positivement, c’est-à-dire bénéfiquement : </w:t>
      </w:r>
    </w:p>
    <w:p w14:paraId="5493C1E3" w14:textId="77777777" w:rsidR="00A24741" w:rsidRPr="00AB7E8E" w:rsidRDefault="00A24741" w:rsidP="00A24741">
      <w:pPr>
        <w:spacing w:after="0"/>
        <w:ind w:left="708"/>
        <w:jc w:val="both"/>
        <w:rPr>
          <w:rFonts w:ascii="Times New Roman" w:hAnsi="Times New Roman" w:cs="Times New Roman"/>
          <w:sz w:val="24"/>
          <w:szCs w:val="24"/>
        </w:rPr>
      </w:pPr>
      <w:r w:rsidRPr="00AB7E8E">
        <w:rPr>
          <w:rFonts w:ascii="Times New Roman" w:hAnsi="Times New Roman" w:cs="Times New Roman"/>
          <w:sz w:val="24"/>
          <w:szCs w:val="24"/>
        </w:rPr>
        <w:t xml:space="preserve">« Ils ont du juger que, dans chaque chose, le principal est ce qui leur est le plus utile, et estimer les plus excellentes toutes celles dont ils étaient le plus heureusement affectés. Aussi ont-ils été conduits à former ces notions par lesquelles ils disent expliquer la nature des choses, à savoir </w:t>
      </w:r>
      <w:r w:rsidRPr="00AB7E8E">
        <w:rPr>
          <w:rFonts w:ascii="Times New Roman" w:hAnsi="Times New Roman" w:cs="Times New Roman"/>
          <w:i/>
          <w:iCs/>
          <w:sz w:val="24"/>
          <w:szCs w:val="24"/>
        </w:rPr>
        <w:t>le Bien, le Mal, l’Ordre, la Confusion, le Chaud, le Froid, la Beauté et la Laideur</w:t>
      </w:r>
      <w:r w:rsidRPr="00AB7E8E">
        <w:rPr>
          <w:rFonts w:ascii="Times New Roman" w:hAnsi="Times New Roman" w:cs="Times New Roman"/>
          <w:sz w:val="24"/>
          <w:szCs w:val="24"/>
        </w:rPr>
        <w:t xml:space="preserve"> […]</w:t>
      </w:r>
    </w:p>
    <w:p w14:paraId="4382172D" w14:textId="77777777" w:rsidR="00A24741" w:rsidRPr="00AB7E8E" w:rsidRDefault="00A24741" w:rsidP="00A24741">
      <w:pPr>
        <w:spacing w:after="0"/>
        <w:ind w:left="708"/>
        <w:jc w:val="both"/>
        <w:rPr>
          <w:rFonts w:ascii="Times New Roman" w:hAnsi="Times New Roman" w:cs="Times New Roman"/>
          <w:sz w:val="24"/>
          <w:szCs w:val="24"/>
        </w:rPr>
      </w:pPr>
      <w:r w:rsidRPr="00AB7E8E">
        <w:rPr>
          <w:rFonts w:ascii="Times New Roman" w:hAnsi="Times New Roman" w:cs="Times New Roman"/>
          <w:sz w:val="24"/>
          <w:szCs w:val="24"/>
        </w:rPr>
        <w:t>Donc tout ce qui contribue à la santé et au culte des Dieux, les hommes l’on appelé Bien ; ce qui leur est contraire, ils l’on appelé Mal. Et comme ceux qui ne comprennent pas la nature des choses sont incapables de ne rien affirmer sur elles, mais les imaginent seulement et prennent l’imagination pour l’entendement, ils croient fermement qu’il y a de l’ordre dans les choses, ignorants qu’ils sont et de la nature des choses et de la leur propre. »</w:t>
      </w:r>
    </w:p>
    <w:p w14:paraId="70C000E5" w14:textId="77777777" w:rsidR="00A24741" w:rsidRPr="00AB7E8E" w:rsidRDefault="00A24741" w:rsidP="00A24741">
      <w:pPr>
        <w:spacing w:after="0"/>
        <w:ind w:left="708"/>
        <w:jc w:val="both"/>
        <w:rPr>
          <w:rFonts w:ascii="Times New Roman" w:hAnsi="Times New Roman" w:cs="Times New Roman"/>
          <w:sz w:val="24"/>
          <w:szCs w:val="24"/>
        </w:rPr>
      </w:pPr>
    </w:p>
    <w:p w14:paraId="483A9FA1" w14:textId="384B0231" w:rsidR="00A24741" w:rsidRPr="00AA156C" w:rsidRDefault="00A24741" w:rsidP="00A24741">
      <w:pPr>
        <w:jc w:val="both"/>
        <w:rPr>
          <w:rFonts w:ascii="Times New Roman" w:hAnsi="Times New Roman" w:cs="Times New Roman"/>
          <w:sz w:val="24"/>
          <w:szCs w:val="24"/>
        </w:rPr>
      </w:pPr>
      <w:r w:rsidRPr="00AB7E8E">
        <w:rPr>
          <w:rFonts w:ascii="Times New Roman" w:hAnsi="Times New Roman" w:cs="Times New Roman"/>
          <w:sz w:val="24"/>
          <w:szCs w:val="24"/>
        </w:rPr>
        <w:t xml:space="preserve">D’où vient l’erreur ? Les valeurs ne sont qu’une extrapolation -abusive- de ce que les hommes estiment bon ou mauvais pour eux, qu’ils souhaitent ou rejettent et qu’ils transforment en Bien et Mal en soi. S’il y a du Bien dans la nature, est-ce parce que celle-ci est faite pour la santé du corps ? Non, il y a là aussi une inversion de causalité : la santé résulte de ce qui est bon pour le corps de l’homme dans la nature, dont il est partie intégrante. </w:t>
      </w:r>
    </w:p>
    <w:p w14:paraId="321CD059" w14:textId="33ED6733" w:rsidR="0079196E" w:rsidRPr="00E16234" w:rsidRDefault="00E16234" w:rsidP="00E16234">
      <w:pPr>
        <w:pStyle w:val="Paragraphedeliste"/>
        <w:numPr>
          <w:ilvl w:val="0"/>
          <w:numId w:val="18"/>
        </w:numPr>
        <w:jc w:val="both"/>
        <w:rPr>
          <w:rFonts w:ascii="Times New Roman" w:hAnsi="Times New Roman" w:cs="Times New Roman"/>
          <w:b/>
          <w:bCs/>
          <w:sz w:val="24"/>
          <w:szCs w:val="24"/>
        </w:rPr>
      </w:pPr>
      <w:r>
        <w:rPr>
          <w:rFonts w:ascii="Times New Roman" w:hAnsi="Times New Roman" w:cs="Times New Roman"/>
          <w:b/>
          <w:bCs/>
          <w:sz w:val="24"/>
          <w:szCs w:val="24"/>
        </w:rPr>
        <w:t>L’impasse du finalisme : « La nature ne veut pas de mal à l’homme »</w:t>
      </w:r>
    </w:p>
    <w:p w14:paraId="0C0AB085" w14:textId="77777777"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On rappelle ce que l’on a appris et on essaie de l’utiliser pour démasquer les discours finalistes. </w:t>
      </w:r>
    </w:p>
    <w:p w14:paraId="1122874E" w14:textId="2122F2CB" w:rsidR="00A24741" w:rsidRPr="008B79A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 xml:space="preserve">Ce que l’on a appris est d’une simplicité aveuglante, dont nous sommes loin d’épuiser les conséquences : </w:t>
      </w:r>
      <w:r w:rsidRPr="008B79A1">
        <w:rPr>
          <w:rFonts w:ascii="Times New Roman" w:hAnsi="Times New Roman" w:cs="Times New Roman"/>
          <w:b/>
          <w:bCs/>
          <w:sz w:val="24"/>
          <w:szCs w:val="24"/>
        </w:rPr>
        <w:t xml:space="preserve">il n’y a pas de finalité </w:t>
      </w:r>
      <w:r w:rsidRPr="00696307">
        <w:rPr>
          <w:rFonts w:ascii="Times New Roman" w:hAnsi="Times New Roman" w:cs="Times New Roman"/>
          <w:b/>
          <w:bCs/>
          <w:i/>
          <w:iCs/>
          <w:sz w:val="24"/>
          <w:szCs w:val="24"/>
        </w:rPr>
        <w:t xml:space="preserve">de </w:t>
      </w:r>
      <w:r w:rsidRPr="008B79A1">
        <w:rPr>
          <w:rFonts w:ascii="Times New Roman" w:hAnsi="Times New Roman" w:cs="Times New Roman"/>
          <w:b/>
          <w:bCs/>
          <w:sz w:val="24"/>
          <w:szCs w:val="24"/>
        </w:rPr>
        <w:t xml:space="preserve">la nature, et il n’y a pas de finalité </w:t>
      </w:r>
      <w:r w:rsidRPr="00696307">
        <w:rPr>
          <w:rFonts w:ascii="Times New Roman" w:hAnsi="Times New Roman" w:cs="Times New Roman"/>
          <w:b/>
          <w:bCs/>
          <w:i/>
          <w:iCs/>
          <w:sz w:val="24"/>
          <w:szCs w:val="24"/>
        </w:rPr>
        <w:t>dans</w:t>
      </w:r>
      <w:r w:rsidRPr="008B79A1">
        <w:rPr>
          <w:rFonts w:ascii="Times New Roman" w:hAnsi="Times New Roman" w:cs="Times New Roman"/>
          <w:b/>
          <w:bCs/>
          <w:sz w:val="24"/>
          <w:szCs w:val="24"/>
        </w:rPr>
        <w:t xml:space="preserve"> la nature</w:t>
      </w:r>
      <w:r>
        <w:rPr>
          <w:rFonts w:ascii="Times New Roman" w:hAnsi="Times New Roman" w:cs="Times New Roman"/>
          <w:b/>
          <w:bCs/>
          <w:sz w:val="24"/>
          <w:szCs w:val="24"/>
        </w:rPr>
        <w:t xml:space="preserve"> </w:t>
      </w:r>
      <w:r w:rsidRPr="008B79A1">
        <w:rPr>
          <w:rFonts w:ascii="Times New Roman" w:hAnsi="Times New Roman" w:cs="Times New Roman"/>
          <w:sz w:val="24"/>
          <w:szCs w:val="24"/>
        </w:rPr>
        <w:t xml:space="preserve">(l’équivalent du nihilisme de Nietzsche ?)   </w:t>
      </w:r>
    </w:p>
    <w:p w14:paraId="74AD7C85" w14:textId="77777777" w:rsidR="00A24741" w:rsidRPr="00AB7E8E" w:rsidRDefault="00A24741" w:rsidP="00A24741">
      <w:pPr>
        <w:jc w:val="both"/>
        <w:rPr>
          <w:rFonts w:ascii="Times New Roman" w:hAnsi="Times New Roman" w:cs="Times New Roman"/>
          <w:sz w:val="24"/>
          <w:szCs w:val="24"/>
        </w:rPr>
      </w:pPr>
      <w:r>
        <w:rPr>
          <w:rFonts w:ascii="Times New Roman" w:hAnsi="Times New Roman" w:cs="Times New Roman"/>
          <w:sz w:val="24"/>
          <w:szCs w:val="24"/>
        </w:rPr>
        <w:t xml:space="preserve">On peut maintenant </w:t>
      </w:r>
      <w:r w:rsidRPr="00AB7E8E">
        <w:rPr>
          <w:rFonts w:ascii="Times New Roman" w:hAnsi="Times New Roman" w:cs="Times New Roman"/>
          <w:sz w:val="24"/>
          <w:szCs w:val="24"/>
        </w:rPr>
        <w:t xml:space="preserve">pointant les deux sources d’une telle </w:t>
      </w:r>
      <w:r>
        <w:rPr>
          <w:rFonts w:ascii="Times New Roman" w:hAnsi="Times New Roman" w:cs="Times New Roman"/>
          <w:sz w:val="24"/>
          <w:szCs w:val="24"/>
        </w:rPr>
        <w:t>erreur</w:t>
      </w:r>
      <w:r w:rsidRPr="00AB7E8E">
        <w:rPr>
          <w:rFonts w:ascii="Times New Roman" w:hAnsi="Times New Roman" w:cs="Times New Roman"/>
          <w:sz w:val="24"/>
          <w:szCs w:val="24"/>
        </w:rPr>
        <w:t xml:space="preserve"> et sur la perspective (la vérité) qu’il ouvre : il y a </w:t>
      </w:r>
      <w:r>
        <w:rPr>
          <w:rFonts w:ascii="Times New Roman" w:hAnsi="Times New Roman" w:cs="Times New Roman"/>
          <w:sz w:val="24"/>
          <w:szCs w:val="24"/>
        </w:rPr>
        <w:t xml:space="preserve">dans le finalisme </w:t>
      </w:r>
      <w:r w:rsidRPr="00AB7E8E">
        <w:rPr>
          <w:rFonts w:ascii="Times New Roman" w:hAnsi="Times New Roman" w:cs="Times New Roman"/>
          <w:sz w:val="24"/>
          <w:szCs w:val="24"/>
        </w:rPr>
        <w:t xml:space="preserve">une erreur ontologique qui se double d’une erreur épistémologique d’autre part. </w:t>
      </w:r>
    </w:p>
    <w:p w14:paraId="3E8EFB91" w14:textId="77777777" w:rsidR="00A24741" w:rsidRPr="00AB7E8E" w:rsidRDefault="00A24741" w:rsidP="00A24741">
      <w:pPr>
        <w:jc w:val="both"/>
        <w:rPr>
          <w:rFonts w:ascii="Times New Roman" w:hAnsi="Times New Roman" w:cs="Times New Roman"/>
          <w:sz w:val="24"/>
          <w:szCs w:val="24"/>
        </w:rPr>
      </w:pPr>
      <w:r w:rsidRPr="00AB7E8E">
        <w:rPr>
          <w:rFonts w:ascii="Times New Roman" w:hAnsi="Times New Roman" w:cs="Times New Roman"/>
          <w:sz w:val="24"/>
          <w:szCs w:val="24"/>
          <w:u w:val="single"/>
        </w:rPr>
        <w:t>L’erreur ontologique,</w:t>
      </w:r>
      <w:r w:rsidRPr="00AB7E8E">
        <w:rPr>
          <w:rFonts w:ascii="Times New Roman" w:hAnsi="Times New Roman" w:cs="Times New Roman"/>
          <w:sz w:val="24"/>
          <w:szCs w:val="24"/>
        </w:rPr>
        <w:t xml:space="preserve"> fondamentale, est de croire que, en ce qui concerne la nature de l’homme (ses actions, sa conduite, ses affects, ses passions </w:t>
      </w:r>
      <w:proofErr w:type="spellStart"/>
      <w:r w:rsidRPr="00AB7E8E">
        <w:rPr>
          <w:rFonts w:ascii="Times New Roman" w:hAnsi="Times New Roman" w:cs="Times New Roman"/>
          <w:sz w:val="24"/>
          <w:szCs w:val="24"/>
        </w:rPr>
        <w:t>etc</w:t>
      </w:r>
      <w:proofErr w:type="spellEnd"/>
      <w:r w:rsidRPr="00AB7E8E">
        <w:rPr>
          <w:rFonts w:ascii="Times New Roman" w:hAnsi="Times New Roman" w:cs="Times New Roman"/>
          <w:sz w:val="24"/>
          <w:szCs w:val="24"/>
        </w:rPr>
        <w:t>), il soit maître de lui. Mais nous nous pensons libres, car nous ignorons les causes qui nous déterminent. Et la plupart de ceux qui s’occupent de comprendre l’homme :</w:t>
      </w:r>
    </w:p>
    <w:p w14:paraId="0E55D042" w14:textId="77777777" w:rsidR="00A24741" w:rsidRPr="00AB7E8E" w:rsidRDefault="00A24741" w:rsidP="00A24741">
      <w:pPr>
        <w:ind w:left="708" w:firstLine="708"/>
        <w:jc w:val="both"/>
        <w:rPr>
          <w:rFonts w:ascii="Times New Roman" w:hAnsi="Times New Roman" w:cs="Times New Roman"/>
          <w:sz w:val="24"/>
          <w:szCs w:val="24"/>
        </w:rPr>
      </w:pPr>
      <w:r w:rsidRPr="00AB7E8E">
        <w:rPr>
          <w:rFonts w:ascii="Times New Roman" w:hAnsi="Times New Roman" w:cs="Times New Roman"/>
          <w:sz w:val="24"/>
          <w:szCs w:val="24"/>
        </w:rPr>
        <w:t xml:space="preserve">«  … </w:t>
      </w:r>
      <w:proofErr w:type="gramStart"/>
      <w:r w:rsidRPr="00AB7E8E">
        <w:rPr>
          <w:rFonts w:ascii="Times New Roman" w:hAnsi="Times New Roman" w:cs="Times New Roman"/>
          <w:i/>
          <w:iCs/>
          <w:sz w:val="24"/>
          <w:szCs w:val="24"/>
        </w:rPr>
        <w:t>paraissent</w:t>
      </w:r>
      <w:proofErr w:type="gramEnd"/>
      <w:r w:rsidRPr="00AB7E8E">
        <w:rPr>
          <w:rFonts w:ascii="Times New Roman" w:hAnsi="Times New Roman" w:cs="Times New Roman"/>
          <w:i/>
          <w:iCs/>
          <w:sz w:val="24"/>
          <w:szCs w:val="24"/>
        </w:rPr>
        <w:t xml:space="preserve"> traiter, non de choses naturelles qui suivent les lois ordinaires de la nature, mais de choses qui serai</w:t>
      </w:r>
      <w:r>
        <w:rPr>
          <w:rFonts w:ascii="Times New Roman" w:hAnsi="Times New Roman" w:cs="Times New Roman"/>
          <w:i/>
          <w:iCs/>
          <w:sz w:val="24"/>
          <w:szCs w:val="24"/>
        </w:rPr>
        <w:t>en</w:t>
      </w:r>
      <w:r w:rsidRPr="00AB7E8E">
        <w:rPr>
          <w:rFonts w:ascii="Times New Roman" w:hAnsi="Times New Roman" w:cs="Times New Roman"/>
          <w:i/>
          <w:iCs/>
          <w:sz w:val="24"/>
          <w:szCs w:val="24"/>
        </w:rPr>
        <w:t>t hors nature. Mieux, on dirait qu’ils conçoivent l’homme dans la Nature comme un empire dans un empire. Car ils croient que l’homme trouble l’ordre de la Nature plutôt qu’il ne le suit, qu’il a sur ses propres actions une puissance absolue et qu’il est déterminé par soi.</w:t>
      </w:r>
      <w:r w:rsidRPr="00AB7E8E">
        <w:rPr>
          <w:rFonts w:ascii="Times New Roman" w:hAnsi="Times New Roman" w:cs="Times New Roman"/>
          <w:sz w:val="24"/>
          <w:szCs w:val="24"/>
        </w:rPr>
        <w:t xml:space="preserve"> » </w:t>
      </w:r>
    </w:p>
    <w:p w14:paraId="0D231AA5" w14:textId="77777777" w:rsidR="00A24741" w:rsidRDefault="00A24741" w:rsidP="00A24741">
      <w:pPr>
        <w:jc w:val="both"/>
        <w:rPr>
          <w:rFonts w:ascii="Times New Roman" w:hAnsi="Times New Roman" w:cs="Times New Roman"/>
          <w:sz w:val="24"/>
          <w:szCs w:val="24"/>
        </w:rPr>
      </w:pPr>
      <w:r w:rsidRPr="00AB7E8E">
        <w:rPr>
          <w:rFonts w:ascii="Times New Roman" w:hAnsi="Times New Roman" w:cs="Times New Roman"/>
          <w:sz w:val="24"/>
          <w:szCs w:val="24"/>
        </w:rPr>
        <w:t xml:space="preserve">La puissance de ce texte (début préface du Livre III) laisse sans voie !!!! </w:t>
      </w:r>
    </w:p>
    <w:p w14:paraId="16C1D4EE" w14:textId="77777777" w:rsidR="00A24741" w:rsidRDefault="00A24741" w:rsidP="00A24741">
      <w:pPr>
        <w:jc w:val="both"/>
        <w:rPr>
          <w:rFonts w:ascii="Times New Roman" w:hAnsi="Times New Roman" w:cs="Times New Roman"/>
          <w:sz w:val="24"/>
          <w:szCs w:val="24"/>
        </w:rPr>
      </w:pPr>
      <w:r>
        <w:rPr>
          <w:rFonts w:ascii="Times New Roman" w:hAnsi="Times New Roman" w:cs="Times New Roman"/>
          <w:sz w:val="24"/>
          <w:szCs w:val="24"/>
        </w:rPr>
        <w:t xml:space="preserve">Un second point majeur, qu’il faut tirer de ce dernier texte, c’est que Spinoza, et c’est l’argument fondamental contre le finalisme, rejette ce que l’on pourrait appeler </w:t>
      </w:r>
      <w:r w:rsidRPr="00E11B98">
        <w:rPr>
          <w:rFonts w:ascii="Times New Roman" w:hAnsi="Times New Roman" w:cs="Times New Roman"/>
          <w:sz w:val="24"/>
          <w:szCs w:val="24"/>
        </w:rPr>
        <w:t>une conception humaniste de la nature</w:t>
      </w:r>
      <w:r>
        <w:rPr>
          <w:rFonts w:ascii="Times New Roman" w:hAnsi="Times New Roman" w:cs="Times New Roman"/>
          <w:sz w:val="24"/>
          <w:szCs w:val="24"/>
        </w:rPr>
        <w:t xml:space="preserve">. L’humanisme c’est croire que la nature est </w:t>
      </w:r>
      <w:r w:rsidRPr="00710C67">
        <w:rPr>
          <w:rFonts w:ascii="Times New Roman" w:hAnsi="Times New Roman" w:cs="Times New Roman"/>
          <w:sz w:val="24"/>
          <w:szCs w:val="24"/>
        </w:rPr>
        <w:t>à la mesure de l’homme</w:t>
      </w:r>
      <w:r>
        <w:rPr>
          <w:rFonts w:ascii="Times New Roman" w:hAnsi="Times New Roman" w:cs="Times New Roman"/>
          <w:sz w:val="24"/>
          <w:szCs w:val="24"/>
        </w:rPr>
        <w:t xml:space="preserve">, que l’homme est la mesure de l’homme. On pourrait dire polémiquement que Spinoza soutient une conception </w:t>
      </w:r>
      <w:proofErr w:type="spellStart"/>
      <w:r>
        <w:rPr>
          <w:rFonts w:ascii="Times New Roman" w:hAnsi="Times New Roman" w:cs="Times New Roman"/>
          <w:sz w:val="24"/>
          <w:szCs w:val="24"/>
        </w:rPr>
        <w:t>anti-humaniste</w:t>
      </w:r>
      <w:proofErr w:type="spellEnd"/>
      <w:r>
        <w:rPr>
          <w:rFonts w:ascii="Times New Roman" w:hAnsi="Times New Roman" w:cs="Times New Roman"/>
          <w:sz w:val="24"/>
          <w:szCs w:val="24"/>
        </w:rPr>
        <w:t xml:space="preserve"> de la nature. A l’appui de cette thèse paradoxale, on peut citer ce texte étonnant ci-dessous de La peste de Camus (tiré d’une émission de FC récente sur la maladie avec Claire Marin) : </w:t>
      </w:r>
    </w:p>
    <w:p w14:paraId="25126FA7" w14:textId="54C91C54" w:rsidR="00A24741" w:rsidRDefault="00A24741" w:rsidP="00A24741">
      <w:pPr>
        <w:ind w:left="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w:t>
      </w:r>
      <w:r w:rsidRPr="00714558">
        <w:rPr>
          <w:rFonts w:ascii="Times New Roman" w:hAnsi="Times New Roman" w:cs="Times New Roman"/>
          <w:sz w:val="24"/>
          <w:szCs w:val="24"/>
        </w:rPr>
        <w:t>Il y a eu dans le monde autant de pestes que de guerres et pourtant pestes et guerres trouvent les gens toujours aussi dépourvus. Le docteur Rieu était dépourvu comme l’étaient nos concitoyens et c’est ains</w:t>
      </w:r>
      <w:r w:rsidR="00696307">
        <w:rPr>
          <w:rFonts w:ascii="Times New Roman" w:hAnsi="Times New Roman" w:cs="Times New Roman"/>
          <w:sz w:val="24"/>
          <w:szCs w:val="24"/>
        </w:rPr>
        <w:t>i</w:t>
      </w:r>
      <w:r w:rsidRPr="00714558">
        <w:rPr>
          <w:rFonts w:ascii="Times New Roman" w:hAnsi="Times New Roman" w:cs="Times New Roman"/>
          <w:sz w:val="24"/>
          <w:szCs w:val="24"/>
        </w:rPr>
        <w:t xml:space="preserve"> qu’il faut comprendre ses hésitations. C’est ainsi qu’il fat comprendre aussi qu’il fut partagé entre l’inquiétude et la confiance. Quand une guerre éclate, les gens disent ça ne durera pas, c’est trop bête et sans doute u</w:t>
      </w:r>
      <w:r>
        <w:rPr>
          <w:rFonts w:ascii="Times New Roman" w:hAnsi="Times New Roman" w:cs="Times New Roman"/>
          <w:sz w:val="24"/>
          <w:szCs w:val="24"/>
        </w:rPr>
        <w:t>ne</w:t>
      </w:r>
      <w:r w:rsidRPr="00714558">
        <w:rPr>
          <w:rFonts w:ascii="Times New Roman" w:hAnsi="Times New Roman" w:cs="Times New Roman"/>
          <w:sz w:val="24"/>
          <w:szCs w:val="24"/>
        </w:rPr>
        <w:t xml:space="preserve"> guerre est certainement trop bête mais cela ne l’empêche pas de durer. La bêtise insiste toujours, on s’en apercevrait si on ne pensait pas toujours à soi</w:t>
      </w:r>
      <w:r w:rsidRPr="002D6D59">
        <w:rPr>
          <w:rFonts w:ascii="Times New Roman" w:hAnsi="Times New Roman" w:cs="Times New Roman"/>
          <w:sz w:val="24"/>
          <w:szCs w:val="24"/>
          <w:u w:val="single"/>
        </w:rPr>
        <w:t>. Nos concitoyens à cet égard étaient comme tout le monde, ils pensaient à eux-mêmes, autrement dit ils étaient humanistes, ils ne croyaient pas au fléau. Le fléau n’est pas à la mesure de l’homme, on se dit donc que le fléau est irréel</w:t>
      </w:r>
      <w:proofErr w:type="gramStart"/>
      <w:r w:rsidRPr="002D6D59">
        <w:rPr>
          <w:rFonts w:ascii="Times New Roman" w:hAnsi="Times New Roman" w:cs="Times New Roman"/>
          <w:sz w:val="24"/>
          <w:szCs w:val="24"/>
          <w:u w:val="single"/>
        </w:rPr>
        <w:t>,,</w:t>
      </w:r>
      <w:proofErr w:type="gramEnd"/>
      <w:r w:rsidRPr="002D6D59">
        <w:rPr>
          <w:rFonts w:ascii="Times New Roman" w:hAnsi="Times New Roman" w:cs="Times New Roman"/>
          <w:sz w:val="24"/>
          <w:szCs w:val="24"/>
          <w:u w:val="single"/>
        </w:rPr>
        <w:t xml:space="preserve"> c’est un mauvais rêve qui va passer, mais il ne passe pas toujours et de mauvais </w:t>
      </w:r>
      <w:proofErr w:type="spellStart"/>
      <w:r w:rsidRPr="002D6D59">
        <w:rPr>
          <w:rFonts w:ascii="Times New Roman" w:hAnsi="Times New Roman" w:cs="Times New Roman"/>
          <w:sz w:val="24"/>
          <w:szCs w:val="24"/>
          <w:u w:val="single"/>
        </w:rPr>
        <w:t>rèves</w:t>
      </w:r>
      <w:proofErr w:type="spellEnd"/>
      <w:r w:rsidRPr="002D6D59">
        <w:rPr>
          <w:rFonts w:ascii="Times New Roman" w:hAnsi="Times New Roman" w:cs="Times New Roman"/>
          <w:sz w:val="24"/>
          <w:szCs w:val="24"/>
          <w:u w:val="single"/>
        </w:rPr>
        <w:t xml:space="preserve"> en mauvais </w:t>
      </w:r>
      <w:proofErr w:type="spellStart"/>
      <w:r w:rsidRPr="002D6D59">
        <w:rPr>
          <w:rFonts w:ascii="Times New Roman" w:hAnsi="Times New Roman" w:cs="Times New Roman"/>
          <w:sz w:val="24"/>
          <w:szCs w:val="24"/>
          <w:u w:val="single"/>
        </w:rPr>
        <w:t>réves</w:t>
      </w:r>
      <w:proofErr w:type="spellEnd"/>
      <w:r w:rsidRPr="002D6D59">
        <w:rPr>
          <w:rFonts w:ascii="Times New Roman" w:hAnsi="Times New Roman" w:cs="Times New Roman"/>
          <w:sz w:val="24"/>
          <w:szCs w:val="24"/>
          <w:u w:val="single"/>
        </w:rPr>
        <w:t>, ce sont les hommes qui passent et les humanistes en premier lieu parce qu’il n’ont pas pris leurs précautions.</w:t>
      </w:r>
      <w:r w:rsidRPr="00714558">
        <w:rPr>
          <w:rFonts w:ascii="Times New Roman" w:hAnsi="Times New Roman" w:cs="Times New Roman"/>
          <w:sz w:val="24"/>
          <w:szCs w:val="24"/>
        </w:rPr>
        <w:t>la nature ne veut pas du mal à l’homme</w:t>
      </w:r>
      <w:r>
        <w:rPr>
          <w:rFonts w:ascii="Times New Roman" w:hAnsi="Times New Roman" w:cs="Times New Roman"/>
          <w:sz w:val="24"/>
          <w:szCs w:val="24"/>
        </w:rPr>
        <w:t>, elle n</w:t>
      </w:r>
      <w:r w:rsidRPr="00714558">
        <w:rPr>
          <w:rFonts w:ascii="Times New Roman" w:hAnsi="Times New Roman" w:cs="Times New Roman"/>
          <w:sz w:val="24"/>
          <w:szCs w:val="24"/>
        </w:rPr>
        <w:t>’est ni malfaisante ni malveillante. Nos concitoyens n’étaient pas plus coupables que d’autres Il</w:t>
      </w:r>
      <w:r>
        <w:rPr>
          <w:rFonts w:ascii="Times New Roman" w:hAnsi="Times New Roman" w:cs="Times New Roman"/>
          <w:sz w:val="24"/>
          <w:szCs w:val="24"/>
        </w:rPr>
        <w:t>s</w:t>
      </w:r>
      <w:r w:rsidRPr="00714558">
        <w:rPr>
          <w:rFonts w:ascii="Times New Roman" w:hAnsi="Times New Roman" w:cs="Times New Roman"/>
          <w:sz w:val="24"/>
          <w:szCs w:val="24"/>
        </w:rPr>
        <w:t xml:space="preserve"> ont oublié d’être modeste</w:t>
      </w:r>
      <w:r>
        <w:rPr>
          <w:rFonts w:ascii="Times New Roman" w:hAnsi="Times New Roman" w:cs="Times New Roman"/>
          <w:sz w:val="24"/>
          <w:szCs w:val="24"/>
        </w:rPr>
        <w:t xml:space="preserve">, </w:t>
      </w:r>
      <w:r w:rsidRPr="00714558">
        <w:rPr>
          <w:rFonts w:ascii="Times New Roman" w:hAnsi="Times New Roman" w:cs="Times New Roman"/>
          <w:sz w:val="24"/>
          <w:szCs w:val="24"/>
        </w:rPr>
        <w:t xml:space="preserve">voilà tout et ils pensaient que tout était encore possible pour eux, ce qui supposait que les fléaux étaient impossibles. Ils continuaient de faire des affaires, ils préparaient de voyages, ils avaient des opinions. Comment auraient-ils pensée à la </w:t>
      </w:r>
      <w:r w:rsidRPr="00714558">
        <w:rPr>
          <w:rFonts w:ascii="Times New Roman" w:hAnsi="Times New Roman" w:cs="Times New Roman"/>
          <w:sz w:val="24"/>
          <w:szCs w:val="24"/>
        </w:rPr>
        <w:lastRenderedPageBreak/>
        <w:t xml:space="preserve">peste qui supprime l’avenir, les déplacements et les discussions. Ils se croyaient libres et personne ne sera jamais libre tant qu’il y aura des fléaux ?   </w:t>
      </w:r>
    </w:p>
    <w:p w14:paraId="4F520E31" w14:textId="6BEBB3FD" w:rsidR="00A24741" w:rsidRPr="000C6FE0" w:rsidRDefault="00A24741" w:rsidP="00A24741">
      <w:pPr>
        <w:spacing w:after="0"/>
        <w:jc w:val="both"/>
        <w:rPr>
          <w:rFonts w:ascii="Times New Roman" w:hAnsi="Times New Roman" w:cs="Times New Roman"/>
          <w:sz w:val="24"/>
          <w:szCs w:val="24"/>
        </w:rPr>
      </w:pPr>
      <w:r w:rsidRPr="000C6FE0">
        <w:rPr>
          <w:rFonts w:ascii="Times New Roman" w:hAnsi="Times New Roman" w:cs="Times New Roman"/>
          <w:sz w:val="24"/>
          <w:szCs w:val="24"/>
        </w:rPr>
        <w:t>Que se passe t’il </w:t>
      </w:r>
      <w:r>
        <w:rPr>
          <w:rFonts w:ascii="Times New Roman" w:hAnsi="Times New Roman" w:cs="Times New Roman"/>
          <w:sz w:val="24"/>
          <w:szCs w:val="24"/>
        </w:rPr>
        <w:t>dans ce texte admirable de perspicacité ? Rieu part d’</w:t>
      </w:r>
      <w:r w:rsidRPr="000C6FE0">
        <w:rPr>
          <w:rFonts w:ascii="Times New Roman" w:hAnsi="Times New Roman" w:cs="Times New Roman"/>
          <w:sz w:val="24"/>
          <w:szCs w:val="24"/>
        </w:rPr>
        <w:t xml:space="preserve">un déni de réalité, l’impossibilité </w:t>
      </w:r>
      <w:r>
        <w:rPr>
          <w:rFonts w:ascii="Times New Roman" w:hAnsi="Times New Roman" w:cs="Times New Roman"/>
          <w:sz w:val="24"/>
          <w:szCs w:val="24"/>
        </w:rPr>
        <w:t xml:space="preserve">pour lui </w:t>
      </w:r>
      <w:r w:rsidRPr="000C6FE0">
        <w:rPr>
          <w:rFonts w:ascii="Times New Roman" w:hAnsi="Times New Roman" w:cs="Times New Roman"/>
          <w:sz w:val="24"/>
          <w:szCs w:val="24"/>
        </w:rPr>
        <w:t>d’accepter l’existence du fléau, de la pandémie, c’est-dire au fond la démesure de la nature.</w:t>
      </w:r>
      <w:r>
        <w:rPr>
          <w:rFonts w:ascii="Times New Roman" w:hAnsi="Times New Roman" w:cs="Times New Roman"/>
          <w:sz w:val="24"/>
          <w:szCs w:val="24"/>
        </w:rPr>
        <w:t xml:space="preserve"> Pourquoi ce refus ? C’est notre conception humaniste de la nature qui fait barrière, obstacle.</w:t>
      </w:r>
      <w:r w:rsidRPr="000C6FE0">
        <w:rPr>
          <w:rFonts w:ascii="Times New Roman" w:hAnsi="Times New Roman" w:cs="Times New Roman"/>
          <w:sz w:val="24"/>
          <w:szCs w:val="24"/>
        </w:rPr>
        <w:t xml:space="preserve"> </w:t>
      </w:r>
      <w:r>
        <w:rPr>
          <w:rFonts w:ascii="Times New Roman" w:hAnsi="Times New Roman" w:cs="Times New Roman"/>
          <w:sz w:val="24"/>
          <w:szCs w:val="24"/>
        </w:rPr>
        <w:t>L</w:t>
      </w:r>
      <w:r w:rsidRPr="000C6FE0">
        <w:rPr>
          <w:rFonts w:ascii="Times New Roman" w:hAnsi="Times New Roman" w:cs="Times New Roman"/>
          <w:sz w:val="24"/>
          <w:szCs w:val="24"/>
        </w:rPr>
        <w:t xml:space="preserve">’humanisme c’est </w:t>
      </w:r>
      <w:r>
        <w:rPr>
          <w:rFonts w:ascii="Times New Roman" w:hAnsi="Times New Roman" w:cs="Times New Roman"/>
          <w:sz w:val="24"/>
          <w:szCs w:val="24"/>
        </w:rPr>
        <w:t>en effet</w:t>
      </w:r>
      <w:r w:rsidRPr="000C6FE0">
        <w:rPr>
          <w:rFonts w:ascii="Times New Roman" w:hAnsi="Times New Roman" w:cs="Times New Roman"/>
          <w:sz w:val="24"/>
          <w:szCs w:val="24"/>
        </w:rPr>
        <w:t xml:space="preserve"> </w:t>
      </w:r>
      <w:r>
        <w:rPr>
          <w:rFonts w:ascii="Times New Roman" w:hAnsi="Times New Roman" w:cs="Times New Roman"/>
          <w:sz w:val="24"/>
          <w:szCs w:val="24"/>
        </w:rPr>
        <w:t>concevoir</w:t>
      </w:r>
      <w:r w:rsidRPr="000C6FE0">
        <w:rPr>
          <w:rFonts w:ascii="Times New Roman" w:hAnsi="Times New Roman" w:cs="Times New Roman"/>
          <w:sz w:val="24"/>
          <w:szCs w:val="24"/>
        </w:rPr>
        <w:t xml:space="preserve"> la nature</w:t>
      </w:r>
      <w:r>
        <w:rPr>
          <w:rFonts w:ascii="Times New Roman" w:hAnsi="Times New Roman" w:cs="Times New Roman"/>
          <w:sz w:val="24"/>
          <w:szCs w:val="24"/>
        </w:rPr>
        <w:t xml:space="preserve"> à la mesure de l’homme, l</w:t>
      </w:r>
      <w:r w:rsidRPr="000C6FE0">
        <w:rPr>
          <w:rFonts w:ascii="Times New Roman" w:hAnsi="Times New Roman" w:cs="Times New Roman"/>
          <w:sz w:val="24"/>
          <w:szCs w:val="24"/>
        </w:rPr>
        <w:t xml:space="preserve">’erreur de penser la nature à l’échelle humaine, </w:t>
      </w:r>
      <w:r>
        <w:rPr>
          <w:rFonts w:ascii="Times New Roman" w:hAnsi="Times New Roman" w:cs="Times New Roman"/>
          <w:sz w:val="24"/>
          <w:szCs w:val="24"/>
        </w:rPr>
        <w:t xml:space="preserve">faisant </w:t>
      </w:r>
      <w:r w:rsidRPr="00E11B98">
        <w:rPr>
          <w:rFonts w:ascii="Times New Roman" w:hAnsi="Times New Roman" w:cs="Times New Roman"/>
          <w:i/>
          <w:iCs/>
          <w:sz w:val="24"/>
          <w:szCs w:val="24"/>
        </w:rPr>
        <w:t>comme si</w:t>
      </w:r>
      <w:r w:rsidRPr="000C6FE0">
        <w:rPr>
          <w:rFonts w:ascii="Times New Roman" w:hAnsi="Times New Roman" w:cs="Times New Roman"/>
          <w:sz w:val="24"/>
          <w:szCs w:val="24"/>
        </w:rPr>
        <w:t xml:space="preserve"> le fléau était impossible (on a vu tout à l’heure </w:t>
      </w:r>
      <w:r w:rsidRPr="00E11B98">
        <w:rPr>
          <w:rFonts w:ascii="Times New Roman" w:hAnsi="Times New Roman" w:cs="Times New Roman"/>
          <w:sz w:val="24"/>
          <w:szCs w:val="24"/>
          <w:u w:val="single"/>
        </w:rPr>
        <w:t>l’argument de la réduction à l’impossible</w:t>
      </w:r>
      <w:r w:rsidRPr="000C6FE0">
        <w:rPr>
          <w:rFonts w:ascii="Times New Roman" w:hAnsi="Times New Roman" w:cs="Times New Roman"/>
          <w:sz w:val="24"/>
          <w:szCs w:val="24"/>
        </w:rPr>
        <w:t> : on ne croit pas que la nature soit capable d’un tel possible</w:t>
      </w:r>
      <w:r>
        <w:rPr>
          <w:rFonts w:ascii="Times New Roman" w:hAnsi="Times New Roman" w:cs="Times New Roman"/>
          <w:sz w:val="24"/>
          <w:szCs w:val="24"/>
        </w:rPr>
        <w:t> ; notre s</w:t>
      </w:r>
      <w:r w:rsidRPr="000C6FE0">
        <w:rPr>
          <w:rFonts w:ascii="Times New Roman" w:hAnsi="Times New Roman" w:cs="Times New Roman"/>
          <w:sz w:val="24"/>
          <w:szCs w:val="24"/>
        </w:rPr>
        <w:t xml:space="preserve">entiment d’impossibilité d’une telle réalité </w:t>
      </w:r>
      <w:r>
        <w:rPr>
          <w:rFonts w:ascii="Times New Roman" w:hAnsi="Times New Roman" w:cs="Times New Roman"/>
          <w:sz w:val="24"/>
          <w:szCs w:val="24"/>
        </w:rPr>
        <w:t xml:space="preserve">étant </w:t>
      </w:r>
      <w:r w:rsidRPr="000C6FE0">
        <w:rPr>
          <w:rFonts w:ascii="Times New Roman" w:hAnsi="Times New Roman" w:cs="Times New Roman"/>
          <w:sz w:val="24"/>
          <w:szCs w:val="24"/>
        </w:rPr>
        <w:t xml:space="preserve">enforcé par le fait que nous croyons que nos sociétés sont définitivement immunisées à l’égard d’une telle possibilité par </w:t>
      </w:r>
      <w:r w:rsidR="00696307">
        <w:rPr>
          <w:rFonts w:ascii="Times New Roman" w:hAnsi="Times New Roman" w:cs="Times New Roman"/>
          <w:sz w:val="24"/>
          <w:szCs w:val="24"/>
        </w:rPr>
        <w:t xml:space="preserve">la science et </w:t>
      </w:r>
      <w:r w:rsidRPr="000C6FE0">
        <w:rPr>
          <w:rFonts w:ascii="Times New Roman" w:hAnsi="Times New Roman" w:cs="Times New Roman"/>
          <w:sz w:val="24"/>
          <w:szCs w:val="24"/>
        </w:rPr>
        <w:t>notre technologie médicale.</w:t>
      </w:r>
      <w:r>
        <w:rPr>
          <w:rFonts w:ascii="Times New Roman" w:hAnsi="Times New Roman" w:cs="Times New Roman"/>
          <w:sz w:val="24"/>
          <w:szCs w:val="24"/>
        </w:rPr>
        <w:t xml:space="preserve">] </w:t>
      </w:r>
      <w:r w:rsidRPr="000C6FE0">
        <w:rPr>
          <w:rFonts w:ascii="Times New Roman" w:hAnsi="Times New Roman" w:cs="Times New Roman"/>
          <w:sz w:val="24"/>
          <w:szCs w:val="24"/>
        </w:rPr>
        <w:t xml:space="preserve">D’où le manque de ressources intellectuelles (le savoir scientifiques par exemple) et symboliques (religieuses, mythologiques) pour faire face à un tel évènement. La SF d’aujourd’hui peut jouer ce rôle substitutif de créer fictionnellement de tels événements impossibles dans notre monde en créant des mondes contrefactuels. </w:t>
      </w:r>
      <w:proofErr w:type="gramStart"/>
      <w:r w:rsidRPr="000C6FE0">
        <w:rPr>
          <w:rFonts w:ascii="Times New Roman" w:hAnsi="Times New Roman" w:cs="Times New Roman"/>
          <w:sz w:val="24"/>
          <w:szCs w:val="24"/>
        </w:rPr>
        <w:t>en</w:t>
      </w:r>
      <w:proofErr w:type="gramEnd"/>
      <w:r w:rsidRPr="000C6FE0">
        <w:rPr>
          <w:rFonts w:ascii="Times New Roman" w:hAnsi="Times New Roman" w:cs="Times New Roman"/>
          <w:sz w:val="24"/>
          <w:szCs w:val="24"/>
        </w:rPr>
        <w:t xml:space="preserve"> y associant savoir et les symboles manquants. Tels que </w:t>
      </w:r>
      <w:r w:rsidRPr="000C6FE0">
        <w:rPr>
          <w:rFonts w:ascii="Times New Roman" w:hAnsi="Times New Roman" w:cs="Times New Roman"/>
          <w:i/>
          <w:iCs/>
          <w:sz w:val="24"/>
          <w:szCs w:val="24"/>
        </w:rPr>
        <w:t>la Peste</w:t>
      </w:r>
      <w:r w:rsidRPr="000C6FE0">
        <w:rPr>
          <w:rFonts w:ascii="Times New Roman" w:hAnsi="Times New Roman" w:cs="Times New Roman"/>
          <w:sz w:val="24"/>
          <w:szCs w:val="24"/>
        </w:rPr>
        <w:t xml:space="preserve">, mais d’autres aussi…. </w:t>
      </w:r>
    </w:p>
    <w:p w14:paraId="19F7544E" w14:textId="5C04F9CD"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A ce propos, penser le fléau ou la pandémie</w:t>
      </w:r>
      <w:r w:rsidRPr="00552A35">
        <w:rPr>
          <w:rFonts w:ascii="Times New Roman" w:hAnsi="Times New Roman" w:cs="Times New Roman"/>
          <w:b/>
          <w:bCs/>
          <w:sz w:val="24"/>
          <w:szCs w:val="24"/>
        </w:rPr>
        <w:t xml:space="preserve"> </w:t>
      </w:r>
      <w:r>
        <w:rPr>
          <w:rFonts w:ascii="Times New Roman" w:hAnsi="Times New Roman" w:cs="Times New Roman"/>
          <w:b/>
          <w:bCs/>
          <w:sz w:val="24"/>
          <w:szCs w:val="24"/>
        </w:rPr>
        <w:t xml:space="preserve">comme une </w:t>
      </w:r>
      <w:r w:rsidRPr="00552A35">
        <w:rPr>
          <w:rFonts w:ascii="Times New Roman" w:hAnsi="Times New Roman" w:cs="Times New Roman"/>
          <w:b/>
          <w:bCs/>
          <w:sz w:val="24"/>
          <w:szCs w:val="24"/>
        </w:rPr>
        <w:t>guerre</w:t>
      </w:r>
      <w:r>
        <w:rPr>
          <w:rFonts w:ascii="Times New Roman" w:hAnsi="Times New Roman" w:cs="Times New Roman"/>
          <w:b/>
          <w:bCs/>
          <w:sz w:val="24"/>
          <w:szCs w:val="24"/>
        </w:rPr>
        <w:t>,</w:t>
      </w:r>
      <w:r>
        <w:rPr>
          <w:rFonts w:ascii="Times New Roman" w:hAnsi="Times New Roman" w:cs="Times New Roman"/>
          <w:sz w:val="24"/>
          <w:szCs w:val="24"/>
        </w:rPr>
        <w:t xml:space="preserve"> c’est encore penser la nature sur le modèle de l’humanisme : car la guerre suppose qu’il ait un </w:t>
      </w:r>
      <w:r w:rsidRPr="00B82866">
        <w:rPr>
          <w:rFonts w:ascii="Times New Roman" w:hAnsi="Times New Roman" w:cs="Times New Roman"/>
          <w:sz w:val="24"/>
          <w:szCs w:val="24"/>
        </w:rPr>
        <w:t>ennemi qui veut nous tuer, nous m</w:t>
      </w:r>
      <w:r w:rsidRPr="000C6FE0">
        <w:rPr>
          <w:rFonts w:ascii="Times New Roman" w:hAnsi="Times New Roman" w:cs="Times New Roman"/>
          <w:sz w:val="24"/>
          <w:szCs w:val="24"/>
        </w:rPr>
        <w:t>enace de mort</w:t>
      </w:r>
      <w:r>
        <w:rPr>
          <w:rFonts w:ascii="Times New Roman" w:hAnsi="Times New Roman" w:cs="Times New Roman"/>
          <w:sz w:val="24"/>
          <w:szCs w:val="24"/>
        </w:rPr>
        <w:t>, qui suppose de plus une guerre des hommes entre eux.</w:t>
      </w:r>
      <w:r w:rsidRPr="000C6FE0">
        <w:rPr>
          <w:rFonts w:ascii="Times New Roman" w:hAnsi="Times New Roman" w:cs="Times New Roman"/>
          <w:sz w:val="24"/>
          <w:szCs w:val="24"/>
        </w:rPr>
        <w:t xml:space="preserve"> Or, comme il est dit dans le texte, la nature n’a rien qui soit humain, puisque sans volonté de nuire, si elle ne nous est indifférente, par contre elle est en elle-même indifférente à l’homme et a ses lois propres, qui ne sont pas celles de l’homme</w:t>
      </w:r>
      <w:r>
        <w:rPr>
          <w:rFonts w:ascii="Times New Roman" w:hAnsi="Times New Roman" w:cs="Times New Roman"/>
          <w:b/>
          <w:bCs/>
          <w:sz w:val="24"/>
          <w:szCs w:val="24"/>
        </w:rPr>
        <w:t>.</w:t>
      </w:r>
      <w:r>
        <w:rPr>
          <w:rFonts w:ascii="Times New Roman" w:hAnsi="Times New Roman" w:cs="Times New Roman"/>
          <w:sz w:val="24"/>
          <w:szCs w:val="24"/>
        </w:rPr>
        <w:t xml:space="preserve"> Et il faut inventer une nouvelle mesure, une nouvelle norme, dirait Canguilhem. Et il nous faut des figures imaginaires, littéraires et graphiques, pour nous représenter ce genre de choses, qui soit à la mesure de nos affects. </w:t>
      </w:r>
    </w:p>
    <w:p w14:paraId="4069FA65" w14:textId="103AE33D" w:rsidR="00A24741" w:rsidRDefault="00A24741" w:rsidP="00A24741">
      <w:pPr>
        <w:spacing w:after="0"/>
        <w:jc w:val="both"/>
        <w:rPr>
          <w:rFonts w:ascii="Times New Roman" w:hAnsi="Times New Roman" w:cs="Times New Roman"/>
          <w:sz w:val="24"/>
          <w:szCs w:val="24"/>
        </w:rPr>
      </w:pPr>
      <w:r>
        <w:rPr>
          <w:rFonts w:ascii="Times New Roman" w:hAnsi="Times New Roman" w:cs="Times New Roman"/>
          <w:sz w:val="24"/>
          <w:szCs w:val="24"/>
        </w:rPr>
        <w:tab/>
        <w:t xml:space="preserve">Dénoncer en sciences humaines les conceptions téléologiques, aussi bien celles d’un </w:t>
      </w:r>
      <w:r w:rsidR="00F40EB9">
        <w:rPr>
          <w:rFonts w:ascii="Times New Roman" w:hAnsi="Times New Roman" w:cs="Times New Roman"/>
          <w:sz w:val="24"/>
          <w:szCs w:val="24"/>
        </w:rPr>
        <w:t>progrès</w:t>
      </w:r>
      <w:r>
        <w:rPr>
          <w:rFonts w:ascii="Times New Roman" w:hAnsi="Times New Roman" w:cs="Times New Roman"/>
          <w:sz w:val="24"/>
          <w:szCs w:val="24"/>
        </w:rPr>
        <w:t xml:space="preserve"> inéluctable des sociétés vers l’accomplissement d’un monde meilleur (néolibéralisme, … main bienfaisante du marché), idéologies politiques (sociétés idéales communistes ou théocratiques..)</w:t>
      </w:r>
      <w:r w:rsidR="00F40EB9">
        <w:rPr>
          <w:rFonts w:ascii="Times New Roman" w:hAnsi="Times New Roman" w:cs="Times New Roman"/>
          <w:sz w:val="24"/>
          <w:szCs w:val="24"/>
        </w:rPr>
        <w:t>.</w:t>
      </w:r>
    </w:p>
    <w:p w14:paraId="3E2C5920" w14:textId="70EF12F3" w:rsidR="00F40EB9" w:rsidRDefault="00F40EB9" w:rsidP="00A24741">
      <w:pPr>
        <w:spacing w:after="0"/>
        <w:jc w:val="both"/>
        <w:rPr>
          <w:rFonts w:ascii="Times New Roman" w:hAnsi="Times New Roman" w:cs="Times New Roman"/>
          <w:sz w:val="24"/>
          <w:szCs w:val="24"/>
        </w:rPr>
      </w:pPr>
      <w:r>
        <w:rPr>
          <w:rFonts w:ascii="Times New Roman" w:hAnsi="Times New Roman" w:cs="Times New Roman"/>
          <w:sz w:val="24"/>
          <w:szCs w:val="24"/>
        </w:rPr>
        <w:tab/>
        <w:t xml:space="preserve">Si on avait à récapituler, le finalisme comme argument épistémologique </w:t>
      </w:r>
      <w:r w:rsidR="00436880">
        <w:rPr>
          <w:rFonts w:ascii="Times New Roman" w:hAnsi="Times New Roman" w:cs="Times New Roman"/>
          <w:sz w:val="24"/>
          <w:szCs w:val="24"/>
        </w:rPr>
        <w:t xml:space="preserve">se présente sous les formes suivantes : </w:t>
      </w:r>
    </w:p>
    <w:p w14:paraId="065886D4" w14:textId="47672CA4" w:rsidR="00436880" w:rsidRDefault="00FD6FAD" w:rsidP="00A24741">
      <w:pPr>
        <w:spacing w:after="0"/>
        <w:jc w:val="both"/>
        <w:rPr>
          <w:rFonts w:ascii="Times New Roman" w:hAnsi="Times New Roman" w:cs="Times New Roman"/>
          <w:sz w:val="24"/>
          <w:szCs w:val="24"/>
        </w:rPr>
      </w:pPr>
      <w:r>
        <w:rPr>
          <w:rFonts w:ascii="Times New Roman" w:hAnsi="Times New Roman" w:cs="Times New Roman"/>
          <w:sz w:val="24"/>
          <w:szCs w:val="24"/>
        </w:rPr>
        <w:t>a/</w:t>
      </w:r>
      <w:r w:rsidR="00436880">
        <w:rPr>
          <w:rFonts w:ascii="Times New Roman" w:hAnsi="Times New Roman" w:cs="Times New Roman"/>
          <w:sz w:val="24"/>
          <w:szCs w:val="24"/>
        </w:rPr>
        <w:t>-l’ensemble des lois de la nature convergent vers un but qui est soit la réalisation de quelque chose, terme d’un mouvement, devenir, processus, évolution, soit l’accomplissement de quelque chose qui va vers le meilleur (amélioration, progrès, perfectionnement).</w:t>
      </w:r>
    </w:p>
    <w:p w14:paraId="4324972E" w14:textId="18FF651B" w:rsidR="00436880" w:rsidRDefault="00436880" w:rsidP="00A24741">
      <w:pPr>
        <w:spacing w:after="0"/>
        <w:jc w:val="both"/>
        <w:rPr>
          <w:rFonts w:ascii="Times New Roman" w:hAnsi="Times New Roman" w:cs="Times New Roman"/>
          <w:sz w:val="24"/>
          <w:szCs w:val="24"/>
        </w:rPr>
      </w:pPr>
      <w:r>
        <w:rPr>
          <w:rFonts w:ascii="Times New Roman" w:hAnsi="Times New Roman" w:cs="Times New Roman"/>
          <w:sz w:val="24"/>
          <w:szCs w:val="24"/>
        </w:rPr>
        <w:t>-Le but est prédéterminé</w:t>
      </w:r>
      <w:r w:rsidR="00FD6FAD">
        <w:rPr>
          <w:rFonts w:ascii="Times New Roman" w:hAnsi="Times New Roman" w:cs="Times New Roman"/>
          <w:sz w:val="24"/>
          <w:szCs w:val="24"/>
        </w:rPr>
        <w:t xml:space="preserve"> et préfiguré</w:t>
      </w:r>
      <w:r>
        <w:rPr>
          <w:rFonts w:ascii="Times New Roman" w:hAnsi="Times New Roman" w:cs="Times New Roman"/>
          <w:sz w:val="24"/>
          <w:szCs w:val="24"/>
        </w:rPr>
        <w:t xml:space="preserve"> dans le début même du processus, mouvement téléologique (</w:t>
      </w:r>
      <w:proofErr w:type="spellStart"/>
      <w:r>
        <w:rPr>
          <w:rFonts w:ascii="Times New Roman" w:hAnsi="Times New Roman" w:cs="Times New Roman"/>
          <w:sz w:val="24"/>
          <w:szCs w:val="24"/>
        </w:rPr>
        <w:t>cf</w:t>
      </w:r>
      <w:proofErr w:type="spellEnd"/>
      <w:r>
        <w:rPr>
          <w:rFonts w:ascii="Times New Roman" w:hAnsi="Times New Roman" w:cs="Times New Roman"/>
          <w:sz w:val="24"/>
          <w:szCs w:val="24"/>
        </w:rPr>
        <w:t xml:space="preserve"> la dialectique de Hegel) </w:t>
      </w:r>
      <w:r w:rsidR="00FD6FAD">
        <w:rPr>
          <w:rFonts w:ascii="Times New Roman" w:hAnsi="Times New Roman" w:cs="Times New Roman"/>
          <w:sz w:val="24"/>
          <w:szCs w:val="24"/>
        </w:rPr>
        <w:t xml:space="preserve">Téléologie </w:t>
      </w:r>
      <w:r w:rsidR="00FD6FAD">
        <w:rPr>
          <w:rStyle w:val="Marquenotebasdepage"/>
          <w:rFonts w:ascii="Times New Roman" w:hAnsi="Times New Roman" w:cs="Times New Roman"/>
          <w:sz w:val="24"/>
          <w:szCs w:val="24"/>
        </w:rPr>
        <w:footnoteReference w:id="25"/>
      </w:r>
    </w:p>
    <w:p w14:paraId="4D96819A" w14:textId="4FCBA4DC" w:rsidR="00436880" w:rsidRDefault="00FD6FAD" w:rsidP="00A24741">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r w:rsidR="00436880">
        <w:rPr>
          <w:rFonts w:ascii="Times New Roman" w:hAnsi="Times New Roman" w:cs="Times New Roman"/>
          <w:sz w:val="24"/>
          <w:szCs w:val="24"/>
        </w:rPr>
        <w:t xml:space="preserve">-Une force, une puissance </w:t>
      </w:r>
      <w:r>
        <w:rPr>
          <w:rFonts w:ascii="Times New Roman" w:hAnsi="Times New Roman" w:cs="Times New Roman"/>
          <w:sz w:val="24"/>
          <w:szCs w:val="24"/>
        </w:rPr>
        <w:t xml:space="preserve">qui anime l’ensemble, qui peut être un Dieu ou son substitut, explication religieuse du monde. </w:t>
      </w:r>
    </w:p>
    <w:p w14:paraId="1A612436" w14:textId="6CF97861" w:rsidR="00FD6FAD" w:rsidRDefault="00FD6FAD" w:rsidP="00A24741">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/-Une intentionnalité, semblable à celle de l’homme, anthropocentrisme.</w:t>
      </w:r>
    </w:p>
    <w:p w14:paraId="12A10A78" w14:textId="4AAE3A4C" w:rsidR="00FD6FAD" w:rsidRDefault="00FD6FAD" w:rsidP="00FD6FAD">
      <w:pPr>
        <w:tabs>
          <w:tab w:val="left" w:pos="6885"/>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/-un architecte qui organise l’harmonie de l’ensemble, un dessein </w:t>
      </w:r>
    </w:p>
    <w:p w14:paraId="243CAAF6" w14:textId="69A0D2A1" w:rsidR="00FD6FAD" w:rsidRPr="00AB7E8E" w:rsidRDefault="00FD6FAD" w:rsidP="00A2474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Une </w:t>
      </w:r>
    </w:p>
    <w:p w14:paraId="3CB7C829" w14:textId="77777777" w:rsidR="00A24741" w:rsidRDefault="00A24741" w:rsidP="00A24741">
      <w:pPr>
        <w:jc w:val="both"/>
        <w:rPr>
          <w:rFonts w:ascii="Times New Roman" w:hAnsi="Times New Roman" w:cs="Times New Roman"/>
          <w:sz w:val="24"/>
          <w:szCs w:val="24"/>
        </w:rPr>
      </w:pPr>
      <w:r w:rsidRPr="00AB7E8E">
        <w:rPr>
          <w:rFonts w:ascii="Times New Roman" w:hAnsi="Times New Roman" w:cs="Times New Roman"/>
          <w:sz w:val="24"/>
          <w:szCs w:val="24"/>
          <w:u w:val="single"/>
        </w:rPr>
        <w:t>Quant à la dimension épistémologique,</w:t>
      </w:r>
      <w:r w:rsidRPr="00AB7E8E">
        <w:rPr>
          <w:rFonts w:ascii="Times New Roman" w:hAnsi="Times New Roman" w:cs="Times New Roman"/>
          <w:sz w:val="24"/>
          <w:szCs w:val="24"/>
        </w:rPr>
        <w:t xml:space="preserve"> elle réside en ceci que la « doctrine de la finalité » est construite dans le registre cognitif de l’imagination et non dans celui de l’entendement</w:t>
      </w:r>
      <w:r w:rsidRPr="00AB7E8E">
        <w:rPr>
          <w:rStyle w:val="Marquenotebasdepage"/>
          <w:rFonts w:ascii="Times New Roman" w:hAnsi="Times New Roman" w:cs="Times New Roman"/>
          <w:sz w:val="24"/>
          <w:szCs w:val="24"/>
        </w:rPr>
        <w:footnoteReference w:id="26"/>
      </w:r>
      <w:r w:rsidRPr="00AB7E8E">
        <w:rPr>
          <w:rFonts w:ascii="Times New Roman" w:hAnsi="Times New Roman" w:cs="Times New Roman"/>
          <w:sz w:val="24"/>
          <w:szCs w:val="24"/>
        </w:rPr>
        <w:t>. Ces normes sont des créations illusoires de l’imagination qui se prétend entendement, postulant la finalité d’un ordre de perfection harmonieux. L’harmonie est une catégorie finaliste renforcée par la manière dont nos sens sont affectés (odorat, toucher, audition dans le cas de la musique par exemple), mais qui contamine aussi la représentation cosmologique de l’univers : « Il y a même des philosophes pour croire que les mouvements célestes composent une harmonie. »</w:t>
      </w:r>
      <w:r w:rsidRPr="00AB7E8E">
        <w:rPr>
          <w:rStyle w:val="Marquenotebasdepage"/>
          <w:rFonts w:ascii="Times New Roman" w:hAnsi="Times New Roman" w:cs="Times New Roman"/>
          <w:sz w:val="24"/>
          <w:szCs w:val="24"/>
        </w:rPr>
        <w:footnoteReference w:id="27"/>
      </w:r>
      <w:r w:rsidRPr="00AB7E8E">
        <w:rPr>
          <w:rFonts w:ascii="Times New Roman" w:hAnsi="Times New Roman" w:cs="Times New Roman"/>
          <w:sz w:val="24"/>
          <w:szCs w:val="24"/>
        </w:rPr>
        <w:t xml:space="preserve">. C’est encore une fois croire que la finalité est dans les choses, qui contribue à ce que la structure des choses réponde aux attentes des hommes. On doit pouvoir trouver un tel biais cognitif dans les sciences humaines et particulièrement dans les sciences économiques qui touchent au bien de l’homme ; mais aussi les sciences biologiques (le créationnisme, voir </w:t>
      </w:r>
      <w:proofErr w:type="spellStart"/>
      <w:r w:rsidRPr="00AB7E8E">
        <w:rPr>
          <w:rFonts w:ascii="Times New Roman" w:hAnsi="Times New Roman" w:cs="Times New Roman"/>
          <w:sz w:val="24"/>
          <w:szCs w:val="24"/>
        </w:rPr>
        <w:t>Dawkins</w:t>
      </w:r>
      <w:proofErr w:type="spellEnd"/>
      <w:r w:rsidRPr="00AB7E8E">
        <w:rPr>
          <w:rFonts w:ascii="Times New Roman" w:hAnsi="Times New Roman" w:cs="Times New Roman"/>
          <w:sz w:val="24"/>
          <w:szCs w:val="24"/>
        </w:rPr>
        <w:t>)</w:t>
      </w:r>
      <w:r>
        <w:rPr>
          <w:rFonts w:ascii="Times New Roman" w:hAnsi="Times New Roman" w:cs="Times New Roman"/>
          <w:sz w:val="24"/>
          <w:szCs w:val="24"/>
        </w:rPr>
        <w:t xml:space="preserve">. </w:t>
      </w:r>
      <w:r w:rsidRPr="00AB7E8E">
        <w:rPr>
          <w:rFonts w:ascii="Times New Roman" w:hAnsi="Times New Roman" w:cs="Times New Roman"/>
          <w:sz w:val="24"/>
          <w:szCs w:val="24"/>
        </w:rPr>
        <w:t xml:space="preserve"> L’imagination crée, en les superposant aux choses de la nature « des êtres, non de raison, mais d’imagination. » </w:t>
      </w:r>
    </w:p>
    <w:p w14:paraId="7186B411" w14:textId="77777777" w:rsidR="00A24741" w:rsidRDefault="00A24741" w:rsidP="00A24741">
      <w:pPr>
        <w:tabs>
          <w:tab w:val="left" w:pos="708"/>
          <w:tab w:val="left" w:pos="1364"/>
        </w:tabs>
        <w:jc w:val="both"/>
        <w:rPr>
          <w:rFonts w:ascii="Times New Roman" w:hAnsi="Times New Roman" w:cs="Times New Roman"/>
          <w:sz w:val="24"/>
          <w:szCs w:val="24"/>
        </w:rPr>
      </w:pPr>
      <w:r>
        <w:rPr>
          <w:rFonts w:ascii="Times New Roman" w:hAnsi="Times New Roman" w:cs="Times New Roman"/>
          <w:sz w:val="24"/>
          <w:szCs w:val="24"/>
        </w:rPr>
        <w:tab/>
      </w:r>
      <w:r w:rsidRPr="00DE71DE">
        <w:rPr>
          <w:rFonts w:ascii="Times New Roman" w:hAnsi="Times New Roman" w:cs="Times New Roman"/>
          <w:sz w:val="24"/>
          <w:szCs w:val="24"/>
        </w:rPr>
        <w:t>Pour exemple d’une nouvelle</w:t>
      </w:r>
      <w:r>
        <w:rPr>
          <w:rFonts w:ascii="Times New Roman" w:hAnsi="Times New Roman" w:cs="Times New Roman"/>
          <w:sz w:val="24"/>
          <w:szCs w:val="24"/>
        </w:rPr>
        <w:t xml:space="preserve"> </w:t>
      </w:r>
      <w:r w:rsidRPr="00DE71DE">
        <w:rPr>
          <w:rFonts w:ascii="Times New Roman" w:hAnsi="Times New Roman" w:cs="Times New Roman"/>
          <w:sz w:val="24"/>
          <w:szCs w:val="24"/>
        </w:rPr>
        <w:t xml:space="preserve">épistémologie, G. Canguilhem, philosophe médecin, substitue dans </w:t>
      </w:r>
      <w:r w:rsidRPr="00DE71DE">
        <w:rPr>
          <w:rFonts w:ascii="Times New Roman" w:hAnsi="Times New Roman" w:cs="Times New Roman"/>
          <w:i/>
          <w:iCs/>
          <w:sz w:val="24"/>
          <w:szCs w:val="24"/>
        </w:rPr>
        <w:t>Le normal et le pathologique</w:t>
      </w:r>
      <w:r w:rsidRPr="00DE71DE">
        <w:rPr>
          <w:rFonts w:ascii="Times New Roman" w:hAnsi="Times New Roman" w:cs="Times New Roman"/>
          <w:sz w:val="24"/>
          <w:szCs w:val="24"/>
        </w:rPr>
        <w:t xml:space="preserve"> à la notion de finalité, celle de</w:t>
      </w:r>
      <w:r w:rsidRPr="00FA2B93">
        <w:rPr>
          <w:rFonts w:ascii="Times New Roman" w:hAnsi="Times New Roman" w:cs="Times New Roman"/>
          <w:b/>
          <w:bCs/>
          <w:sz w:val="24"/>
          <w:szCs w:val="24"/>
        </w:rPr>
        <w:t xml:space="preserve"> norme.</w:t>
      </w:r>
      <w:r>
        <w:rPr>
          <w:rFonts w:ascii="Times New Roman" w:hAnsi="Times New Roman" w:cs="Times New Roman"/>
          <w:sz w:val="24"/>
          <w:szCs w:val="24"/>
        </w:rPr>
        <w:t xml:space="preserve"> La norme c’est le pouvoir régulateur d’un organisme d’instituer un équilibre dans la variation de ses états pour maintenir sa vie. : </w:t>
      </w:r>
    </w:p>
    <w:p w14:paraId="57B6F4F3" w14:textId="77777777" w:rsidR="00A24741" w:rsidRDefault="00A24741" w:rsidP="00A24741">
      <w:pPr>
        <w:tabs>
          <w:tab w:val="left" w:pos="708"/>
          <w:tab w:val="left" w:pos="1364"/>
        </w:tabs>
        <w:ind w:left="708"/>
        <w:jc w:val="both"/>
        <w:rPr>
          <w:rFonts w:ascii="Times New Roman" w:hAnsi="Times New Roman" w:cs="Times New Roman"/>
          <w:sz w:val="24"/>
          <w:szCs w:val="24"/>
        </w:rPr>
      </w:pPr>
      <w:r>
        <w:rPr>
          <w:rFonts w:ascii="Times New Roman" w:hAnsi="Times New Roman" w:cs="Times New Roman"/>
          <w:sz w:val="24"/>
          <w:szCs w:val="24"/>
        </w:rPr>
        <w:t>« La santé est précisément et principalement chez l’homme une certaine latitude, un certain jeu des normes de la vie et du comportement Ce qui la caractérise c’est la capacité de tolérer des variations des normes auxquelles seule la stabilité est apparemment garantie et en fait toujours nécessairement précaire des situations et du milieu confère une valeur trompeuse de normal définitif. Idée de risque, de vulnérabilité, rien n’est acquis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L’homme n’est vraiment sain que lorsqu’il est capable de plusieurs normes lorsqu’il est plus que normal. La mesure de la santé c’est une certaine capacité à surmonter des crises organiques pour instaurer un nouvel ordre physiologique [équilibre]différent de l’ancien. Sans intention de plaisanterie. </w:t>
      </w:r>
      <w:r w:rsidRPr="009A095E">
        <w:rPr>
          <w:rFonts w:ascii="Times New Roman" w:hAnsi="Times New Roman" w:cs="Times New Roman"/>
          <w:sz w:val="24"/>
          <w:szCs w:val="24"/>
          <w:u w:val="single"/>
        </w:rPr>
        <w:t>La santé c’est le luxe de tomber malade et de pouvoir s’en relever.</w:t>
      </w:r>
      <w:r>
        <w:rPr>
          <w:rFonts w:ascii="Times New Roman" w:hAnsi="Times New Roman" w:cs="Times New Roman"/>
          <w:sz w:val="24"/>
          <w:szCs w:val="24"/>
          <w:u w:val="single"/>
        </w:rPr>
        <w:t xml:space="preserve"> </w:t>
      </w:r>
      <w:r w:rsidRPr="009A095E">
        <w:rPr>
          <w:rFonts w:ascii="Times New Roman" w:hAnsi="Times New Roman" w:cs="Times New Roman"/>
          <w:sz w:val="24"/>
          <w:szCs w:val="24"/>
          <w:u w:val="single"/>
        </w:rPr>
        <w:t>Toute maladie est au contraire la réduction du pouvoir d’en surmonter d’autres.</w:t>
      </w:r>
      <w:r>
        <w:rPr>
          <w:rFonts w:ascii="Times New Roman" w:hAnsi="Times New Roman" w:cs="Times New Roman"/>
          <w:sz w:val="24"/>
          <w:szCs w:val="24"/>
        </w:rPr>
        <w:t xml:space="preserve"> » </w:t>
      </w:r>
    </w:p>
    <w:p w14:paraId="20DFE306" w14:textId="77777777" w:rsidR="00A24741" w:rsidRPr="009A095E" w:rsidRDefault="00A24741" w:rsidP="00A24741">
      <w:pPr>
        <w:jc w:val="both"/>
        <w:rPr>
          <w:rFonts w:ascii="Times New Roman" w:hAnsi="Times New Roman" w:cs="Times New Roman"/>
          <w:sz w:val="24"/>
          <w:szCs w:val="24"/>
        </w:rPr>
      </w:pPr>
      <w:r w:rsidRPr="009A095E">
        <w:rPr>
          <w:rFonts w:ascii="Times New Roman" w:hAnsi="Times New Roman" w:cs="Times New Roman"/>
          <w:sz w:val="24"/>
          <w:szCs w:val="24"/>
        </w:rPr>
        <w:t xml:space="preserve">Etre malade c’est un état « normal » du corps, un déséquilibre, un écart par rapport à la norme, ce n’est pas le contraire de la santé, c’est certes un rétrécissement de la santé, crise </w:t>
      </w:r>
      <w:r>
        <w:rPr>
          <w:rFonts w:ascii="Times New Roman" w:hAnsi="Times New Roman" w:cs="Times New Roman"/>
          <w:sz w:val="24"/>
          <w:szCs w:val="24"/>
        </w:rPr>
        <w:t xml:space="preserve">qui demande d’inventer une nouvelle norme à l’organisme. </w:t>
      </w:r>
    </w:p>
    <w:p w14:paraId="4815215D" w14:textId="77777777" w:rsidR="00A24741" w:rsidRDefault="00A24741" w:rsidP="00A24741">
      <w:pPr>
        <w:spacing w:after="0"/>
        <w:ind w:firstLine="708"/>
        <w:jc w:val="both"/>
        <w:rPr>
          <w:rFonts w:ascii="Times New Roman" w:hAnsi="Times New Roman" w:cs="Times New Roman"/>
          <w:sz w:val="24"/>
          <w:szCs w:val="24"/>
        </w:rPr>
      </w:pPr>
      <w:r w:rsidRPr="00AB7E8E">
        <w:rPr>
          <w:rFonts w:ascii="Times New Roman" w:hAnsi="Times New Roman" w:cs="Times New Roman"/>
          <w:sz w:val="24"/>
          <w:szCs w:val="24"/>
          <w:u w:val="single"/>
        </w:rPr>
        <w:t>Sur les perspectives</w:t>
      </w:r>
      <w:r w:rsidRPr="00AB7E8E">
        <w:rPr>
          <w:rFonts w:ascii="Times New Roman" w:hAnsi="Times New Roman" w:cs="Times New Roman"/>
          <w:sz w:val="24"/>
          <w:szCs w:val="24"/>
        </w:rPr>
        <w:t xml:space="preserve"> : l’exigence pour Spinoza est de décentrer -et par là libérer- la Nature de la finalité que lui impose l’homme pour faire retour à la Nature, si l’on peut dire : « Les hommes jugent des choses et les imaginent selon la disposition de leur cerveau plutôt qu’ils ne les comprennent par leur entendement. » </w:t>
      </w:r>
    </w:p>
    <w:p w14:paraId="6DADD1DC" w14:textId="77777777" w:rsidR="00A24741" w:rsidRPr="00AB7E8E" w:rsidRDefault="00A24741" w:rsidP="00A2474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Que l’homme soit dans la nature et non pas surplombant la nature pour l’utiliser à ses besoins et par conséquent la dénaturer peut-être à l’origine d’une pensée écologique originale. </w:t>
      </w:r>
      <w:r>
        <w:rPr>
          <w:rFonts w:ascii="Times New Roman" w:hAnsi="Times New Roman" w:cs="Times New Roman"/>
          <w:sz w:val="24"/>
          <w:szCs w:val="24"/>
        </w:rPr>
        <w:lastRenderedPageBreak/>
        <w:t xml:space="preserve">Cela est le cas. </w:t>
      </w:r>
      <w:r w:rsidRPr="00696307">
        <w:rPr>
          <w:rFonts w:ascii="Times New Roman" w:hAnsi="Times New Roman" w:cs="Times New Roman"/>
          <w:sz w:val="24"/>
          <w:szCs w:val="24"/>
          <w:u w:val="single"/>
        </w:rPr>
        <w:t xml:space="preserve">Le théoricien de « l’écologie profonde » Arne </w:t>
      </w:r>
      <w:proofErr w:type="spellStart"/>
      <w:r w:rsidRPr="00696307">
        <w:rPr>
          <w:rFonts w:ascii="Times New Roman" w:hAnsi="Times New Roman" w:cs="Times New Roman"/>
          <w:sz w:val="24"/>
          <w:szCs w:val="24"/>
          <w:u w:val="single"/>
        </w:rPr>
        <w:t>Naesse</w:t>
      </w:r>
      <w:proofErr w:type="spellEnd"/>
      <w:r>
        <w:rPr>
          <w:rFonts w:ascii="Times New Roman" w:hAnsi="Times New Roman" w:cs="Times New Roman"/>
          <w:sz w:val="24"/>
          <w:szCs w:val="24"/>
        </w:rPr>
        <w:t xml:space="preserve"> a placé sa réflexion sous les auspices de la pensée de Spinoza. De ce que l’homme fasse partie de la nature, il s’ensuit que tout existant est une partie de la nature, qui est par suite en connexion avec l’ensemble des objets de son environnement, tant dans une interaction causale que dans une relation de solidarité. </w:t>
      </w:r>
      <w:r>
        <w:rPr>
          <w:rStyle w:val="Marquenotebasdepage"/>
          <w:rFonts w:ascii="Times New Roman" w:hAnsi="Times New Roman" w:cs="Times New Roman"/>
          <w:sz w:val="24"/>
          <w:szCs w:val="24"/>
        </w:rPr>
        <w:footnoteReference w:id="28"/>
      </w:r>
    </w:p>
    <w:p w14:paraId="4058E666" w14:textId="77777777" w:rsidR="00A24741" w:rsidRPr="00AB7E8E" w:rsidRDefault="00A24741" w:rsidP="00A24741">
      <w:pPr>
        <w:spacing w:after="0"/>
        <w:ind w:firstLine="708"/>
        <w:jc w:val="both"/>
        <w:rPr>
          <w:rFonts w:ascii="Times New Roman" w:hAnsi="Times New Roman" w:cs="Times New Roman"/>
          <w:sz w:val="24"/>
          <w:szCs w:val="24"/>
        </w:rPr>
      </w:pPr>
      <w:r w:rsidRPr="00AB7E8E">
        <w:rPr>
          <w:rFonts w:ascii="Times New Roman" w:hAnsi="Times New Roman" w:cs="Times New Roman"/>
          <w:sz w:val="24"/>
          <w:szCs w:val="24"/>
        </w:rPr>
        <w:t>On peut opposer notre expérience qui nous fait croire à l’inverse que nous sommes libres que n</w:t>
      </w:r>
      <w:r>
        <w:rPr>
          <w:rFonts w:ascii="Times New Roman" w:hAnsi="Times New Roman" w:cs="Times New Roman"/>
          <w:sz w:val="24"/>
          <w:szCs w:val="24"/>
        </w:rPr>
        <w:t>ou</w:t>
      </w:r>
      <w:r w:rsidRPr="00AB7E8E">
        <w:rPr>
          <w:rFonts w:ascii="Times New Roman" w:hAnsi="Times New Roman" w:cs="Times New Roman"/>
          <w:sz w:val="24"/>
          <w:szCs w:val="24"/>
        </w:rPr>
        <w:t xml:space="preserve">s agissons arbitrairement par notre volonté, il s’agit de critiquer les données de l’expérience immédiate, de la conscience immédiate. Au modèle finaliste s’oppose le modèle mathématique qui ne soucie que des propriétés universelles des figures géométriques, et non des fins, </w:t>
      </w:r>
      <w:r>
        <w:rPr>
          <w:rFonts w:ascii="Times New Roman" w:hAnsi="Times New Roman" w:cs="Times New Roman"/>
          <w:sz w:val="24"/>
          <w:szCs w:val="24"/>
        </w:rPr>
        <w:t xml:space="preserve">dont se </w:t>
      </w:r>
      <w:r w:rsidRPr="00AB7E8E">
        <w:rPr>
          <w:rFonts w:ascii="Times New Roman" w:hAnsi="Times New Roman" w:cs="Times New Roman"/>
          <w:sz w:val="24"/>
          <w:szCs w:val="24"/>
        </w:rPr>
        <w:t>déduisant les conséquences nécessaires et incontestables. Nous vivons dans un rêve</w:t>
      </w:r>
      <w:r>
        <w:rPr>
          <w:rFonts w:ascii="Times New Roman" w:hAnsi="Times New Roman" w:cs="Times New Roman"/>
          <w:sz w:val="24"/>
          <w:szCs w:val="24"/>
        </w:rPr>
        <w:t xml:space="preserve">, dit Spinoza. </w:t>
      </w:r>
      <w:r w:rsidRPr="00AB7E8E">
        <w:rPr>
          <w:rFonts w:ascii="Times New Roman" w:hAnsi="Times New Roman" w:cs="Times New Roman"/>
          <w:sz w:val="24"/>
          <w:szCs w:val="24"/>
        </w:rPr>
        <w:t xml:space="preserve">Au modèle finaliste s’oppose l’autre modèle des mathématiques, dont on déduit de la nature d’un objet math (un triangle) des conséquences nécessaires, incontestables et universelles. Le propos de S est d’appliquer cette méthode géométrique à la </w:t>
      </w:r>
      <w:proofErr w:type="spellStart"/>
      <w:r w:rsidRPr="00AB7E8E">
        <w:rPr>
          <w:rFonts w:ascii="Times New Roman" w:hAnsi="Times New Roman" w:cs="Times New Roman"/>
          <w:sz w:val="24"/>
          <w:szCs w:val="24"/>
        </w:rPr>
        <w:t>co.</w:t>
      </w:r>
      <w:proofErr w:type="spellEnd"/>
      <w:r w:rsidRPr="00AB7E8E">
        <w:rPr>
          <w:rFonts w:ascii="Times New Roman" w:hAnsi="Times New Roman" w:cs="Times New Roman"/>
          <w:sz w:val="24"/>
          <w:szCs w:val="24"/>
        </w:rPr>
        <w:t xml:space="preserve"> </w:t>
      </w:r>
      <w:proofErr w:type="gramStart"/>
      <w:r w:rsidRPr="00AB7E8E">
        <w:rPr>
          <w:rFonts w:ascii="Times New Roman" w:hAnsi="Times New Roman" w:cs="Times New Roman"/>
          <w:sz w:val="24"/>
          <w:szCs w:val="24"/>
        </w:rPr>
        <w:t>de</w:t>
      </w:r>
      <w:proofErr w:type="gramEnd"/>
      <w:r w:rsidRPr="00AB7E8E">
        <w:rPr>
          <w:rFonts w:ascii="Times New Roman" w:hAnsi="Times New Roman" w:cs="Times New Roman"/>
          <w:sz w:val="24"/>
          <w:szCs w:val="24"/>
        </w:rPr>
        <w:t xml:space="preserve"> Dieu, de l’homme.</w:t>
      </w:r>
    </w:p>
    <w:p w14:paraId="2D8BAC1A" w14:textId="77777777" w:rsidR="00A24741" w:rsidRPr="00AB7E8E" w:rsidRDefault="00A24741" w:rsidP="00A24741">
      <w:pPr>
        <w:spacing w:after="0"/>
        <w:ind w:firstLine="708"/>
        <w:jc w:val="both"/>
        <w:rPr>
          <w:rFonts w:ascii="Times New Roman" w:hAnsi="Times New Roman" w:cs="Times New Roman"/>
          <w:sz w:val="24"/>
          <w:szCs w:val="24"/>
        </w:rPr>
      </w:pPr>
      <w:r w:rsidRPr="00AB7E8E">
        <w:rPr>
          <w:rFonts w:ascii="Times New Roman" w:hAnsi="Times New Roman" w:cs="Times New Roman"/>
          <w:sz w:val="24"/>
          <w:szCs w:val="24"/>
        </w:rPr>
        <w:t xml:space="preserve">Ce sont les mathématiques en effet qui mettent à la portée de l’intelligence humaine la vérité des choses, elles sont le modèle de toute connaissance, pour la raison elles ne s’occupent « … non des fins mais seulement des essences et des propriétés des figures ».  Car une connaissance de la Nature de type mathématique a « je ne dis pas le pouvoir d’attirer, mais du moins celui de convaincre tout le monde. » </w:t>
      </w:r>
    </w:p>
    <w:p w14:paraId="62561B23" w14:textId="77777777" w:rsidR="00A24741" w:rsidRPr="00AB7E8E" w:rsidRDefault="00A24741" w:rsidP="00A24741">
      <w:pPr>
        <w:spacing w:after="0"/>
        <w:ind w:firstLine="708"/>
        <w:jc w:val="both"/>
        <w:rPr>
          <w:rFonts w:ascii="Times New Roman" w:hAnsi="Times New Roman" w:cs="Times New Roman"/>
          <w:sz w:val="24"/>
          <w:szCs w:val="24"/>
        </w:rPr>
      </w:pPr>
      <w:r w:rsidRPr="00AB7E8E">
        <w:rPr>
          <w:rFonts w:ascii="Times New Roman" w:hAnsi="Times New Roman" w:cs="Times New Roman"/>
          <w:sz w:val="24"/>
          <w:szCs w:val="24"/>
        </w:rPr>
        <w:t>Comme le dit la même Préface du Livre III, que ce soit pour ce qui fait la singularité de la nature humaine, ce n’est pas d’abord sa raison, mais ses sentiments et affects. Or ceux-ci ne dérogent pas de la nécessité causale des lois de la nature :</w:t>
      </w:r>
    </w:p>
    <w:p w14:paraId="1C5C08AD" w14:textId="77777777" w:rsidR="00A24741" w:rsidRPr="00AB7E8E" w:rsidRDefault="00A24741" w:rsidP="00A24741">
      <w:pPr>
        <w:spacing w:after="0"/>
        <w:ind w:left="708" w:firstLine="708"/>
        <w:jc w:val="both"/>
        <w:rPr>
          <w:rFonts w:ascii="Times New Roman" w:hAnsi="Times New Roman" w:cs="Times New Roman"/>
          <w:i/>
          <w:iCs/>
          <w:sz w:val="24"/>
          <w:szCs w:val="24"/>
        </w:rPr>
      </w:pPr>
      <w:r w:rsidRPr="00AB7E8E">
        <w:rPr>
          <w:rFonts w:ascii="Times New Roman" w:hAnsi="Times New Roman" w:cs="Times New Roman"/>
          <w:sz w:val="24"/>
          <w:szCs w:val="24"/>
        </w:rPr>
        <w:tab/>
      </w:r>
      <w:r w:rsidRPr="00AB7E8E">
        <w:rPr>
          <w:rFonts w:ascii="Times New Roman" w:hAnsi="Times New Roman" w:cs="Times New Roman"/>
          <w:i/>
          <w:iCs/>
          <w:sz w:val="24"/>
          <w:szCs w:val="24"/>
        </w:rPr>
        <w:t>« Sans doute […] paraitra-t-il extraordinaire que j’entreprenne de traiter des vi</w:t>
      </w:r>
      <w:r>
        <w:rPr>
          <w:rFonts w:ascii="Times New Roman" w:hAnsi="Times New Roman" w:cs="Times New Roman"/>
          <w:i/>
          <w:iCs/>
          <w:sz w:val="24"/>
          <w:szCs w:val="24"/>
        </w:rPr>
        <w:t>c</w:t>
      </w:r>
      <w:r w:rsidRPr="00AB7E8E">
        <w:rPr>
          <w:rFonts w:ascii="Times New Roman" w:hAnsi="Times New Roman" w:cs="Times New Roman"/>
          <w:i/>
          <w:iCs/>
          <w:sz w:val="24"/>
          <w:szCs w:val="24"/>
        </w:rPr>
        <w:t xml:space="preserve">es et de la futilité des hommes selon la méthode géométrique, que je veuille démontrer par un raisonnement rigoureux ce qu’ils proclament sans cesse contraire à la Raison, cela même qu’ils disent vain, absurde et horrifique. Mais voici mon argument (ratio). Il ne se produit rien dans la Nature qui puisse lui être attribué comme un vice inhérent ; car la Nature est toujours la même […] Ce qui signifie que les lois et règles de la Nature, suivant lesquelles toute chose est produite et passe d’une forme à une autre, sont partout et toujours les mêmes, et par conséquent il n’y a qu’un moyen de comprendre la nature des choses, qu’elles </w:t>
      </w:r>
      <w:proofErr w:type="spellStart"/>
      <w:r w:rsidRPr="00AB7E8E">
        <w:rPr>
          <w:rFonts w:ascii="Times New Roman" w:hAnsi="Times New Roman" w:cs="Times New Roman"/>
          <w:i/>
          <w:iCs/>
          <w:sz w:val="24"/>
          <w:szCs w:val="24"/>
        </w:rPr>
        <w:t>qu’elles</w:t>
      </w:r>
      <w:proofErr w:type="spellEnd"/>
      <w:r w:rsidRPr="00AB7E8E">
        <w:rPr>
          <w:rFonts w:ascii="Times New Roman" w:hAnsi="Times New Roman" w:cs="Times New Roman"/>
          <w:i/>
          <w:iCs/>
          <w:sz w:val="24"/>
          <w:szCs w:val="24"/>
        </w:rPr>
        <w:t xml:space="preserve"> soient : par les lois et les règles universelles de la Nature. </w:t>
      </w:r>
    </w:p>
    <w:p w14:paraId="11C58B19" w14:textId="77777777" w:rsidR="00A24741" w:rsidRPr="00AB7E8E" w:rsidRDefault="00A24741" w:rsidP="00A24741">
      <w:pPr>
        <w:spacing w:after="0"/>
        <w:ind w:firstLine="708"/>
        <w:jc w:val="both"/>
        <w:rPr>
          <w:rFonts w:ascii="Times New Roman" w:hAnsi="Times New Roman" w:cs="Times New Roman"/>
          <w:i/>
          <w:iCs/>
          <w:sz w:val="24"/>
          <w:szCs w:val="24"/>
        </w:rPr>
      </w:pPr>
    </w:p>
    <w:p w14:paraId="6276050A" w14:textId="77777777" w:rsidR="00A24741" w:rsidRPr="00AB7E8E" w:rsidRDefault="00A24741" w:rsidP="00A24741">
      <w:pPr>
        <w:ind w:left="708" w:firstLine="708"/>
        <w:jc w:val="both"/>
        <w:rPr>
          <w:rFonts w:ascii="Times New Roman" w:hAnsi="Times New Roman" w:cs="Times New Roman"/>
          <w:sz w:val="24"/>
          <w:szCs w:val="24"/>
        </w:rPr>
      </w:pPr>
      <w:r w:rsidRPr="00AB7E8E">
        <w:rPr>
          <w:rFonts w:ascii="Times New Roman" w:hAnsi="Times New Roman" w:cs="Times New Roman"/>
          <w:sz w:val="24"/>
          <w:szCs w:val="24"/>
        </w:rPr>
        <w:t>Spinoza, fondateur des sciences humaines ?  Eh ben !!</w:t>
      </w:r>
      <w:r>
        <w:rPr>
          <w:rStyle w:val="Marquenotebasdepage"/>
          <w:rFonts w:ascii="Times New Roman" w:hAnsi="Times New Roman" w:cs="Times New Roman"/>
          <w:sz w:val="24"/>
          <w:szCs w:val="24"/>
        </w:rPr>
        <w:footnoteReference w:id="29"/>
      </w:r>
    </w:p>
    <w:p w14:paraId="64AC2AFF" w14:textId="77777777" w:rsidR="00A24741" w:rsidRPr="00AB7E8E" w:rsidRDefault="00A24741" w:rsidP="00A24741">
      <w:pPr>
        <w:spacing w:after="0"/>
        <w:ind w:left="708"/>
        <w:jc w:val="both"/>
        <w:rPr>
          <w:rFonts w:ascii="Times New Roman" w:hAnsi="Times New Roman" w:cs="Times New Roman"/>
          <w:i/>
          <w:iCs/>
          <w:sz w:val="24"/>
          <w:szCs w:val="24"/>
        </w:rPr>
      </w:pPr>
      <w:r w:rsidRPr="00AB7E8E">
        <w:rPr>
          <w:rFonts w:ascii="Times New Roman" w:hAnsi="Times New Roman" w:cs="Times New Roman"/>
          <w:i/>
          <w:iCs/>
          <w:sz w:val="24"/>
          <w:szCs w:val="24"/>
        </w:rPr>
        <w:tab/>
        <w:t>« Je traiterai donc de la nature de la force impulsive [</w:t>
      </w:r>
      <w:proofErr w:type="spellStart"/>
      <w:r w:rsidRPr="00AB7E8E">
        <w:rPr>
          <w:rFonts w:ascii="Times New Roman" w:hAnsi="Times New Roman" w:cs="Times New Roman"/>
          <w:i/>
          <w:iCs/>
          <w:sz w:val="24"/>
          <w:szCs w:val="24"/>
        </w:rPr>
        <w:t>LeTrieb</w:t>
      </w:r>
      <w:proofErr w:type="spellEnd"/>
      <w:r w:rsidRPr="00AB7E8E">
        <w:rPr>
          <w:rFonts w:ascii="Times New Roman" w:hAnsi="Times New Roman" w:cs="Times New Roman"/>
          <w:i/>
          <w:iCs/>
          <w:sz w:val="24"/>
          <w:szCs w:val="24"/>
        </w:rPr>
        <w:t xml:space="preserve"> de Freud et Nietzsche ?] des sentiments et de la puissance de l’esprit selon la même méthode […qui a précédé] et je considérerai les actions et les appétits humaines de même qu’il était question de lignes de plans et ou de corps. » </w:t>
      </w:r>
    </w:p>
    <w:p w14:paraId="0D91201E" w14:textId="16C85E48" w:rsidR="00A24741" w:rsidRDefault="00A24741" w:rsidP="00F40EB9">
      <w:pPr>
        <w:spacing w:after="0"/>
        <w:ind w:left="708"/>
        <w:jc w:val="both"/>
        <w:rPr>
          <w:rFonts w:ascii="Times New Roman" w:hAnsi="Times New Roman" w:cs="Times New Roman"/>
          <w:i/>
          <w:iCs/>
          <w:sz w:val="24"/>
          <w:szCs w:val="24"/>
        </w:rPr>
      </w:pPr>
      <w:r w:rsidRPr="00AB7E8E">
        <w:rPr>
          <w:rFonts w:ascii="Times New Roman" w:hAnsi="Times New Roman" w:cs="Times New Roman"/>
          <w:i/>
          <w:iCs/>
          <w:sz w:val="24"/>
          <w:szCs w:val="24"/>
        </w:rPr>
        <w:tab/>
        <w:t>« Voilà pourquoi les sentiments de haine, de colère, d’envie etc., considérés en eux-mêmes, obéissent à la même nécessité et à la même vertu de la Nature que les autres choses singulières. »</w:t>
      </w:r>
    </w:p>
    <w:p w14:paraId="1FD5BDDC" w14:textId="77777777" w:rsidR="00F40EB9" w:rsidRPr="00AB7E8E" w:rsidRDefault="00F40EB9" w:rsidP="00F40EB9">
      <w:pPr>
        <w:spacing w:after="0"/>
        <w:ind w:left="708"/>
        <w:jc w:val="both"/>
        <w:rPr>
          <w:rFonts w:ascii="Times New Roman" w:hAnsi="Times New Roman" w:cs="Times New Roman"/>
          <w:i/>
          <w:iCs/>
          <w:sz w:val="24"/>
          <w:szCs w:val="24"/>
        </w:rPr>
      </w:pPr>
    </w:p>
    <w:p w14:paraId="0656C5F9" w14:textId="246DF162" w:rsidR="00A24741" w:rsidRDefault="00A24741" w:rsidP="00F86645">
      <w:pPr>
        <w:ind w:firstLine="708"/>
        <w:jc w:val="both"/>
        <w:rPr>
          <w:rFonts w:ascii="Times New Roman" w:hAnsi="Times New Roman" w:cs="Times New Roman"/>
          <w:sz w:val="24"/>
          <w:szCs w:val="24"/>
        </w:rPr>
      </w:pPr>
      <w:r w:rsidRPr="00AB7E8E">
        <w:rPr>
          <w:rFonts w:ascii="Times New Roman" w:hAnsi="Times New Roman" w:cs="Times New Roman"/>
          <w:sz w:val="24"/>
          <w:szCs w:val="24"/>
        </w:rPr>
        <w:t xml:space="preserve">Les sentiments ne sont en rien </w:t>
      </w:r>
      <w:r>
        <w:rPr>
          <w:rFonts w:ascii="Times New Roman" w:hAnsi="Times New Roman" w:cs="Times New Roman"/>
          <w:sz w:val="24"/>
          <w:szCs w:val="24"/>
        </w:rPr>
        <w:t xml:space="preserve">contre-nature, par conséquent </w:t>
      </w:r>
      <w:r w:rsidRPr="00AB7E8E">
        <w:rPr>
          <w:rFonts w:ascii="Times New Roman" w:hAnsi="Times New Roman" w:cs="Times New Roman"/>
          <w:sz w:val="24"/>
          <w:szCs w:val="24"/>
        </w:rPr>
        <w:t>contraires à la raison</w:t>
      </w:r>
      <w:r>
        <w:rPr>
          <w:rFonts w:ascii="Times New Roman" w:hAnsi="Times New Roman" w:cs="Times New Roman"/>
          <w:sz w:val="24"/>
          <w:szCs w:val="24"/>
        </w:rPr>
        <w:t xml:space="preserve">, </w:t>
      </w:r>
      <w:r w:rsidRPr="00AB7E8E">
        <w:rPr>
          <w:rFonts w:ascii="Times New Roman" w:hAnsi="Times New Roman" w:cs="Times New Roman"/>
          <w:sz w:val="24"/>
          <w:szCs w:val="24"/>
        </w:rPr>
        <w:t xml:space="preserve">ils ne sont </w:t>
      </w:r>
      <w:r>
        <w:rPr>
          <w:rFonts w:ascii="Times New Roman" w:hAnsi="Times New Roman" w:cs="Times New Roman"/>
          <w:sz w:val="24"/>
          <w:szCs w:val="24"/>
        </w:rPr>
        <w:t xml:space="preserve">en rien </w:t>
      </w:r>
      <w:r w:rsidRPr="00AB7E8E">
        <w:rPr>
          <w:rFonts w:ascii="Times New Roman" w:hAnsi="Times New Roman" w:cs="Times New Roman"/>
          <w:sz w:val="24"/>
          <w:szCs w:val="24"/>
        </w:rPr>
        <w:t xml:space="preserve">irrationnels, insignifiants, ni ils ne sont </w:t>
      </w:r>
      <w:r>
        <w:rPr>
          <w:rFonts w:ascii="Times New Roman" w:hAnsi="Times New Roman" w:cs="Times New Roman"/>
          <w:sz w:val="24"/>
          <w:szCs w:val="24"/>
        </w:rPr>
        <w:t xml:space="preserve">en rien </w:t>
      </w:r>
      <w:r w:rsidRPr="00AB7E8E">
        <w:rPr>
          <w:rFonts w:ascii="Times New Roman" w:hAnsi="Times New Roman" w:cs="Times New Roman"/>
          <w:sz w:val="24"/>
          <w:szCs w:val="24"/>
        </w:rPr>
        <w:t>contraires aux lois de la Nature (</w:t>
      </w:r>
      <w:r>
        <w:rPr>
          <w:rFonts w:ascii="Times New Roman" w:hAnsi="Times New Roman" w:cs="Times New Roman"/>
          <w:sz w:val="24"/>
          <w:szCs w:val="24"/>
        </w:rPr>
        <w:t xml:space="preserve">comme </w:t>
      </w:r>
      <w:r w:rsidRPr="00AB7E8E">
        <w:rPr>
          <w:rFonts w:ascii="Times New Roman" w:hAnsi="Times New Roman" w:cs="Times New Roman"/>
          <w:sz w:val="24"/>
          <w:szCs w:val="24"/>
        </w:rPr>
        <w:t>un vice</w:t>
      </w:r>
      <w:r>
        <w:rPr>
          <w:rFonts w:ascii="Times New Roman" w:hAnsi="Times New Roman" w:cs="Times New Roman"/>
          <w:sz w:val="24"/>
          <w:szCs w:val="24"/>
        </w:rPr>
        <w:t xml:space="preserve"> dans celle-ci</w:t>
      </w:r>
      <w:r w:rsidRPr="00AB7E8E">
        <w:rPr>
          <w:rFonts w:ascii="Times New Roman" w:hAnsi="Times New Roman" w:cs="Times New Roman"/>
          <w:sz w:val="24"/>
          <w:szCs w:val="24"/>
        </w:rPr>
        <w:t xml:space="preserve">). Alors pourquoi pas une mathématique des sentiments et affections ? Nous y venons </w:t>
      </w:r>
    </w:p>
    <w:p w14:paraId="49F58426" w14:textId="77777777" w:rsidR="00A24741" w:rsidRDefault="00A24741" w:rsidP="00A24741">
      <w:pPr>
        <w:rPr>
          <w:rFonts w:ascii="Times New Roman" w:hAnsi="Times New Roman" w:cs="Times New Roman"/>
          <w:sz w:val="24"/>
          <w:szCs w:val="24"/>
        </w:rPr>
      </w:pPr>
    </w:p>
    <w:p w14:paraId="024F4806" w14:textId="282957A7" w:rsidR="00A24741" w:rsidRDefault="00E16234" w:rsidP="002F6CA0">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333333"/>
          <w:sz w:val="24"/>
          <w:szCs w:val="24"/>
          <w:lang w:eastAsia="fr-FR"/>
        </w:rPr>
      </w:pPr>
      <w:r>
        <w:rPr>
          <w:rFonts w:ascii="Times New Roman" w:eastAsia="Times New Roman" w:hAnsi="Times New Roman" w:cs="Times New Roman"/>
          <w:b/>
          <w:bCs/>
          <w:color w:val="333333"/>
          <w:sz w:val="24"/>
          <w:szCs w:val="24"/>
          <w:lang w:eastAsia="fr-FR"/>
        </w:rPr>
        <w:t>ANNEXE 1</w:t>
      </w:r>
      <w:r w:rsidR="002F6CA0">
        <w:rPr>
          <w:rFonts w:ascii="Times New Roman" w:eastAsia="Times New Roman" w:hAnsi="Times New Roman" w:cs="Times New Roman"/>
          <w:b/>
          <w:bCs/>
          <w:color w:val="333333"/>
          <w:sz w:val="24"/>
          <w:szCs w:val="24"/>
          <w:lang w:eastAsia="fr-FR"/>
        </w:rPr>
        <w:t>: L’OBSCURANTISME RELIGIEUX</w:t>
      </w:r>
    </w:p>
    <w:p w14:paraId="368AAEED" w14:textId="77777777" w:rsidR="00A24741" w:rsidRDefault="00A24741" w:rsidP="00A24741">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333333"/>
          <w:sz w:val="24"/>
          <w:szCs w:val="24"/>
          <w:lang w:eastAsia="fr-FR"/>
        </w:rPr>
      </w:pPr>
      <w:r w:rsidRPr="001D4D8A">
        <w:rPr>
          <w:rFonts w:ascii="Times New Roman" w:eastAsia="Times New Roman" w:hAnsi="Times New Roman" w:cs="Times New Roman"/>
          <w:b/>
          <w:bCs/>
          <w:color w:val="333333"/>
          <w:sz w:val="24"/>
          <w:szCs w:val="24"/>
          <w:lang w:eastAsia="fr-FR"/>
        </w:rPr>
        <w:t>"Locus of control", le hasard n'existe pas dans la vie sociale</w:t>
      </w:r>
    </w:p>
    <w:p w14:paraId="01657C0B" w14:textId="79E1A645" w:rsidR="00A24741" w:rsidRPr="00980D17" w:rsidRDefault="00A24741" w:rsidP="002F6CA0">
      <w:pPr>
        <w:shd w:val="clear" w:color="auto" w:fill="FFFFFF"/>
        <w:spacing w:after="0" w:line="240" w:lineRule="auto"/>
        <w:rPr>
          <w:rFonts w:ascii="Times New Roman" w:eastAsia="Times New Roman" w:hAnsi="Times New Roman" w:cs="Times New Roman"/>
          <w:color w:val="333333"/>
          <w:sz w:val="24"/>
          <w:szCs w:val="24"/>
          <w:lang w:eastAsia="fr-FR"/>
        </w:rPr>
      </w:pPr>
      <w:r w:rsidRPr="00980D17">
        <w:rPr>
          <w:rFonts w:ascii="Times New Roman" w:eastAsia="Times New Roman" w:hAnsi="Times New Roman" w:cs="Times New Roman"/>
          <w:color w:val="333333"/>
          <w:sz w:val="24"/>
          <w:szCs w:val="24"/>
          <w:lang w:eastAsia="fr-FR"/>
        </w:rPr>
        <w:t>Ravi de vous retrouver pour cette humeur du jour. Je vais essayer quotidiennement d'explorer ce que cette fichu</w:t>
      </w:r>
      <w:r w:rsidR="002F6CA0">
        <w:rPr>
          <w:rFonts w:ascii="Times New Roman" w:eastAsia="Times New Roman" w:hAnsi="Times New Roman" w:cs="Times New Roman"/>
          <w:color w:val="333333"/>
          <w:sz w:val="24"/>
          <w:szCs w:val="24"/>
          <w:lang w:eastAsia="fr-FR"/>
        </w:rPr>
        <w:t>e</w:t>
      </w:r>
      <w:r w:rsidRPr="00980D17">
        <w:rPr>
          <w:rFonts w:ascii="Times New Roman" w:eastAsia="Times New Roman" w:hAnsi="Times New Roman" w:cs="Times New Roman"/>
          <w:color w:val="333333"/>
          <w:sz w:val="24"/>
          <w:szCs w:val="24"/>
          <w:lang w:eastAsia="fr-FR"/>
        </w:rPr>
        <w:t xml:space="preserve"> saloperie - je suis sûr que vous voyez de quoi je parle - comment éclairer cette saloperie non pas par les sciences exactes, je ne suis ni médecin ni épidémiologiste, mais par les sciences sociales, en général, de la sociologie à la psychologie sociale.</w:t>
      </w:r>
    </w:p>
    <w:p w14:paraId="2D54501E" w14:textId="77777777" w:rsidR="00A24741" w:rsidRPr="005C01CE" w:rsidRDefault="00A24741" w:rsidP="002F6CA0">
      <w:pPr>
        <w:shd w:val="clear" w:color="auto" w:fill="FFFFFF"/>
        <w:spacing w:after="0" w:line="240" w:lineRule="auto"/>
        <w:outlineLvl w:val="1"/>
        <w:rPr>
          <w:rFonts w:ascii="Times New Roman" w:eastAsia="Times New Roman" w:hAnsi="Times New Roman" w:cs="Times New Roman"/>
          <w:color w:val="333333"/>
          <w:sz w:val="24"/>
          <w:szCs w:val="24"/>
          <w:lang w:eastAsia="fr-FR"/>
        </w:rPr>
      </w:pPr>
      <w:r w:rsidRPr="00980D17">
        <w:rPr>
          <w:rFonts w:ascii="Times New Roman" w:eastAsia="Times New Roman" w:hAnsi="Times New Roman" w:cs="Times New Roman"/>
          <w:color w:val="333333"/>
          <w:sz w:val="24"/>
          <w:szCs w:val="24"/>
          <w:lang w:eastAsia="fr-FR"/>
        </w:rPr>
        <w:t>Fornication et adultère ont créé le coronavirus, selon le frère de Tariq Ramadan</w:t>
      </w:r>
    </w:p>
    <w:p w14:paraId="1692697E" w14:textId="77777777" w:rsidR="00A24741" w:rsidRDefault="00A24741" w:rsidP="002F6CA0">
      <w:pPr>
        <w:shd w:val="clear" w:color="auto" w:fill="FFFFFF"/>
        <w:spacing w:after="0" w:line="240" w:lineRule="auto"/>
        <w:jc w:val="both"/>
        <w:rPr>
          <w:rFonts w:ascii="Times New Roman" w:eastAsia="Times New Roman" w:hAnsi="Times New Roman" w:cs="Times New Roman"/>
          <w:color w:val="333333"/>
          <w:sz w:val="24"/>
          <w:szCs w:val="24"/>
          <w:lang w:eastAsia="fr-FR"/>
        </w:rPr>
      </w:pPr>
      <w:r w:rsidRPr="00980D17">
        <w:rPr>
          <w:rFonts w:ascii="Times New Roman" w:eastAsia="Times New Roman" w:hAnsi="Times New Roman" w:cs="Times New Roman"/>
          <w:color w:val="333333"/>
          <w:sz w:val="24"/>
          <w:szCs w:val="24"/>
          <w:lang w:eastAsia="fr-FR"/>
        </w:rPr>
        <w:t>Et aujourd'hui ce qui m’intéresse, c'est une remarque d'Hani Ramadan, directeur du centre islamique de Genève. Si j'en crois le site du magazine </w:t>
      </w:r>
      <w:r w:rsidR="008D05FA">
        <w:fldChar w:fldCharType="begin"/>
      </w:r>
      <w:r w:rsidR="008D05FA">
        <w:instrText xml:space="preserve"> HYPERLINK "https://www.lepoint.fr/monde/fornication-et-adultere-ont-cree-le-coronavirus-selon-le-frere-de-tariq-ramadan-22-03-2020-2368185_24.php" \t "_blank" </w:instrText>
      </w:r>
      <w:r w:rsidR="008D05FA">
        <w:fldChar w:fldCharType="separate"/>
      </w:r>
      <w:r w:rsidRPr="00980D17">
        <w:rPr>
          <w:rFonts w:ascii="Times New Roman" w:eastAsia="Times New Roman" w:hAnsi="Times New Roman" w:cs="Times New Roman"/>
          <w:color w:val="2B70EC"/>
          <w:sz w:val="24"/>
          <w:szCs w:val="24"/>
          <w:u w:val="single"/>
          <w:lang w:eastAsia="fr-FR"/>
        </w:rPr>
        <w:t>Le Point</w:t>
      </w:r>
      <w:r w:rsidR="008D05FA">
        <w:rPr>
          <w:rFonts w:ascii="Times New Roman" w:eastAsia="Times New Roman" w:hAnsi="Times New Roman" w:cs="Times New Roman"/>
          <w:color w:val="2B70EC"/>
          <w:sz w:val="24"/>
          <w:szCs w:val="24"/>
          <w:u w:val="single"/>
          <w:lang w:eastAsia="fr-FR"/>
        </w:rPr>
        <w:fldChar w:fldCharType="end"/>
      </w:r>
      <w:r w:rsidRPr="00980D17">
        <w:rPr>
          <w:rFonts w:ascii="Times New Roman" w:eastAsia="Times New Roman" w:hAnsi="Times New Roman" w:cs="Times New Roman"/>
          <w:color w:val="333333"/>
          <w:sz w:val="24"/>
          <w:szCs w:val="24"/>
          <w:lang w:eastAsia="fr-FR"/>
        </w:rPr>
        <w:t>, Hani Ramadan assure que les hommes en se livrant à la "turpitude" déclenchent des épidémies nouvelles. Ce n'est évidemment pas gentil pour son frère. Je ne sais pas dans quelle mesure Hani Ramadan a songé à Tariq Ramadan et à ses "turpitudes" avant d'évoquer cette causalité, une causalité jusqu'ici rarement retenue par les épidémiologistes... Alors bien sur on pourrait considérer qu'il s'agit uniquement d'une sottise de plus, proférée à une époque ou les sottises ne sont pas rares... Mais précisément, Hani Ramadan n'est pas le seul</w:t>
      </w:r>
      <w:r w:rsidRPr="00980D17">
        <w:rPr>
          <w:rFonts w:ascii="Arial" w:eastAsia="Times New Roman" w:hAnsi="Arial" w:cs="Arial"/>
          <w:color w:val="333333"/>
          <w:sz w:val="27"/>
          <w:szCs w:val="27"/>
          <w:lang w:eastAsia="fr-FR"/>
        </w:rPr>
        <w:t xml:space="preserve"> </w:t>
      </w:r>
      <w:r w:rsidRPr="001D4D8A">
        <w:rPr>
          <w:rFonts w:ascii="Times New Roman" w:eastAsia="Times New Roman" w:hAnsi="Times New Roman" w:cs="Times New Roman"/>
          <w:color w:val="333333"/>
          <w:sz w:val="24"/>
          <w:szCs w:val="24"/>
          <w:lang w:eastAsia="fr-FR"/>
        </w:rPr>
        <w:t>à avoir eu cette lecture, comment dire, "divine" de l'épidémie.</w:t>
      </w:r>
    </w:p>
    <w:p w14:paraId="09E5B68B" w14:textId="77777777" w:rsidR="00A24741" w:rsidRPr="00980D17" w:rsidRDefault="00A24741" w:rsidP="00A24741">
      <w:pPr>
        <w:shd w:val="clear" w:color="auto" w:fill="FFFFFF"/>
        <w:spacing w:after="0" w:line="240" w:lineRule="auto"/>
        <w:jc w:val="both"/>
        <w:rPr>
          <w:rFonts w:ascii="Times New Roman" w:eastAsia="Times New Roman" w:hAnsi="Times New Roman" w:cs="Times New Roman"/>
          <w:color w:val="333333"/>
          <w:sz w:val="24"/>
          <w:szCs w:val="24"/>
          <w:lang w:eastAsia="fr-FR"/>
        </w:rPr>
      </w:pPr>
      <w:r w:rsidRPr="00980D17">
        <w:rPr>
          <w:rFonts w:ascii="Times New Roman" w:eastAsia="Times New Roman" w:hAnsi="Times New Roman" w:cs="Times New Roman"/>
          <w:color w:val="333333"/>
          <w:sz w:val="24"/>
          <w:szCs w:val="24"/>
          <w:lang w:eastAsia="fr-FR"/>
        </w:rPr>
        <w:t>Le sémillant théologien irakien Hadi al-</w:t>
      </w:r>
      <w:proofErr w:type="spellStart"/>
      <w:r w:rsidRPr="00980D17">
        <w:rPr>
          <w:rFonts w:ascii="Times New Roman" w:eastAsia="Times New Roman" w:hAnsi="Times New Roman" w:cs="Times New Roman"/>
          <w:color w:val="333333"/>
          <w:sz w:val="24"/>
          <w:szCs w:val="24"/>
          <w:lang w:eastAsia="fr-FR"/>
        </w:rPr>
        <w:t>Modarresi</w:t>
      </w:r>
      <w:proofErr w:type="spellEnd"/>
      <w:r w:rsidRPr="00980D17">
        <w:rPr>
          <w:rFonts w:ascii="Times New Roman" w:eastAsia="Times New Roman" w:hAnsi="Times New Roman" w:cs="Times New Roman"/>
          <w:color w:val="333333"/>
          <w:sz w:val="24"/>
          <w:szCs w:val="24"/>
          <w:lang w:eastAsia="fr-FR"/>
        </w:rPr>
        <w:t xml:space="preserve"> a également livré des conclusions similaires, concernant le Coronavirus. Pour lui, le virus est une "</w:t>
      </w:r>
      <w:r w:rsidRPr="00980D17">
        <w:rPr>
          <w:rFonts w:ascii="Times New Roman" w:eastAsia="Times New Roman" w:hAnsi="Times New Roman" w:cs="Times New Roman"/>
          <w:i/>
          <w:iCs/>
          <w:color w:val="333333"/>
          <w:sz w:val="24"/>
          <w:szCs w:val="24"/>
          <w:lang w:eastAsia="fr-FR"/>
        </w:rPr>
        <w:t>punition envoyée par Allah aux chinois qui maltraitent l'islam et les musulmans</w:t>
      </w:r>
      <w:r w:rsidRPr="00980D17">
        <w:rPr>
          <w:rFonts w:ascii="Times New Roman" w:eastAsia="Times New Roman" w:hAnsi="Times New Roman" w:cs="Times New Roman"/>
          <w:color w:val="333333"/>
          <w:sz w:val="24"/>
          <w:szCs w:val="24"/>
          <w:lang w:eastAsia="fr-FR"/>
        </w:rPr>
        <w:t>". Deux sottises identiques, ce ne sont plus des sottises isolées mais une manière de voir, et finalement une manière de voir assez classique. Figurez vous qu'elle à un nom en sciences sociales. Le principe qui consiste à attribuer un méfait, par exemple une maladie, à une punition divine, ou bien à une mauvaise action, eh bien ce principe à un nom, il s'agit du "locus of control". Selon la théorie du "locus of control", il n'y a pas de hasard dans la vie sociale. Si vous êtes malade, c'est que vous l'avez cherché. Il y a des versions hard du "locus of control", par exemple cette version théologique, et un peu rudimentaire il faut bien le dire, mais il y a aussi des versions plus sophistiquées, celles qui considèrent par exemple que les gens malades se sont comportés de manière imprudente, ou bien pâtissent d'une mauvaise hygiène de vie. Le "locus of control" est par ailleurs une manière de voir profondément ambivalente. En un sens, c'est une vision parfaitement obscurantiste de la vie humaine. Elle signifie uniquement que l'on reçoit de bon ou de mauvais points en fonction de son comportement, que les avanies qui nous touchent ne sont finalement que les rétributions de nos péchés ou bien au contraire, les bienfaits conséquence de notre vertu. Mais cette vision obscurantiste est aussi une forme particulière de rationalité, comme s'il y avait des causes à tout, comme si tout était explicable. Ce qui n'est pas forcément le cas, bien sûr, puisqu'il existe bien sur des cas ou ce qui prédomine, c'est le hasard, l'inconnu, l'inexplicable.</w:t>
      </w:r>
    </w:p>
    <w:p w14:paraId="4C98B153" w14:textId="77777777" w:rsidR="00A24741" w:rsidRPr="00980D17" w:rsidRDefault="00A24741" w:rsidP="00A24741">
      <w:pPr>
        <w:shd w:val="clear" w:color="auto" w:fill="FFFFFF"/>
        <w:spacing w:before="100" w:beforeAutospacing="1" w:after="100" w:afterAutospacing="1" w:line="240" w:lineRule="auto"/>
        <w:jc w:val="both"/>
        <w:rPr>
          <w:rFonts w:ascii="Arial" w:eastAsia="Times New Roman" w:hAnsi="Arial" w:cs="Arial"/>
          <w:color w:val="333333"/>
          <w:sz w:val="27"/>
          <w:szCs w:val="27"/>
          <w:lang w:eastAsia="fr-FR"/>
        </w:rPr>
      </w:pPr>
      <w:r w:rsidRPr="00980D17">
        <w:rPr>
          <w:rFonts w:ascii="Times New Roman" w:eastAsia="Times New Roman" w:hAnsi="Times New Roman" w:cs="Times New Roman"/>
          <w:color w:val="333333"/>
          <w:sz w:val="24"/>
          <w:szCs w:val="24"/>
          <w:lang w:eastAsia="fr-FR"/>
        </w:rPr>
        <w:t xml:space="preserve">Le "locus of control" c'est cela, l'alliance finalement bien étrange d'une pensée irrationaliste et d'un principe de causalité aux pouvoirs infinis. Rien n'est trop mystérieux pour ceux qui </w:t>
      </w:r>
      <w:r w:rsidRPr="00980D17">
        <w:rPr>
          <w:rFonts w:ascii="Times New Roman" w:eastAsia="Times New Roman" w:hAnsi="Times New Roman" w:cs="Times New Roman"/>
          <w:color w:val="333333"/>
          <w:sz w:val="24"/>
          <w:szCs w:val="24"/>
          <w:lang w:eastAsia="fr-FR"/>
        </w:rPr>
        <w:lastRenderedPageBreak/>
        <w:t>pratiquent le plus souvent sans le savoir, la théorie du "locus of control". Au fait, le théologien irakien dont je vous parlais, Hadi al-</w:t>
      </w:r>
      <w:proofErr w:type="spellStart"/>
      <w:r w:rsidRPr="00980D17">
        <w:rPr>
          <w:rFonts w:ascii="Times New Roman" w:eastAsia="Times New Roman" w:hAnsi="Times New Roman" w:cs="Times New Roman"/>
          <w:color w:val="333333"/>
          <w:sz w:val="24"/>
          <w:szCs w:val="24"/>
          <w:lang w:eastAsia="fr-FR"/>
        </w:rPr>
        <w:t>Modarresi</w:t>
      </w:r>
      <w:proofErr w:type="spellEnd"/>
      <w:r w:rsidRPr="00980D17">
        <w:rPr>
          <w:rFonts w:ascii="Times New Roman" w:eastAsia="Times New Roman" w:hAnsi="Times New Roman" w:cs="Times New Roman"/>
          <w:color w:val="333333"/>
          <w:sz w:val="24"/>
          <w:szCs w:val="24"/>
          <w:lang w:eastAsia="fr-FR"/>
        </w:rPr>
        <w:t xml:space="preserve">, il a été lui même atteint par </w:t>
      </w:r>
      <w:r w:rsidRPr="001D4D8A">
        <w:rPr>
          <w:rFonts w:ascii="Times New Roman" w:eastAsia="Times New Roman" w:hAnsi="Times New Roman" w:cs="Times New Roman"/>
          <w:color w:val="333333"/>
          <w:sz w:val="24"/>
          <w:szCs w:val="24"/>
          <w:lang w:eastAsia="fr-FR"/>
        </w:rPr>
        <w:t>le virus</w:t>
      </w:r>
      <w:r w:rsidRPr="00980D17">
        <w:rPr>
          <w:rFonts w:ascii="Arial" w:eastAsia="Times New Roman" w:hAnsi="Arial" w:cs="Arial"/>
          <w:color w:val="333333"/>
          <w:sz w:val="27"/>
          <w:szCs w:val="27"/>
          <w:lang w:eastAsia="fr-FR"/>
        </w:rPr>
        <w:t>.</w:t>
      </w:r>
    </w:p>
    <w:p w14:paraId="18D78F8A" w14:textId="77777777" w:rsidR="00A24741" w:rsidRPr="00980D17" w:rsidRDefault="008D05FA" w:rsidP="00A24741">
      <w:pPr>
        <w:shd w:val="clear" w:color="auto" w:fill="FFFFFF"/>
        <w:spacing w:line="240" w:lineRule="auto"/>
        <w:rPr>
          <w:rFonts w:ascii="Arial" w:eastAsia="Times New Roman" w:hAnsi="Arial" w:cs="Arial"/>
          <w:color w:val="333333"/>
          <w:sz w:val="27"/>
          <w:szCs w:val="27"/>
          <w:lang w:eastAsia="fr-FR"/>
        </w:rPr>
      </w:pPr>
      <w:hyperlink r:id="rId9" w:tooltip="Accéder à la page de Guillaume Erner" w:history="1">
        <w:r w:rsidR="00A24741" w:rsidRPr="00980D17">
          <w:rPr>
            <w:rFonts w:ascii="Arial" w:eastAsia="Times New Roman" w:hAnsi="Arial" w:cs="Arial"/>
            <w:color w:val="747492"/>
            <w:sz w:val="27"/>
            <w:szCs w:val="27"/>
            <w:u w:val="single"/>
            <w:lang w:eastAsia="fr-FR"/>
          </w:rPr>
          <w:t xml:space="preserve">Guillaume </w:t>
        </w:r>
        <w:proofErr w:type="spellStart"/>
        <w:r w:rsidR="00A24741" w:rsidRPr="00980D17">
          <w:rPr>
            <w:rFonts w:ascii="Arial" w:eastAsia="Times New Roman" w:hAnsi="Arial" w:cs="Arial"/>
            <w:color w:val="747492"/>
            <w:sz w:val="27"/>
            <w:szCs w:val="27"/>
            <w:u w:val="single"/>
            <w:lang w:eastAsia="fr-FR"/>
          </w:rPr>
          <w:t>Erner</w:t>
        </w:r>
        <w:proofErr w:type="spellEnd"/>
      </w:hyperlink>
    </w:p>
    <w:p w14:paraId="4C901894" w14:textId="772D12A1" w:rsidR="00E16234" w:rsidRPr="00E16234" w:rsidRDefault="00E16234" w:rsidP="00E16234">
      <w:pPr>
        <w:jc w:val="center"/>
        <w:rPr>
          <w:rFonts w:ascii="Times New Roman" w:hAnsi="Times New Roman" w:cs="Times New Roman"/>
          <w:b/>
          <w:bCs/>
          <w:sz w:val="24"/>
          <w:szCs w:val="24"/>
        </w:rPr>
      </w:pPr>
      <w:r w:rsidRPr="00E16234">
        <w:rPr>
          <w:rFonts w:ascii="Times New Roman" w:hAnsi="Times New Roman" w:cs="Times New Roman"/>
          <w:b/>
          <w:bCs/>
          <w:sz w:val="24"/>
          <w:szCs w:val="24"/>
        </w:rPr>
        <w:t>ANNEXE 2</w:t>
      </w:r>
      <w:r>
        <w:rPr>
          <w:rFonts w:ascii="Times New Roman" w:hAnsi="Times New Roman" w:cs="Times New Roman"/>
          <w:b/>
          <w:bCs/>
          <w:sz w:val="24"/>
          <w:szCs w:val="24"/>
        </w:rPr>
        <w:t xml:space="preserve"> MAIL </w:t>
      </w:r>
      <w:r w:rsidRPr="00E16234">
        <w:rPr>
          <w:rFonts w:ascii="Times New Roman" w:hAnsi="Times New Roman" w:cs="Times New Roman"/>
          <w:b/>
          <w:bCs/>
          <w:i/>
          <w:iCs/>
          <w:sz w:val="24"/>
          <w:szCs w:val="24"/>
        </w:rPr>
        <w:t>UPA REGARDS CROISES</w:t>
      </w:r>
      <w:r>
        <w:rPr>
          <w:rFonts w:ascii="Times New Roman" w:hAnsi="Times New Roman" w:cs="Times New Roman"/>
          <w:b/>
          <w:bCs/>
          <w:sz w:val="24"/>
          <w:szCs w:val="24"/>
        </w:rPr>
        <w:t xml:space="preserve"> </w:t>
      </w:r>
    </w:p>
    <w:p w14:paraId="5C673D70" w14:textId="77777777" w:rsidR="00A24741" w:rsidRPr="00F55817" w:rsidRDefault="00A24741" w:rsidP="00A24741">
      <w:pPr>
        <w:jc w:val="both"/>
        <w:rPr>
          <w:rFonts w:ascii="Times New Roman" w:hAnsi="Times New Roman" w:cs="Times New Roman"/>
          <w:b/>
          <w:bCs/>
          <w:sz w:val="24"/>
          <w:szCs w:val="24"/>
        </w:rPr>
      </w:pPr>
      <w:r>
        <w:tab/>
      </w:r>
      <w:r>
        <w:tab/>
      </w:r>
      <w:r w:rsidRPr="00F55817">
        <w:rPr>
          <w:rFonts w:ascii="Times New Roman" w:hAnsi="Times New Roman" w:cs="Times New Roman"/>
          <w:b/>
          <w:bCs/>
          <w:sz w:val="24"/>
          <w:szCs w:val="24"/>
        </w:rPr>
        <w:t>De la superstition chez Spinoza à la Colère</w:t>
      </w:r>
      <w:r>
        <w:rPr>
          <w:rFonts w:ascii="Times New Roman" w:hAnsi="Times New Roman" w:cs="Times New Roman"/>
          <w:b/>
          <w:bCs/>
          <w:sz w:val="24"/>
          <w:szCs w:val="24"/>
        </w:rPr>
        <w:t xml:space="preserve">, Jean-Loup </w:t>
      </w:r>
      <w:r w:rsidRPr="00F55817">
        <w:rPr>
          <w:rFonts w:ascii="Times New Roman" w:hAnsi="Times New Roman" w:cs="Times New Roman"/>
          <w:b/>
          <w:bCs/>
          <w:sz w:val="24"/>
          <w:szCs w:val="24"/>
        </w:rPr>
        <w:t xml:space="preserve"> </w:t>
      </w:r>
    </w:p>
    <w:p w14:paraId="7FACE8BF" w14:textId="77777777" w:rsidR="00A24741" w:rsidRPr="00F55817" w:rsidRDefault="00A24741" w:rsidP="00A24741">
      <w:pPr>
        <w:ind w:left="2124"/>
        <w:jc w:val="both"/>
        <w:rPr>
          <w:rFonts w:ascii="Times New Roman" w:hAnsi="Times New Roman" w:cs="Times New Roman"/>
          <w:sz w:val="20"/>
          <w:szCs w:val="20"/>
        </w:rPr>
      </w:pPr>
      <w:r w:rsidRPr="00F55817">
        <w:rPr>
          <w:rFonts w:ascii="Times New Roman" w:hAnsi="Times New Roman" w:cs="Times New Roman"/>
          <w:sz w:val="20"/>
          <w:szCs w:val="20"/>
        </w:rPr>
        <w:t xml:space="preserve">« L’effort pour faire du mal à celui que nous haïssons se nomme </w:t>
      </w:r>
      <w:r w:rsidRPr="00F55817">
        <w:rPr>
          <w:rFonts w:ascii="Times New Roman" w:hAnsi="Times New Roman" w:cs="Times New Roman"/>
          <w:b/>
          <w:bCs/>
          <w:i/>
          <w:iCs/>
          <w:sz w:val="20"/>
          <w:szCs w:val="20"/>
        </w:rPr>
        <w:t>Colère.</w:t>
      </w:r>
      <w:r w:rsidRPr="00F55817">
        <w:rPr>
          <w:rFonts w:ascii="Times New Roman" w:hAnsi="Times New Roman" w:cs="Times New Roman"/>
          <w:sz w:val="20"/>
          <w:szCs w:val="20"/>
        </w:rPr>
        <w:t xml:space="preserve"> </w:t>
      </w:r>
      <w:proofErr w:type="gramStart"/>
      <w:r w:rsidRPr="00F55817">
        <w:rPr>
          <w:rFonts w:ascii="Times New Roman" w:hAnsi="Times New Roman" w:cs="Times New Roman"/>
          <w:sz w:val="20"/>
          <w:szCs w:val="20"/>
        </w:rPr>
        <w:t>et</w:t>
      </w:r>
      <w:proofErr w:type="gramEnd"/>
      <w:r w:rsidRPr="00F55817">
        <w:rPr>
          <w:rFonts w:ascii="Times New Roman" w:hAnsi="Times New Roman" w:cs="Times New Roman"/>
          <w:sz w:val="20"/>
          <w:szCs w:val="20"/>
        </w:rPr>
        <w:t xml:space="preserve"> l’effort pour rendre le mal qui nous a été fait s’appelle </w:t>
      </w:r>
      <w:r w:rsidRPr="00F55817">
        <w:rPr>
          <w:rFonts w:ascii="Times New Roman" w:hAnsi="Times New Roman" w:cs="Times New Roman"/>
          <w:b/>
          <w:bCs/>
          <w:i/>
          <w:iCs/>
          <w:sz w:val="20"/>
          <w:szCs w:val="20"/>
        </w:rPr>
        <w:t>Vengeance</w:t>
      </w:r>
      <w:r w:rsidRPr="00F55817">
        <w:rPr>
          <w:rFonts w:ascii="Times New Roman" w:hAnsi="Times New Roman" w:cs="Times New Roman"/>
          <w:sz w:val="20"/>
          <w:szCs w:val="20"/>
        </w:rPr>
        <w:t xml:space="preserve">. Scolie proposition. » Ethique 3, </w:t>
      </w:r>
    </w:p>
    <w:p w14:paraId="2769D948" w14:textId="77777777" w:rsidR="00A24741" w:rsidRPr="00F55817" w:rsidRDefault="00A24741" w:rsidP="00A24741">
      <w:pPr>
        <w:ind w:left="2124"/>
        <w:jc w:val="both"/>
        <w:rPr>
          <w:rFonts w:ascii="Times New Roman" w:hAnsi="Times New Roman" w:cs="Times New Roman"/>
          <w:b/>
          <w:bCs/>
          <w:sz w:val="24"/>
          <w:szCs w:val="24"/>
        </w:rPr>
      </w:pPr>
      <w:r w:rsidRPr="00F55817">
        <w:rPr>
          <w:rFonts w:ascii="Times New Roman" w:hAnsi="Times New Roman" w:cs="Times New Roman"/>
          <w:sz w:val="24"/>
          <w:szCs w:val="24"/>
        </w:rPr>
        <w:t xml:space="preserve">Tout ça pour ça, une bien grande banalité… </w:t>
      </w:r>
    </w:p>
    <w:p w14:paraId="22C1563B" w14:textId="77777777" w:rsidR="00A24741" w:rsidRPr="00F55817" w:rsidRDefault="00A24741" w:rsidP="00A24741">
      <w:pPr>
        <w:spacing w:after="0"/>
        <w:jc w:val="both"/>
        <w:rPr>
          <w:rFonts w:ascii="Times New Roman" w:hAnsi="Times New Roman" w:cs="Times New Roman"/>
          <w:sz w:val="24"/>
          <w:szCs w:val="24"/>
        </w:rPr>
      </w:pPr>
      <w:r w:rsidRPr="00F55817">
        <w:rPr>
          <w:rFonts w:ascii="Times New Roman" w:hAnsi="Times New Roman" w:cs="Times New Roman"/>
          <w:sz w:val="24"/>
          <w:szCs w:val="24"/>
        </w:rPr>
        <w:t xml:space="preserve">Dans le scolie de la proposition 50 de la Partie 3 ? qui a pour titre « De l’origine et de la nature des sentiments, Spinoza dit que la superstition elle tient à 3 moments : </w:t>
      </w:r>
    </w:p>
    <w:p w14:paraId="6E15DC50" w14:textId="77777777" w:rsidR="00A24741" w:rsidRPr="00F55817" w:rsidRDefault="00A24741" w:rsidP="00A24741">
      <w:pPr>
        <w:spacing w:after="0"/>
        <w:jc w:val="both"/>
        <w:rPr>
          <w:rFonts w:ascii="Times New Roman" w:hAnsi="Times New Roman" w:cs="Times New Roman"/>
          <w:sz w:val="24"/>
          <w:szCs w:val="24"/>
        </w:rPr>
      </w:pPr>
      <w:r w:rsidRPr="00F55817">
        <w:rPr>
          <w:rFonts w:ascii="Times New Roman" w:hAnsi="Times New Roman" w:cs="Times New Roman"/>
          <w:sz w:val="24"/>
          <w:szCs w:val="24"/>
        </w:rPr>
        <w:t xml:space="preserve">-le fait que nous croyons en des </w:t>
      </w:r>
      <w:r w:rsidRPr="00F55817">
        <w:rPr>
          <w:rFonts w:ascii="Times New Roman" w:hAnsi="Times New Roman" w:cs="Times New Roman"/>
          <w:sz w:val="24"/>
          <w:szCs w:val="24"/>
          <w:u w:val="single"/>
        </w:rPr>
        <w:t>« </w:t>
      </w:r>
      <w:r w:rsidRPr="00F55817">
        <w:rPr>
          <w:rFonts w:ascii="Times New Roman" w:hAnsi="Times New Roman" w:cs="Times New Roman"/>
          <w:b/>
          <w:bCs/>
          <w:sz w:val="24"/>
          <w:szCs w:val="24"/>
          <w:u w:val="single"/>
        </w:rPr>
        <w:t>présages</w:t>
      </w:r>
      <w:r w:rsidRPr="00F55817">
        <w:rPr>
          <w:rFonts w:ascii="Times New Roman" w:hAnsi="Times New Roman" w:cs="Times New Roman"/>
          <w:b/>
          <w:bCs/>
          <w:sz w:val="24"/>
          <w:szCs w:val="24"/>
        </w:rPr>
        <w:t> </w:t>
      </w:r>
      <w:r w:rsidRPr="00F55817">
        <w:rPr>
          <w:rFonts w:ascii="Times New Roman" w:hAnsi="Times New Roman" w:cs="Times New Roman"/>
          <w:sz w:val="24"/>
          <w:szCs w:val="24"/>
        </w:rPr>
        <w:t xml:space="preserve">», considérés comme des signes + ou - (positifs ou négatifs, bon ou mauvais) émanant de la nature au sens large (physique, biologique, sociale, et aujourd’hui technologique : notre virus </w:t>
      </w:r>
      <w:proofErr w:type="spellStart"/>
      <w:r w:rsidRPr="00F55817">
        <w:rPr>
          <w:rFonts w:ascii="Times New Roman" w:hAnsi="Times New Roman" w:cs="Times New Roman"/>
          <w:sz w:val="24"/>
          <w:szCs w:val="24"/>
        </w:rPr>
        <w:t>covid</w:t>
      </w:r>
      <w:proofErr w:type="spellEnd"/>
      <w:r w:rsidRPr="00F55817">
        <w:rPr>
          <w:rFonts w:ascii="Times New Roman" w:hAnsi="Times New Roman" w:cs="Times New Roman"/>
          <w:sz w:val="24"/>
          <w:szCs w:val="24"/>
        </w:rPr>
        <w:t xml:space="preserve"> 19 croise ces registres). Les mauvais présages sont </w:t>
      </w:r>
      <w:r w:rsidRPr="00F55817">
        <w:rPr>
          <w:rFonts w:ascii="Times New Roman" w:hAnsi="Times New Roman" w:cs="Times New Roman"/>
          <w:sz w:val="24"/>
          <w:szCs w:val="24"/>
          <w:u w:val="single"/>
        </w:rPr>
        <w:t xml:space="preserve">cause </w:t>
      </w:r>
      <w:r w:rsidRPr="00F55817">
        <w:rPr>
          <w:rFonts w:ascii="Times New Roman" w:hAnsi="Times New Roman" w:cs="Times New Roman"/>
          <w:sz w:val="24"/>
          <w:szCs w:val="24"/>
        </w:rPr>
        <w:t xml:space="preserve">de </w:t>
      </w:r>
      <w:r w:rsidRPr="00F55817">
        <w:rPr>
          <w:rFonts w:ascii="Times New Roman" w:hAnsi="Times New Roman" w:cs="Times New Roman"/>
          <w:sz w:val="24"/>
          <w:szCs w:val="24"/>
          <w:u w:val="single"/>
        </w:rPr>
        <w:t xml:space="preserve">tristesse </w:t>
      </w:r>
      <w:r w:rsidRPr="00F55817">
        <w:rPr>
          <w:rFonts w:ascii="Times New Roman" w:hAnsi="Times New Roman" w:cs="Times New Roman"/>
          <w:sz w:val="24"/>
          <w:szCs w:val="24"/>
        </w:rPr>
        <w:t xml:space="preserve">(par exemple du chiffre 13 ou de passer sous une échelle..), le contraire pour les bons présages. </w:t>
      </w:r>
    </w:p>
    <w:p w14:paraId="57B1E2D2" w14:textId="77777777" w:rsidR="00A24741" w:rsidRPr="00F55817" w:rsidRDefault="00A24741" w:rsidP="00A24741">
      <w:pPr>
        <w:spacing w:after="0"/>
        <w:jc w:val="both"/>
        <w:rPr>
          <w:rFonts w:ascii="Times New Roman" w:hAnsi="Times New Roman" w:cs="Times New Roman"/>
          <w:sz w:val="24"/>
          <w:szCs w:val="24"/>
        </w:rPr>
      </w:pPr>
      <w:r w:rsidRPr="00F55817">
        <w:rPr>
          <w:rFonts w:ascii="Times New Roman" w:hAnsi="Times New Roman" w:cs="Times New Roman"/>
          <w:sz w:val="24"/>
          <w:szCs w:val="24"/>
        </w:rPr>
        <w:t xml:space="preserve">- Pourquoi cause de tristesse ? Ces </w:t>
      </w:r>
      <w:r w:rsidRPr="00F55817">
        <w:rPr>
          <w:rFonts w:ascii="Times New Roman" w:hAnsi="Times New Roman" w:cs="Times New Roman"/>
          <w:b/>
          <w:bCs/>
          <w:sz w:val="24"/>
          <w:szCs w:val="24"/>
          <w:u w:val="single"/>
        </w:rPr>
        <w:t>objets</w:t>
      </w:r>
      <w:r w:rsidRPr="00F55817">
        <w:rPr>
          <w:rFonts w:ascii="Times New Roman" w:hAnsi="Times New Roman" w:cs="Times New Roman"/>
          <w:sz w:val="24"/>
          <w:szCs w:val="24"/>
        </w:rPr>
        <w:t xml:space="preserve"> sont </w:t>
      </w:r>
      <w:r w:rsidRPr="00F55817">
        <w:rPr>
          <w:rFonts w:ascii="Times New Roman" w:hAnsi="Times New Roman" w:cs="Times New Roman"/>
          <w:sz w:val="24"/>
          <w:szCs w:val="24"/>
          <w:u w:val="single"/>
        </w:rPr>
        <w:t>la cause d’un affect négatif</w:t>
      </w:r>
      <w:r w:rsidRPr="00F55817">
        <w:rPr>
          <w:rFonts w:ascii="Times New Roman" w:hAnsi="Times New Roman" w:cs="Times New Roman"/>
          <w:sz w:val="24"/>
          <w:szCs w:val="24"/>
        </w:rPr>
        <w:t xml:space="preserve">, </w:t>
      </w:r>
      <w:proofErr w:type="spellStart"/>
      <w:r w:rsidRPr="00F55817">
        <w:rPr>
          <w:rFonts w:ascii="Times New Roman" w:hAnsi="Times New Roman" w:cs="Times New Roman"/>
          <w:sz w:val="24"/>
          <w:szCs w:val="24"/>
        </w:rPr>
        <w:t>ila</w:t>
      </w:r>
      <w:proofErr w:type="spellEnd"/>
      <w:r w:rsidRPr="00F55817">
        <w:rPr>
          <w:rFonts w:ascii="Times New Roman" w:hAnsi="Times New Roman" w:cs="Times New Roman"/>
          <w:sz w:val="24"/>
          <w:szCs w:val="24"/>
        </w:rPr>
        <w:t xml:space="preserve"> aliment par exemple la crainte. La notion d’objet est un terme central car un objet, c’est du solide, c’est un objet physique en fait par rapport à la subjectivité « fluctuante » dans tous les sens du terme. (C’est moi qui valorise ce terme d’objet car c’est le pivot fixe à partir duquel Spinoza va se mettre en place sa généalogie des </w:t>
      </w:r>
      <w:proofErr w:type="gramStart"/>
      <w:r w:rsidRPr="00F55817">
        <w:rPr>
          <w:rFonts w:ascii="Times New Roman" w:hAnsi="Times New Roman" w:cs="Times New Roman"/>
          <w:sz w:val="24"/>
          <w:szCs w:val="24"/>
        </w:rPr>
        <w:t>sentiments )</w:t>
      </w:r>
      <w:proofErr w:type="gramEnd"/>
      <w:r w:rsidRPr="00F55817">
        <w:rPr>
          <w:rFonts w:ascii="Times New Roman" w:hAnsi="Times New Roman" w:cs="Times New Roman"/>
          <w:sz w:val="24"/>
          <w:szCs w:val="24"/>
        </w:rPr>
        <w:t xml:space="preserve"> Or </w:t>
      </w:r>
      <w:r w:rsidRPr="00F55817">
        <w:rPr>
          <w:rFonts w:ascii="Times New Roman" w:hAnsi="Times New Roman" w:cs="Times New Roman"/>
          <w:sz w:val="24"/>
          <w:szCs w:val="24"/>
          <w:u w:val="single"/>
        </w:rPr>
        <w:t>la crainte</w:t>
      </w:r>
      <w:r w:rsidRPr="00F55817">
        <w:rPr>
          <w:rFonts w:ascii="Times New Roman" w:hAnsi="Times New Roman" w:cs="Times New Roman"/>
          <w:sz w:val="24"/>
          <w:szCs w:val="24"/>
        </w:rPr>
        <w:t xml:space="preserve"> est un affect de nature vitale et pas seulement psychique, de l’ordre de l’esprit, de la pensée, car elle concerne la santé, l’équilibre, le bien-être etc. mon corps (c’est bien le cas dans l’exemple !!). Spinoza est celui qui a réhabilité le corps en plein 17</w:t>
      </w:r>
      <w:r w:rsidRPr="00F55817">
        <w:rPr>
          <w:rFonts w:ascii="Times New Roman" w:hAnsi="Times New Roman" w:cs="Times New Roman"/>
          <w:sz w:val="24"/>
          <w:szCs w:val="24"/>
          <w:vertAlign w:val="superscript"/>
        </w:rPr>
        <w:t>ème</w:t>
      </w:r>
      <w:r w:rsidRPr="00F55817">
        <w:rPr>
          <w:rFonts w:ascii="Times New Roman" w:hAnsi="Times New Roman" w:cs="Times New Roman"/>
          <w:sz w:val="24"/>
          <w:szCs w:val="24"/>
        </w:rPr>
        <w:t xml:space="preserve"> siècle, contre l’idée qu’il était un obstacle à la connaissance, à la morale (le sexe, mais oui !!), à la religion (la mortification</w:t>
      </w:r>
      <w:proofErr w:type="gramStart"/>
      <w:r w:rsidRPr="00F55817">
        <w:rPr>
          <w:rFonts w:ascii="Times New Roman" w:hAnsi="Times New Roman" w:cs="Times New Roman"/>
          <w:sz w:val="24"/>
          <w:szCs w:val="24"/>
        </w:rPr>
        <w:t>..)</w:t>
      </w:r>
      <w:proofErr w:type="gramEnd"/>
      <w:r w:rsidRPr="00F55817">
        <w:rPr>
          <w:rFonts w:ascii="Times New Roman" w:hAnsi="Times New Roman" w:cs="Times New Roman"/>
          <w:sz w:val="24"/>
          <w:szCs w:val="24"/>
        </w:rPr>
        <w:t xml:space="preserve"> </w:t>
      </w:r>
    </w:p>
    <w:p w14:paraId="5E577292" w14:textId="7494F945" w:rsidR="00A24741" w:rsidRPr="00F55817" w:rsidRDefault="00A24741" w:rsidP="00A24741">
      <w:pPr>
        <w:spacing w:after="0"/>
        <w:jc w:val="both"/>
        <w:rPr>
          <w:rFonts w:ascii="Times New Roman" w:hAnsi="Times New Roman" w:cs="Times New Roman"/>
          <w:sz w:val="24"/>
          <w:szCs w:val="24"/>
        </w:rPr>
      </w:pPr>
      <w:r w:rsidRPr="00F55817">
        <w:rPr>
          <w:rFonts w:ascii="Times New Roman" w:hAnsi="Times New Roman" w:cs="Times New Roman"/>
          <w:sz w:val="24"/>
          <w:szCs w:val="24"/>
        </w:rPr>
        <w:t xml:space="preserve">- Mais alors, vice de raisonnement, ou plutôt tendance naturelle à persévérer dans mon être, de que quelque chose </w:t>
      </w:r>
      <w:r w:rsidRPr="00F55817">
        <w:rPr>
          <w:rFonts w:ascii="Times New Roman" w:hAnsi="Times New Roman" w:cs="Times New Roman"/>
          <w:i/>
          <w:iCs/>
          <w:sz w:val="24"/>
          <w:szCs w:val="24"/>
        </w:rPr>
        <w:t xml:space="preserve">me fasse mal </w:t>
      </w:r>
      <w:r w:rsidRPr="00F55817">
        <w:rPr>
          <w:rFonts w:ascii="Times New Roman" w:hAnsi="Times New Roman" w:cs="Times New Roman"/>
          <w:sz w:val="24"/>
          <w:szCs w:val="24"/>
        </w:rPr>
        <w:t xml:space="preserve">(douleur, maladie…) je passe spontanément à quelque chose </w:t>
      </w:r>
      <w:r w:rsidRPr="00F55817">
        <w:rPr>
          <w:rFonts w:ascii="Times New Roman" w:hAnsi="Times New Roman" w:cs="Times New Roman"/>
          <w:i/>
          <w:iCs/>
          <w:sz w:val="24"/>
          <w:szCs w:val="24"/>
        </w:rPr>
        <w:t xml:space="preserve">qui me fait </w:t>
      </w:r>
      <w:r w:rsidRPr="00F55817">
        <w:rPr>
          <w:rFonts w:ascii="Times New Roman" w:hAnsi="Times New Roman" w:cs="Times New Roman"/>
          <w:b/>
          <w:bCs/>
          <w:i/>
          <w:iCs/>
          <w:sz w:val="24"/>
          <w:szCs w:val="24"/>
        </w:rPr>
        <w:t>du</w:t>
      </w:r>
      <w:r w:rsidRPr="00F55817">
        <w:rPr>
          <w:rFonts w:ascii="Times New Roman" w:hAnsi="Times New Roman" w:cs="Times New Roman"/>
          <w:i/>
          <w:iCs/>
          <w:sz w:val="24"/>
          <w:szCs w:val="24"/>
        </w:rPr>
        <w:t xml:space="preserve"> mal</w:t>
      </w:r>
      <w:r w:rsidRPr="00F55817">
        <w:rPr>
          <w:rFonts w:ascii="Times New Roman" w:hAnsi="Times New Roman" w:cs="Times New Roman"/>
          <w:sz w:val="24"/>
          <w:szCs w:val="24"/>
        </w:rPr>
        <w:t xml:space="preserve"> : </w:t>
      </w:r>
      <w:r w:rsidRPr="00F55817">
        <w:rPr>
          <w:rFonts w:ascii="Times New Roman" w:hAnsi="Times New Roman" w:cs="Times New Roman"/>
          <w:sz w:val="24"/>
          <w:szCs w:val="24"/>
          <w:u w:val="single"/>
        </w:rPr>
        <w:t>une instance</w:t>
      </w:r>
      <w:r w:rsidRPr="00F55817">
        <w:rPr>
          <w:rFonts w:ascii="Times New Roman" w:hAnsi="Times New Roman" w:cs="Times New Roman"/>
          <w:sz w:val="24"/>
          <w:szCs w:val="24"/>
        </w:rPr>
        <w:t xml:space="preserve"> extérieure maléfique incontrôlable, inconnaissable, que je vais pouvoir accuser ou mettre de mon côté, personnifier, objectiver, rationaliser etc. La rationalisation, c’est par exemple le culte magnifiant le néolibéralisme…. un Dieu, au sens large comme chez Nietzsche, ce n’est pas seulement le Dieu des religions, car il y a des religions du néolibéralisme comme du communisme etc. C’est là qu’intervient </w:t>
      </w:r>
      <w:r w:rsidRPr="00F55817">
        <w:rPr>
          <w:rFonts w:ascii="Times New Roman" w:hAnsi="Times New Roman" w:cs="Times New Roman"/>
          <w:b/>
          <w:bCs/>
          <w:sz w:val="24"/>
          <w:szCs w:val="24"/>
        </w:rPr>
        <w:t>la Haine</w:t>
      </w:r>
      <w:r w:rsidRPr="00F55817">
        <w:rPr>
          <w:rFonts w:ascii="Times New Roman" w:hAnsi="Times New Roman" w:cs="Times New Roman"/>
          <w:sz w:val="24"/>
          <w:szCs w:val="24"/>
        </w:rPr>
        <w:t> !!! Dieu a pu vouloir me punir etc..</w:t>
      </w:r>
      <w:r w:rsidR="002D13FE">
        <w:rPr>
          <w:rFonts w:ascii="Times New Roman" w:hAnsi="Times New Roman" w:cs="Times New Roman"/>
          <w:sz w:val="24"/>
          <w:szCs w:val="24"/>
        </w:rPr>
        <w:t xml:space="preserve">, ou une quelconque instance intentionnelle </w:t>
      </w:r>
      <w:r w:rsidR="002D13FE">
        <w:rPr>
          <w:rStyle w:val="Marquenotebasdepage"/>
          <w:rFonts w:ascii="Times New Roman" w:hAnsi="Times New Roman" w:cs="Times New Roman"/>
          <w:sz w:val="24"/>
          <w:szCs w:val="24"/>
        </w:rPr>
        <w:footnoteReference w:id="30"/>
      </w:r>
    </w:p>
    <w:p w14:paraId="5BD33489" w14:textId="77777777" w:rsidR="00A24741" w:rsidRPr="00F55817" w:rsidRDefault="00A24741" w:rsidP="00A24741">
      <w:pPr>
        <w:spacing w:after="0"/>
        <w:jc w:val="both"/>
        <w:rPr>
          <w:rFonts w:ascii="Times New Roman" w:hAnsi="Times New Roman" w:cs="Times New Roman"/>
          <w:sz w:val="24"/>
          <w:szCs w:val="24"/>
        </w:rPr>
      </w:pPr>
      <w:r w:rsidRPr="00F55817">
        <w:rPr>
          <w:rFonts w:ascii="Times New Roman" w:hAnsi="Times New Roman" w:cs="Times New Roman"/>
          <w:sz w:val="24"/>
          <w:szCs w:val="24"/>
        </w:rPr>
        <w:lastRenderedPageBreak/>
        <w:t xml:space="preserve">- Il ne faut pas oublier que Spinoza construit une quasi-mathématique des sentiments (il dit une géométrie) sur la base de 3 sentiments fondamentaux qu’il faut prendre dans un sens quantitatif : </w:t>
      </w:r>
      <w:r w:rsidRPr="00F55817">
        <w:rPr>
          <w:rFonts w:ascii="Times New Roman" w:hAnsi="Times New Roman" w:cs="Times New Roman"/>
          <w:b/>
          <w:bCs/>
          <w:sz w:val="24"/>
          <w:szCs w:val="24"/>
        </w:rPr>
        <w:t>la Joie, la Tristesse, Le Désir</w:t>
      </w:r>
      <w:r w:rsidRPr="00F55817">
        <w:rPr>
          <w:rFonts w:ascii="Times New Roman" w:hAnsi="Times New Roman" w:cs="Times New Roman"/>
          <w:sz w:val="24"/>
          <w:szCs w:val="24"/>
        </w:rPr>
        <w:t xml:space="preserve"> (c’est à peu prés le </w:t>
      </w:r>
      <w:proofErr w:type="spellStart"/>
      <w:proofErr w:type="gramStart"/>
      <w:r w:rsidRPr="00F55817">
        <w:rPr>
          <w:rFonts w:ascii="Times New Roman" w:hAnsi="Times New Roman" w:cs="Times New Roman"/>
          <w:sz w:val="24"/>
          <w:szCs w:val="24"/>
        </w:rPr>
        <w:t>Trieb</w:t>
      </w:r>
      <w:proofErr w:type="spellEnd"/>
      <w:r w:rsidRPr="00F55817">
        <w:rPr>
          <w:rFonts w:ascii="Times New Roman" w:hAnsi="Times New Roman" w:cs="Times New Roman"/>
          <w:sz w:val="24"/>
          <w:szCs w:val="24"/>
        </w:rPr>
        <w:t xml:space="preserve"> )</w:t>
      </w:r>
      <w:proofErr w:type="gramEnd"/>
      <w:r w:rsidRPr="00F55817">
        <w:rPr>
          <w:rFonts w:ascii="Times New Roman" w:hAnsi="Times New Roman" w:cs="Times New Roman"/>
          <w:sz w:val="24"/>
          <w:szCs w:val="24"/>
        </w:rPr>
        <w:t xml:space="preserve"> On décide ici de prendre, par choix méthodologique, Spinoza à la lettre :voir Partie 3 proposition 11 de l’Ethique scolie :</w:t>
      </w:r>
    </w:p>
    <w:p w14:paraId="50936261" w14:textId="77777777" w:rsidR="00A24741" w:rsidRPr="00F55817" w:rsidRDefault="00A24741" w:rsidP="00A24741">
      <w:pPr>
        <w:spacing w:after="0"/>
        <w:ind w:left="708"/>
        <w:jc w:val="both"/>
        <w:rPr>
          <w:rFonts w:ascii="Times New Roman" w:hAnsi="Times New Roman" w:cs="Times New Roman"/>
          <w:sz w:val="24"/>
          <w:szCs w:val="24"/>
        </w:rPr>
      </w:pPr>
      <w:r w:rsidRPr="00F55817">
        <w:rPr>
          <w:rFonts w:ascii="Times New Roman" w:hAnsi="Times New Roman" w:cs="Times New Roman"/>
          <w:sz w:val="24"/>
          <w:szCs w:val="24"/>
        </w:rPr>
        <w:t>« </w:t>
      </w:r>
      <w:r w:rsidRPr="00F55817">
        <w:rPr>
          <w:rFonts w:ascii="Times New Roman" w:hAnsi="Times New Roman" w:cs="Times New Roman"/>
          <w:i/>
          <w:iCs/>
          <w:sz w:val="24"/>
          <w:szCs w:val="24"/>
        </w:rPr>
        <w:t>Par Joie j’entendrai donc dans la suite la passion par laquelle l’esprit passe à une perfection plus grande, ; par Tristesse au contraire, la passion par laquelle il passe à une perfection moindre</w:t>
      </w:r>
      <w:r w:rsidRPr="00F55817">
        <w:rPr>
          <w:rFonts w:ascii="Times New Roman" w:hAnsi="Times New Roman" w:cs="Times New Roman"/>
          <w:sz w:val="24"/>
          <w:szCs w:val="24"/>
        </w:rPr>
        <w:t xml:space="preserve"> ». </w:t>
      </w:r>
    </w:p>
    <w:p w14:paraId="413211AF" w14:textId="77777777" w:rsidR="00A24741" w:rsidRPr="00F55817" w:rsidRDefault="00A24741" w:rsidP="00A24741">
      <w:pPr>
        <w:spacing w:after="0"/>
        <w:jc w:val="both"/>
        <w:rPr>
          <w:rFonts w:ascii="Times New Roman" w:hAnsi="Times New Roman" w:cs="Times New Roman"/>
          <w:sz w:val="24"/>
          <w:szCs w:val="24"/>
        </w:rPr>
      </w:pPr>
      <w:r w:rsidRPr="00F55817">
        <w:rPr>
          <w:rFonts w:ascii="Times New Roman" w:hAnsi="Times New Roman" w:cs="Times New Roman"/>
          <w:sz w:val="24"/>
          <w:szCs w:val="24"/>
        </w:rPr>
        <w:t xml:space="preserve">Je fais cette citation pour montrer l’origine de l’expression « passions tristes » qu’il n’emploie jamais je crois et pour faire 3 remarques : a/ perfection est ici à prendre dans un sens quantitatif, c’est la </w:t>
      </w:r>
      <w:r w:rsidRPr="00F55817">
        <w:rPr>
          <w:rFonts w:ascii="Times New Roman" w:hAnsi="Times New Roman" w:cs="Times New Roman"/>
          <w:b/>
          <w:bCs/>
          <w:sz w:val="24"/>
          <w:szCs w:val="24"/>
        </w:rPr>
        <w:t>puissance d’agir de l’esprit</w:t>
      </w:r>
      <w:r w:rsidRPr="00F55817">
        <w:rPr>
          <w:rFonts w:ascii="Times New Roman" w:hAnsi="Times New Roman" w:cs="Times New Roman"/>
          <w:sz w:val="24"/>
          <w:szCs w:val="24"/>
        </w:rPr>
        <w:t xml:space="preserve"> </w:t>
      </w:r>
      <w:r w:rsidRPr="00F55817">
        <w:rPr>
          <w:rFonts w:ascii="Times New Roman" w:hAnsi="Times New Roman" w:cs="Times New Roman"/>
          <w:b/>
          <w:bCs/>
          <w:sz w:val="24"/>
          <w:szCs w:val="24"/>
        </w:rPr>
        <w:t>+ ou – grande,</w:t>
      </w:r>
      <w:r w:rsidRPr="00F55817">
        <w:rPr>
          <w:rFonts w:ascii="Times New Roman" w:hAnsi="Times New Roman" w:cs="Times New Roman"/>
          <w:sz w:val="24"/>
          <w:szCs w:val="24"/>
        </w:rPr>
        <w:t xml:space="preserve"> il y a tristesse lorsqu’il y déperdition de la puissance de l’esprit à l’égard de l’objet -de la tristesse- en question (crainte du </w:t>
      </w:r>
      <w:proofErr w:type="spellStart"/>
      <w:r w:rsidRPr="00F55817">
        <w:rPr>
          <w:rFonts w:ascii="Times New Roman" w:hAnsi="Times New Roman" w:cs="Times New Roman"/>
          <w:sz w:val="24"/>
          <w:szCs w:val="24"/>
        </w:rPr>
        <w:t>covid</w:t>
      </w:r>
      <w:proofErr w:type="spellEnd"/>
      <w:r w:rsidRPr="00F55817">
        <w:rPr>
          <w:rFonts w:ascii="Times New Roman" w:hAnsi="Times New Roman" w:cs="Times New Roman"/>
          <w:sz w:val="24"/>
          <w:szCs w:val="24"/>
        </w:rPr>
        <w:t xml:space="preserve">). On est tout à fait dans Nietzsche !!!! b/ la puissance d’agir de l’esprit est plus grande lorsqu’on passe du registre de la connaissance du registre de l’imagination (un discours de haine, j’y viens) à celui de la connaissance scientifique par la raison, dépassionnée ; dépersonnalisé en quelque sorte.  Mais je préviens un contre sens : on n’est jamais en dans la pleine perfection de la connaissance (croire atteindre la vérité, définitive, savoir sûr de lui, arrogante et définitive), on est toujours sur un curseur qui va du + au – et inversement d’ailleurs : la superstition et l’obscurantisme sont toujours à l’affut, comme il le montre dans le magnifique Appendice Ethique 1 toujours d’actualité. Il y a toujours de la superstition dans le savoir, c’est normal, voire nécessaire, on imagine toujours les choses comme nous voudrions qu’elles soient (il y a de l’idéologie dans la science, les biais cognitifs ou autres font partie de l’esprit scientifique, il suffit de le savoir. Il y a 2 ans ou plus, j’avais en dit que concernant l’ontologie de la physique quantique, il y a plusieurs manières d’imaginer à qui ressemble le monde quantique, sans qu’on puisse le départager scientifiquement. </w:t>
      </w:r>
    </w:p>
    <w:p w14:paraId="38DD3660" w14:textId="77777777" w:rsidR="00A24741" w:rsidRPr="00F55817" w:rsidRDefault="00A24741" w:rsidP="00A24741">
      <w:pPr>
        <w:spacing w:after="0"/>
        <w:jc w:val="both"/>
        <w:rPr>
          <w:rFonts w:ascii="Times New Roman" w:hAnsi="Times New Roman" w:cs="Times New Roman"/>
          <w:sz w:val="24"/>
          <w:szCs w:val="24"/>
        </w:rPr>
      </w:pPr>
    </w:p>
    <w:p w14:paraId="197BC583" w14:textId="77777777" w:rsidR="00A24741" w:rsidRPr="00F55817" w:rsidRDefault="00A24741" w:rsidP="00A24741">
      <w:pPr>
        <w:spacing w:after="0"/>
        <w:jc w:val="both"/>
        <w:rPr>
          <w:rFonts w:ascii="Times New Roman" w:hAnsi="Times New Roman" w:cs="Times New Roman"/>
          <w:sz w:val="24"/>
          <w:szCs w:val="24"/>
        </w:rPr>
      </w:pPr>
      <w:r w:rsidRPr="00F55817">
        <w:rPr>
          <w:rFonts w:ascii="Times New Roman" w:hAnsi="Times New Roman" w:cs="Times New Roman"/>
          <w:sz w:val="24"/>
          <w:szCs w:val="24"/>
        </w:rPr>
        <w:t xml:space="preserve">- Revenons à nos moutons : comment passe t’on de la crainte à la colère il y a la médiation de la haine pour Spinoza, au sens qu’il lui </w:t>
      </w:r>
      <w:proofErr w:type="gramStart"/>
      <w:r w:rsidRPr="00F55817">
        <w:rPr>
          <w:rFonts w:ascii="Times New Roman" w:hAnsi="Times New Roman" w:cs="Times New Roman"/>
          <w:sz w:val="24"/>
          <w:szCs w:val="24"/>
        </w:rPr>
        <w:t>attribue  ?</w:t>
      </w:r>
      <w:proofErr w:type="gramEnd"/>
      <w:r w:rsidRPr="00F55817">
        <w:rPr>
          <w:rFonts w:ascii="Times New Roman" w:hAnsi="Times New Roman" w:cs="Times New Roman"/>
          <w:sz w:val="24"/>
          <w:szCs w:val="24"/>
        </w:rPr>
        <w:t xml:space="preserve"> Deux temps : a/concernant les causes de la crainte, nous avons 2 attitudes possibles pour les neutraliser : soit les détruire, soit se les accommoder, car « nous sommes disposés par nature à croire facilement ce que nous espérons »  (croyance dans un personnage providence, </w:t>
      </w:r>
      <w:proofErr w:type="spellStart"/>
      <w:r w:rsidRPr="00F55817">
        <w:rPr>
          <w:rFonts w:ascii="Times New Roman" w:hAnsi="Times New Roman" w:cs="Times New Roman"/>
          <w:sz w:val="24"/>
          <w:szCs w:val="24"/>
        </w:rPr>
        <w:t>cf</w:t>
      </w:r>
      <w:proofErr w:type="spellEnd"/>
      <w:r w:rsidRPr="00F55817">
        <w:rPr>
          <w:rFonts w:ascii="Times New Roman" w:hAnsi="Times New Roman" w:cs="Times New Roman"/>
          <w:sz w:val="24"/>
          <w:szCs w:val="24"/>
        </w:rPr>
        <w:t xml:space="preserve"> P. Raoult ou à un remède miracle qui a pouvoir sur ces causes) ; b/Il ajoute que l’objet de la crainte devient objet de haine, lorsqu’on passe, </w:t>
      </w:r>
      <w:r w:rsidRPr="00F55817">
        <w:rPr>
          <w:rFonts w:ascii="Times New Roman" w:hAnsi="Times New Roman" w:cs="Times New Roman"/>
          <w:sz w:val="24"/>
          <w:szCs w:val="24"/>
          <w:u w:val="single"/>
        </w:rPr>
        <w:t xml:space="preserve">d’une cause extérieure qui est un objet physique à une cause extérieure qui </w:t>
      </w:r>
      <w:r w:rsidRPr="00F55817">
        <w:rPr>
          <w:rFonts w:ascii="Times New Roman" w:hAnsi="Times New Roman" w:cs="Times New Roman"/>
          <w:sz w:val="24"/>
          <w:szCs w:val="24"/>
          <w:u w:val="single"/>
        </w:rPr>
        <w:lastRenderedPageBreak/>
        <w:t>est une personne</w:t>
      </w:r>
      <w:r w:rsidRPr="00F55817">
        <w:rPr>
          <w:rFonts w:ascii="Times New Roman" w:hAnsi="Times New Roman" w:cs="Times New Roman"/>
          <w:sz w:val="24"/>
          <w:szCs w:val="24"/>
        </w:rPr>
        <w:t xml:space="preserve">, avec comme conséquence le biais on va penser les choses selon les lois de notre nature humaine et non selon les lois de la nature, on va ramener celles-ci à notre fonctionnement psychique imaginaire) là aussi, il faut prendre le mot, non dans son sens émotionnel, affectif, mais comme énergie/force + ou – grande dirigée contre quelqu’un. La haine n’est « rien d’autre que </w:t>
      </w:r>
      <w:r w:rsidRPr="00F55817">
        <w:rPr>
          <w:rFonts w:ascii="Times New Roman" w:hAnsi="Times New Roman" w:cs="Times New Roman"/>
          <w:b/>
          <w:bCs/>
          <w:sz w:val="24"/>
          <w:szCs w:val="24"/>
          <w:u w:val="single"/>
        </w:rPr>
        <w:t xml:space="preserve">« la </w:t>
      </w:r>
      <w:r w:rsidRPr="00F55817">
        <w:rPr>
          <w:rFonts w:ascii="Times New Roman" w:hAnsi="Times New Roman" w:cs="Times New Roman"/>
          <w:b/>
          <w:bCs/>
          <w:i/>
          <w:iCs/>
          <w:sz w:val="24"/>
          <w:szCs w:val="24"/>
          <w:u w:val="single"/>
        </w:rPr>
        <w:t xml:space="preserve">Tristesse accompagnée de l’idée d’une cause extérieure … </w:t>
      </w:r>
      <w:r w:rsidRPr="00F55817">
        <w:rPr>
          <w:rFonts w:ascii="Times New Roman" w:hAnsi="Times New Roman" w:cs="Times New Roman"/>
          <w:b/>
          <w:bCs/>
          <w:sz w:val="24"/>
          <w:szCs w:val="24"/>
          <w:u w:val="single"/>
        </w:rPr>
        <w:t>celui qui hait essaie de d’écarter et de détruire la chose qu’il hait</w:t>
      </w:r>
      <w:r w:rsidRPr="00F55817">
        <w:rPr>
          <w:rFonts w:ascii="Times New Roman" w:hAnsi="Times New Roman" w:cs="Times New Roman"/>
          <w:sz w:val="24"/>
          <w:szCs w:val="24"/>
        </w:rPr>
        <w:t xml:space="preserve">. ». Ouf !! </w:t>
      </w:r>
    </w:p>
    <w:p w14:paraId="3C54F4C1" w14:textId="77777777" w:rsidR="00A24741" w:rsidRPr="00F55817" w:rsidRDefault="00A24741" w:rsidP="00A24741">
      <w:pPr>
        <w:spacing w:after="0"/>
        <w:jc w:val="both"/>
        <w:rPr>
          <w:rFonts w:ascii="Times New Roman" w:hAnsi="Times New Roman" w:cs="Times New Roman"/>
          <w:sz w:val="24"/>
          <w:szCs w:val="24"/>
        </w:rPr>
      </w:pPr>
      <w:r w:rsidRPr="00F55817">
        <w:rPr>
          <w:rFonts w:ascii="Times New Roman" w:hAnsi="Times New Roman" w:cs="Times New Roman"/>
          <w:sz w:val="24"/>
          <w:szCs w:val="24"/>
        </w:rPr>
        <w:t xml:space="preserve">Evidemment tout suit mathématiquement : pour calculer la proportionnalité de la haine et le déplacement de son objet par exemple : </w:t>
      </w:r>
    </w:p>
    <w:p w14:paraId="223E5280" w14:textId="77777777" w:rsidR="00A24741" w:rsidRPr="00F55817" w:rsidRDefault="00A24741" w:rsidP="00A24741">
      <w:pPr>
        <w:spacing w:after="0"/>
        <w:ind w:left="708"/>
        <w:jc w:val="both"/>
        <w:rPr>
          <w:rFonts w:ascii="Times New Roman" w:hAnsi="Times New Roman" w:cs="Times New Roman"/>
          <w:sz w:val="24"/>
          <w:szCs w:val="24"/>
        </w:rPr>
      </w:pPr>
      <w:r w:rsidRPr="00F55817">
        <w:rPr>
          <w:rFonts w:ascii="Times New Roman" w:hAnsi="Times New Roman" w:cs="Times New Roman"/>
          <w:sz w:val="24"/>
          <w:szCs w:val="24"/>
        </w:rPr>
        <w:t xml:space="preserve">« Celui qui imagine ce qu’il hait comme affecté de tristesse se réjouira ; si au contraire, il l’imagine comme affecté de joie, il sera attristé. » </w:t>
      </w:r>
    </w:p>
    <w:p w14:paraId="4BEFCFCB" w14:textId="77777777" w:rsidR="00A24741" w:rsidRPr="00F55817" w:rsidRDefault="00A24741" w:rsidP="00A24741">
      <w:pPr>
        <w:spacing w:after="0"/>
        <w:jc w:val="both"/>
        <w:rPr>
          <w:rFonts w:ascii="Times New Roman" w:hAnsi="Times New Roman" w:cs="Times New Roman"/>
          <w:sz w:val="24"/>
          <w:szCs w:val="24"/>
        </w:rPr>
      </w:pPr>
      <w:r w:rsidRPr="00F55817">
        <w:rPr>
          <w:rFonts w:ascii="Times New Roman" w:hAnsi="Times New Roman" w:cs="Times New Roman"/>
          <w:sz w:val="24"/>
          <w:szCs w:val="24"/>
        </w:rPr>
        <w:t xml:space="preserve">Ce qui dans le second cas engendre la Colère !! </w:t>
      </w:r>
    </w:p>
    <w:p w14:paraId="4A0369AD" w14:textId="77777777" w:rsidR="00A24741" w:rsidRPr="00F55817" w:rsidRDefault="00A24741" w:rsidP="00A24741">
      <w:pPr>
        <w:spacing w:after="0"/>
        <w:ind w:left="708"/>
        <w:jc w:val="both"/>
        <w:rPr>
          <w:rFonts w:ascii="Times New Roman" w:hAnsi="Times New Roman" w:cs="Times New Roman"/>
          <w:sz w:val="24"/>
          <w:szCs w:val="24"/>
        </w:rPr>
      </w:pPr>
      <w:r w:rsidRPr="00F55817">
        <w:rPr>
          <w:rFonts w:ascii="Times New Roman" w:hAnsi="Times New Roman" w:cs="Times New Roman"/>
          <w:sz w:val="24"/>
          <w:szCs w:val="24"/>
        </w:rPr>
        <w:t>« </w:t>
      </w:r>
      <w:r w:rsidRPr="00F55817">
        <w:rPr>
          <w:rFonts w:ascii="Times New Roman" w:hAnsi="Times New Roman" w:cs="Times New Roman"/>
          <w:b/>
          <w:bCs/>
          <w:sz w:val="24"/>
          <w:szCs w:val="24"/>
        </w:rPr>
        <w:t xml:space="preserve">L’effort pour faire du mal à celui que nous haïssons se nomme </w:t>
      </w:r>
      <w:r w:rsidRPr="00F55817">
        <w:rPr>
          <w:rFonts w:ascii="Times New Roman" w:hAnsi="Times New Roman" w:cs="Times New Roman"/>
          <w:b/>
          <w:bCs/>
          <w:i/>
          <w:iCs/>
          <w:sz w:val="24"/>
          <w:szCs w:val="24"/>
        </w:rPr>
        <w:t>Colère.</w:t>
      </w:r>
      <w:r w:rsidRPr="00F55817">
        <w:rPr>
          <w:rFonts w:ascii="Times New Roman" w:hAnsi="Times New Roman" w:cs="Times New Roman"/>
          <w:b/>
          <w:bCs/>
          <w:sz w:val="24"/>
          <w:szCs w:val="24"/>
        </w:rPr>
        <w:t xml:space="preserve"> </w:t>
      </w:r>
      <w:proofErr w:type="gramStart"/>
      <w:r w:rsidRPr="00F55817">
        <w:rPr>
          <w:rFonts w:ascii="Times New Roman" w:hAnsi="Times New Roman" w:cs="Times New Roman"/>
          <w:b/>
          <w:bCs/>
          <w:sz w:val="24"/>
          <w:szCs w:val="24"/>
        </w:rPr>
        <w:t>et</w:t>
      </w:r>
      <w:proofErr w:type="gramEnd"/>
      <w:r w:rsidRPr="00F55817">
        <w:rPr>
          <w:rFonts w:ascii="Times New Roman" w:hAnsi="Times New Roman" w:cs="Times New Roman"/>
          <w:b/>
          <w:bCs/>
          <w:sz w:val="24"/>
          <w:szCs w:val="24"/>
        </w:rPr>
        <w:t xml:space="preserve"> l’effort pour rendre le mal qui nous a été fait s’appelle </w:t>
      </w:r>
      <w:r w:rsidRPr="00F55817">
        <w:rPr>
          <w:rFonts w:ascii="Times New Roman" w:hAnsi="Times New Roman" w:cs="Times New Roman"/>
          <w:b/>
          <w:bCs/>
          <w:i/>
          <w:iCs/>
          <w:sz w:val="24"/>
          <w:szCs w:val="24"/>
        </w:rPr>
        <w:t>Vengeanc</w:t>
      </w:r>
      <w:r w:rsidRPr="00F55817">
        <w:rPr>
          <w:rFonts w:ascii="Times New Roman" w:hAnsi="Times New Roman" w:cs="Times New Roman"/>
          <w:i/>
          <w:iCs/>
          <w:sz w:val="24"/>
          <w:szCs w:val="24"/>
        </w:rPr>
        <w:t>e</w:t>
      </w:r>
      <w:r w:rsidRPr="00F55817">
        <w:rPr>
          <w:rFonts w:ascii="Times New Roman" w:hAnsi="Times New Roman" w:cs="Times New Roman"/>
          <w:sz w:val="24"/>
          <w:szCs w:val="24"/>
        </w:rPr>
        <w:t xml:space="preserve">. Scolie proposition 15 </w:t>
      </w:r>
    </w:p>
    <w:p w14:paraId="7FF9DDE5" w14:textId="77777777" w:rsidR="00A24741" w:rsidRPr="00F55817" w:rsidRDefault="00A24741" w:rsidP="00A24741">
      <w:pPr>
        <w:spacing w:after="0"/>
        <w:jc w:val="both"/>
        <w:rPr>
          <w:rFonts w:ascii="Times New Roman" w:hAnsi="Times New Roman" w:cs="Times New Roman"/>
          <w:sz w:val="24"/>
          <w:szCs w:val="24"/>
        </w:rPr>
      </w:pPr>
    </w:p>
    <w:p w14:paraId="2FC2A868" w14:textId="77777777" w:rsidR="00A24741" w:rsidRPr="00F55817" w:rsidRDefault="00A24741" w:rsidP="00A24741">
      <w:pPr>
        <w:spacing w:after="0"/>
        <w:jc w:val="both"/>
        <w:rPr>
          <w:rFonts w:ascii="Times New Roman" w:hAnsi="Times New Roman" w:cs="Times New Roman"/>
          <w:sz w:val="24"/>
          <w:szCs w:val="24"/>
        </w:rPr>
      </w:pPr>
      <w:r w:rsidRPr="00F55817">
        <w:rPr>
          <w:rFonts w:ascii="Times New Roman" w:hAnsi="Times New Roman" w:cs="Times New Roman"/>
          <w:sz w:val="24"/>
          <w:szCs w:val="24"/>
        </w:rPr>
        <w:t xml:space="preserve">-Enfin on a beaucoup de mal à l’accepter, il y a un déterminisme absolu des sentiments et de leur combinaison chez Spinoza : la colère, nous ne l’avons pas voulu, nous n’avions pas la libre décision de faire autrement (je reçois violemment la porte de l’amphithéâtre de l’UPA un mardi soir sur la figure après que quelqu’un !! air </w:t>
      </w:r>
      <w:proofErr w:type="spellStart"/>
      <w:r w:rsidRPr="00F55817">
        <w:rPr>
          <w:rFonts w:ascii="Times New Roman" w:hAnsi="Times New Roman" w:cs="Times New Roman"/>
          <w:sz w:val="24"/>
          <w:szCs w:val="24"/>
        </w:rPr>
        <w:t>relachée</w:t>
      </w:r>
      <w:proofErr w:type="spellEnd"/>
      <w:r w:rsidRPr="00F55817">
        <w:rPr>
          <w:rFonts w:ascii="Times New Roman" w:hAnsi="Times New Roman" w:cs="Times New Roman"/>
          <w:sz w:val="24"/>
          <w:szCs w:val="24"/>
        </w:rPr>
        <w:t xml:space="preserve"> : </w:t>
      </w:r>
      <w:r w:rsidRPr="00F55817">
        <w:rPr>
          <w:rFonts w:ascii="Times New Roman" w:hAnsi="Times New Roman" w:cs="Times New Roman"/>
          <w:i/>
          <w:iCs/>
          <w:sz w:val="24"/>
          <w:szCs w:val="24"/>
        </w:rPr>
        <w:t>Salaud </w:t>
      </w:r>
      <w:r w:rsidRPr="00F55817">
        <w:rPr>
          <w:rFonts w:ascii="Times New Roman" w:hAnsi="Times New Roman" w:cs="Times New Roman"/>
          <w:sz w:val="24"/>
          <w:szCs w:val="24"/>
        </w:rPr>
        <w:t>!!!) Faut-il s’arracher à ses affects, les dénoncer comme des obstacles ? Non, ils sont au contraire une raison de vivre ! L’homme vit avec plus de puissance avec ses affects, il n’y a pas de vice dans la nature, il faut la comprendre dans la Préface du 3</w:t>
      </w:r>
      <w:r w:rsidRPr="00F55817">
        <w:rPr>
          <w:rFonts w:ascii="Times New Roman" w:hAnsi="Times New Roman" w:cs="Times New Roman"/>
          <w:sz w:val="24"/>
          <w:szCs w:val="24"/>
          <w:vertAlign w:val="superscript"/>
        </w:rPr>
        <w:t>ème</w:t>
      </w:r>
      <w:r w:rsidRPr="00F55817">
        <w:rPr>
          <w:rFonts w:ascii="Times New Roman" w:hAnsi="Times New Roman" w:cs="Times New Roman"/>
          <w:sz w:val="24"/>
          <w:szCs w:val="24"/>
        </w:rPr>
        <w:t xml:space="preserve"> livre de l’Ethique</w:t>
      </w:r>
    </w:p>
    <w:p w14:paraId="59C36E54" w14:textId="77777777" w:rsidR="00A24741" w:rsidRPr="00F55817" w:rsidRDefault="00A24741" w:rsidP="00A24741">
      <w:pPr>
        <w:spacing w:after="0"/>
        <w:ind w:left="708"/>
        <w:jc w:val="both"/>
        <w:rPr>
          <w:rFonts w:ascii="Times New Roman" w:hAnsi="Times New Roman" w:cs="Times New Roman"/>
          <w:sz w:val="24"/>
          <w:szCs w:val="24"/>
        </w:rPr>
      </w:pPr>
      <w:r w:rsidRPr="00F55817">
        <w:rPr>
          <w:rFonts w:ascii="Times New Roman" w:hAnsi="Times New Roman" w:cs="Times New Roman"/>
          <w:sz w:val="24"/>
          <w:szCs w:val="24"/>
        </w:rPr>
        <w:t>« </w:t>
      </w:r>
      <w:proofErr w:type="gramStart"/>
      <w:r w:rsidRPr="00F55817">
        <w:rPr>
          <w:rFonts w:ascii="Times New Roman" w:hAnsi="Times New Roman" w:cs="Times New Roman"/>
          <w:sz w:val="24"/>
          <w:szCs w:val="24"/>
        </w:rPr>
        <w:t>par</w:t>
      </w:r>
      <w:proofErr w:type="gramEnd"/>
      <w:r w:rsidRPr="00F55817">
        <w:rPr>
          <w:rFonts w:ascii="Times New Roman" w:hAnsi="Times New Roman" w:cs="Times New Roman"/>
          <w:sz w:val="24"/>
          <w:szCs w:val="24"/>
        </w:rPr>
        <w:t xml:space="preserve"> les lois et règles universelles de la nature. Et donc les affects de haine, de colère d’envie </w:t>
      </w:r>
      <w:proofErr w:type="spellStart"/>
      <w:r w:rsidRPr="00F55817">
        <w:rPr>
          <w:rFonts w:ascii="Times New Roman" w:hAnsi="Times New Roman" w:cs="Times New Roman"/>
          <w:sz w:val="24"/>
          <w:szCs w:val="24"/>
        </w:rPr>
        <w:t>etc</w:t>
      </w:r>
      <w:proofErr w:type="spellEnd"/>
      <w:r w:rsidRPr="00F55817">
        <w:rPr>
          <w:rFonts w:ascii="Times New Roman" w:hAnsi="Times New Roman" w:cs="Times New Roman"/>
          <w:sz w:val="24"/>
          <w:szCs w:val="24"/>
        </w:rPr>
        <w:t xml:space="preserve"> considérés en soi suivent les uns des autres par la même</w:t>
      </w:r>
    </w:p>
    <w:p w14:paraId="396C7078" w14:textId="77777777" w:rsidR="00A24741" w:rsidRPr="00F55817" w:rsidRDefault="00A24741" w:rsidP="00A24741">
      <w:pPr>
        <w:spacing w:after="0"/>
        <w:jc w:val="both"/>
        <w:rPr>
          <w:rFonts w:ascii="Times New Roman" w:hAnsi="Times New Roman" w:cs="Times New Roman"/>
          <w:sz w:val="24"/>
          <w:szCs w:val="24"/>
        </w:rPr>
      </w:pPr>
      <w:r w:rsidRPr="00F55817">
        <w:rPr>
          <w:rFonts w:ascii="Times New Roman" w:hAnsi="Times New Roman" w:cs="Times New Roman"/>
          <w:sz w:val="24"/>
          <w:szCs w:val="24"/>
        </w:rPr>
        <w:t xml:space="preserve">Tout est causé de manière nécessaire, pas de place du tout pour une quelconque volonté libre. Je n’ai pas choisi la colère, je ne l’ai pas voulu, il ne faut pas la condamner. Donc, les affects ne sont pas des ennemis, mais des forces, tristes ou joyeuses, qu’il nous appartient de convertir en force/puissance positive ; il faut s’appuyer sur eux pour les utiliser comme force motrice… L’objet de ma colère (Macron, le néolibéralisme, etc...) sont des objets nébuleux tant que la connaissance scientifique n’inverse pas la relation de causalité des choses de la nature. Spinoza dénonce dans l’Appendice I Livre 1 </w:t>
      </w:r>
      <w:r w:rsidRPr="00F55817">
        <w:rPr>
          <w:rFonts w:ascii="Times New Roman" w:hAnsi="Times New Roman" w:cs="Times New Roman"/>
          <w:b/>
          <w:bCs/>
          <w:sz w:val="24"/>
          <w:szCs w:val="24"/>
        </w:rPr>
        <w:t>l’inversion du régime de causalité</w:t>
      </w:r>
      <w:r w:rsidRPr="00F55817">
        <w:rPr>
          <w:rFonts w:ascii="Times New Roman" w:hAnsi="Times New Roman" w:cs="Times New Roman"/>
          <w:sz w:val="24"/>
          <w:szCs w:val="24"/>
        </w:rPr>
        <w:t xml:space="preserve"> qui fonctionne dans les idéologies de la superstition : prendre l’effet pour la cause, le conséquent (le résultat) pour l’antécédent, bref expliquer les choses par la fin, au</w:t>
      </w:r>
      <w:r>
        <w:rPr>
          <w:rFonts w:ascii="Times New Roman" w:hAnsi="Times New Roman" w:cs="Times New Roman"/>
          <w:sz w:val="24"/>
          <w:szCs w:val="24"/>
        </w:rPr>
        <w:t>x</w:t>
      </w:r>
      <w:r w:rsidRPr="00F55817">
        <w:rPr>
          <w:rFonts w:ascii="Times New Roman" w:hAnsi="Times New Roman" w:cs="Times New Roman"/>
          <w:sz w:val="24"/>
          <w:szCs w:val="24"/>
        </w:rPr>
        <w:t xml:space="preserve"> deux sens du terme fin : point d’arrivée et finalité. </w:t>
      </w:r>
    </w:p>
    <w:p w14:paraId="10239146" w14:textId="77777777" w:rsidR="00A24741" w:rsidRDefault="00A24741" w:rsidP="00A24741">
      <w:pPr>
        <w:spacing w:after="0"/>
        <w:jc w:val="both"/>
        <w:rPr>
          <w:rFonts w:ascii="Times New Roman" w:hAnsi="Times New Roman" w:cs="Times New Roman"/>
          <w:sz w:val="24"/>
          <w:szCs w:val="24"/>
        </w:rPr>
      </w:pPr>
      <w:r w:rsidRPr="00F55817">
        <w:rPr>
          <w:rFonts w:ascii="Times New Roman" w:hAnsi="Times New Roman" w:cs="Times New Roman"/>
          <w:sz w:val="24"/>
          <w:szCs w:val="24"/>
        </w:rPr>
        <w:t>C’est aussi un principe de vie : notre vie est un calcul de forces (au sens de la physique de grandeurs, Le 17</w:t>
      </w:r>
      <w:r w:rsidRPr="00F55817">
        <w:rPr>
          <w:rFonts w:ascii="Times New Roman" w:hAnsi="Times New Roman" w:cs="Times New Roman"/>
          <w:sz w:val="24"/>
          <w:szCs w:val="24"/>
          <w:vertAlign w:val="superscript"/>
        </w:rPr>
        <w:t>ème</w:t>
      </w:r>
      <w:r w:rsidRPr="00F55817">
        <w:rPr>
          <w:rFonts w:ascii="Times New Roman" w:hAnsi="Times New Roman" w:cs="Times New Roman"/>
          <w:sz w:val="24"/>
          <w:szCs w:val="24"/>
        </w:rPr>
        <w:t xml:space="preserve"> siècle est </w:t>
      </w:r>
      <w:proofErr w:type="spellStart"/>
      <w:r w:rsidRPr="00F55817">
        <w:rPr>
          <w:rFonts w:ascii="Times New Roman" w:hAnsi="Times New Roman" w:cs="Times New Roman"/>
          <w:sz w:val="24"/>
          <w:szCs w:val="24"/>
        </w:rPr>
        <w:t>l’age</w:t>
      </w:r>
      <w:proofErr w:type="spellEnd"/>
      <w:r w:rsidRPr="00F55817">
        <w:rPr>
          <w:rFonts w:ascii="Times New Roman" w:hAnsi="Times New Roman" w:cs="Times New Roman"/>
          <w:sz w:val="24"/>
          <w:szCs w:val="24"/>
        </w:rPr>
        <w:t xml:space="preserve"> d’or de la physique mathématique) de façon à </w:t>
      </w:r>
      <w:r>
        <w:rPr>
          <w:rFonts w:ascii="Times New Roman" w:hAnsi="Times New Roman" w:cs="Times New Roman"/>
          <w:sz w:val="24"/>
          <w:szCs w:val="24"/>
        </w:rPr>
        <w:t>ce que chacun</w:t>
      </w:r>
      <w:r w:rsidRPr="00F55817">
        <w:rPr>
          <w:rFonts w:ascii="Times New Roman" w:hAnsi="Times New Roman" w:cs="Times New Roman"/>
          <w:sz w:val="24"/>
          <w:szCs w:val="24"/>
        </w:rPr>
        <w:t xml:space="preserve"> combine une quantité donnée pour plus de puissance. </w:t>
      </w:r>
      <w:r>
        <w:rPr>
          <w:rFonts w:ascii="Times New Roman" w:hAnsi="Times New Roman" w:cs="Times New Roman"/>
          <w:sz w:val="24"/>
          <w:szCs w:val="24"/>
        </w:rPr>
        <w:t xml:space="preserve">De plus ce qui me plait beaucoup chez Spinoza, c’est en dehors de l’expression générale des lois mathématiques des sentiments, c’est la singularité des parcours de Colère -ou non- que chacun peut faire en présence de circonstances identiques (même objet qui nous fait mal, mais affects différents par ex.) </w:t>
      </w:r>
      <w:r w:rsidRPr="00F55817">
        <w:rPr>
          <w:rFonts w:ascii="Times New Roman" w:hAnsi="Times New Roman" w:cs="Times New Roman"/>
          <w:sz w:val="24"/>
          <w:szCs w:val="24"/>
        </w:rPr>
        <w:t xml:space="preserve">Mais comme nous faisons partie de la nature, ce n’est pas une leçon de passivité au monde </w:t>
      </w:r>
      <w:r>
        <w:rPr>
          <w:rFonts w:ascii="Times New Roman" w:hAnsi="Times New Roman" w:cs="Times New Roman"/>
          <w:sz w:val="24"/>
          <w:szCs w:val="24"/>
        </w:rPr>
        <w:t xml:space="preserve">qu’il nous donne, nous ne sommes pas </w:t>
      </w:r>
      <w:r w:rsidRPr="00F55817">
        <w:rPr>
          <w:rFonts w:ascii="Times New Roman" w:hAnsi="Times New Roman" w:cs="Times New Roman"/>
          <w:sz w:val="24"/>
          <w:szCs w:val="24"/>
        </w:rPr>
        <w:t>devant le monde, nous sommes dedans</w:t>
      </w:r>
      <w:r>
        <w:rPr>
          <w:rFonts w:ascii="Times New Roman" w:hAnsi="Times New Roman" w:cs="Times New Roman"/>
          <w:sz w:val="24"/>
          <w:szCs w:val="24"/>
        </w:rPr>
        <w:t>, nous n’avons pas pouvoir sur le monde, c’est lui qui a pouvoir sur nous</w:t>
      </w:r>
      <w:r w:rsidRPr="00F55817">
        <w:rPr>
          <w:rFonts w:ascii="Times New Roman" w:hAnsi="Times New Roman" w:cs="Times New Roman"/>
          <w:sz w:val="24"/>
          <w:szCs w:val="24"/>
        </w:rPr>
        <w:t xml:space="preserve">) : comme nous ne pouvons nous-mêmes augmenter notre force par un décret magique, il nous reste à nous connecter aux choses qui sont la cause positive d’une augmentation de notre puissance d’agir par l’esprit. </w:t>
      </w:r>
    </w:p>
    <w:p w14:paraId="3F88F090" w14:textId="77777777" w:rsidR="00A24741" w:rsidRPr="00F55817" w:rsidRDefault="00A24741" w:rsidP="00A24741">
      <w:pPr>
        <w:spacing w:after="0"/>
        <w:jc w:val="both"/>
        <w:rPr>
          <w:rFonts w:ascii="Times New Roman" w:hAnsi="Times New Roman" w:cs="Times New Roman"/>
          <w:sz w:val="24"/>
          <w:szCs w:val="24"/>
        </w:rPr>
      </w:pPr>
    </w:p>
    <w:p w14:paraId="03819EC1" w14:textId="77777777" w:rsidR="00A24741" w:rsidRDefault="00A24741" w:rsidP="00A24741">
      <w:pPr>
        <w:spacing w:after="0"/>
        <w:jc w:val="both"/>
        <w:rPr>
          <w:rFonts w:ascii="Times New Roman" w:hAnsi="Times New Roman" w:cs="Times New Roman"/>
          <w:b/>
          <w:bCs/>
          <w:i/>
          <w:iCs/>
          <w:sz w:val="24"/>
          <w:szCs w:val="24"/>
        </w:rPr>
      </w:pPr>
      <w:r w:rsidRPr="00F55817">
        <w:rPr>
          <w:rFonts w:ascii="Times New Roman" w:hAnsi="Times New Roman" w:cs="Times New Roman"/>
          <w:sz w:val="24"/>
          <w:szCs w:val="24"/>
        </w:rPr>
        <w:lastRenderedPageBreak/>
        <w:tab/>
      </w:r>
      <w:r w:rsidRPr="00F55817">
        <w:rPr>
          <w:rFonts w:ascii="Times New Roman" w:hAnsi="Times New Roman" w:cs="Times New Roman"/>
          <w:b/>
          <w:bCs/>
          <w:i/>
          <w:iCs/>
          <w:sz w:val="24"/>
          <w:szCs w:val="24"/>
        </w:rPr>
        <w:t>C’est pour cela que nous venons tous le mardi aux conférences de l’UPA !!!! nous ressortons tous avec de la Joie au sens spinoziste</w:t>
      </w:r>
      <w:r>
        <w:rPr>
          <w:rFonts w:ascii="Times New Roman" w:hAnsi="Times New Roman" w:cs="Times New Roman"/>
          <w:b/>
          <w:bCs/>
          <w:i/>
          <w:iCs/>
          <w:sz w:val="24"/>
          <w:szCs w:val="24"/>
        </w:rPr>
        <w:t>, jamais avec de la Tristesse, sans la Colère et le désir de Vengeance que nous avions en rentrant</w:t>
      </w:r>
      <w:r>
        <w:rPr>
          <w:rStyle w:val="Marquenotebasdepage"/>
          <w:rFonts w:ascii="Times New Roman" w:hAnsi="Times New Roman" w:cs="Times New Roman"/>
          <w:b/>
          <w:bCs/>
          <w:i/>
          <w:iCs/>
          <w:sz w:val="24"/>
          <w:szCs w:val="24"/>
        </w:rPr>
        <w:footnoteReference w:id="31"/>
      </w:r>
    </w:p>
    <w:p w14:paraId="1EB40ECF" w14:textId="77777777" w:rsidR="00A24741" w:rsidRDefault="00A24741" w:rsidP="00A24741">
      <w:pPr>
        <w:spacing w:after="0"/>
        <w:jc w:val="both"/>
        <w:rPr>
          <w:rFonts w:ascii="Times New Roman" w:hAnsi="Times New Roman" w:cs="Times New Roman"/>
          <w:i/>
          <w:iCs/>
          <w:sz w:val="24"/>
          <w:szCs w:val="24"/>
        </w:rPr>
      </w:pPr>
      <w:r>
        <w:rPr>
          <w:rFonts w:ascii="Times New Roman" w:hAnsi="Times New Roman" w:cs="Times New Roman"/>
          <w:b/>
          <w:bCs/>
          <w:i/>
          <w:iCs/>
          <w:sz w:val="24"/>
          <w:szCs w:val="24"/>
        </w:rPr>
        <w:tab/>
      </w:r>
      <w:r w:rsidRPr="00DF5CFA">
        <w:rPr>
          <w:rFonts w:ascii="Times New Roman" w:hAnsi="Times New Roman" w:cs="Times New Roman"/>
          <w:sz w:val="24"/>
          <w:szCs w:val="24"/>
        </w:rPr>
        <w:t xml:space="preserve">Zut encore de la superstition ! </w:t>
      </w:r>
      <w:r w:rsidRPr="006F2D71">
        <w:rPr>
          <w:rFonts w:ascii="Times New Roman" w:hAnsi="Times New Roman" w:cs="Times New Roman"/>
          <w:i/>
          <w:iCs/>
          <w:sz w:val="24"/>
          <w:szCs w:val="24"/>
        </w:rPr>
        <w:t xml:space="preserve">Mais moi je suis déterminé à ne pas pouvoir ni penser ni faire autrement </w:t>
      </w:r>
    </w:p>
    <w:p w14:paraId="73CB4BFB" w14:textId="77777777" w:rsidR="00A24741" w:rsidRDefault="00A24741" w:rsidP="00A24741"/>
    <w:p w14:paraId="592ED87D" w14:textId="127B0FE1" w:rsidR="00A24741" w:rsidRPr="00D87B18" w:rsidRDefault="00A24741" w:rsidP="00D87B18">
      <w:pPr>
        <w:pStyle w:val="Paragraphedeliste"/>
        <w:numPr>
          <w:ilvl w:val="0"/>
          <w:numId w:val="18"/>
        </w:numPr>
        <w:jc w:val="both"/>
        <w:rPr>
          <w:rFonts w:ascii="Times New Roman" w:hAnsi="Times New Roman" w:cs="Times New Roman"/>
          <w:b/>
          <w:bCs/>
          <w:sz w:val="32"/>
          <w:szCs w:val="32"/>
        </w:rPr>
      </w:pPr>
      <w:r w:rsidRPr="00D87B18">
        <w:rPr>
          <w:rFonts w:ascii="Times New Roman" w:hAnsi="Times New Roman" w:cs="Times New Roman"/>
          <w:b/>
          <w:bCs/>
          <w:sz w:val="32"/>
          <w:szCs w:val="32"/>
        </w:rPr>
        <w:t>Conclusion : l’humanisme de Spinoza,</w:t>
      </w:r>
      <w:r w:rsidR="008B5F58">
        <w:rPr>
          <w:rFonts w:ascii="Times New Roman" w:hAnsi="Times New Roman" w:cs="Times New Roman"/>
          <w:b/>
          <w:bCs/>
          <w:sz w:val="32"/>
          <w:szCs w:val="32"/>
        </w:rPr>
        <w:t xml:space="preserve"> une</w:t>
      </w:r>
      <w:r w:rsidRPr="00D87B18">
        <w:rPr>
          <w:rFonts w:ascii="Times New Roman" w:hAnsi="Times New Roman" w:cs="Times New Roman"/>
          <w:b/>
          <w:bCs/>
          <w:sz w:val="32"/>
          <w:szCs w:val="32"/>
        </w:rPr>
        <w:t xml:space="preserve"> augmentation de la puissance de l’homme</w:t>
      </w:r>
    </w:p>
    <w:p w14:paraId="75341A6F" w14:textId="77777777" w:rsidR="00A24741" w:rsidRPr="00E60E9B" w:rsidRDefault="00A24741" w:rsidP="00A24741">
      <w:pPr>
        <w:pStyle w:val="Sansinterligne"/>
        <w:rPr>
          <w:rFonts w:ascii="Times New Roman" w:hAnsi="Times New Roman" w:cs="Times New Roman"/>
          <w:sz w:val="24"/>
          <w:szCs w:val="24"/>
        </w:rPr>
      </w:pPr>
      <w:r w:rsidRPr="00E60E9B">
        <w:rPr>
          <w:rFonts w:ascii="Times New Roman" w:hAnsi="Times New Roman" w:cs="Times New Roman"/>
          <w:sz w:val="24"/>
          <w:szCs w:val="24"/>
        </w:rPr>
        <w:t xml:space="preserve">Le malentendu engendré de la superstition nait de cette fausse conception que l’homme a de lui-même et des préjugés : </w:t>
      </w:r>
    </w:p>
    <w:p w14:paraId="6AE70B29" w14:textId="77777777" w:rsidR="00A24741" w:rsidRPr="00E60E9B" w:rsidRDefault="00A24741" w:rsidP="00A24741">
      <w:pPr>
        <w:pStyle w:val="Listepuces"/>
        <w:numPr>
          <w:ilvl w:val="0"/>
          <w:numId w:val="0"/>
        </w:numPr>
        <w:ind w:left="720"/>
        <w:jc w:val="both"/>
        <w:rPr>
          <w:rFonts w:ascii="Times New Roman" w:hAnsi="Times New Roman" w:cs="Times New Roman"/>
          <w:sz w:val="24"/>
          <w:szCs w:val="24"/>
          <w:u w:val="single"/>
        </w:rPr>
      </w:pPr>
      <w:r w:rsidRPr="00E60E9B">
        <w:rPr>
          <w:rFonts w:ascii="Times New Roman" w:hAnsi="Times New Roman" w:cs="Times New Roman"/>
          <w:sz w:val="24"/>
          <w:szCs w:val="24"/>
        </w:rPr>
        <w:t xml:space="preserve">« La superstition semble admettre que le bien c’est ce qui apporte de la tristesse, le mal </w:t>
      </w:r>
      <w:r w:rsidRPr="00E60E9B">
        <w:rPr>
          <w:rFonts w:ascii="Times New Roman" w:hAnsi="Times New Roman" w:cs="Times New Roman"/>
          <w:sz w:val="24"/>
          <w:szCs w:val="24"/>
          <w:u w:val="single"/>
        </w:rPr>
        <w:t xml:space="preserve">ce qui donne de la joie. Mais à moins d’être </w:t>
      </w:r>
      <w:proofErr w:type="gramStart"/>
      <w:r w:rsidRPr="00E60E9B">
        <w:rPr>
          <w:rFonts w:ascii="Times New Roman" w:hAnsi="Times New Roman" w:cs="Times New Roman"/>
          <w:sz w:val="24"/>
          <w:szCs w:val="24"/>
          <w:u w:val="single"/>
        </w:rPr>
        <w:t>envieux ,personne</w:t>
      </w:r>
      <w:proofErr w:type="gramEnd"/>
      <w:r w:rsidRPr="00E60E9B">
        <w:rPr>
          <w:rFonts w:ascii="Times New Roman" w:hAnsi="Times New Roman" w:cs="Times New Roman"/>
          <w:sz w:val="24"/>
          <w:szCs w:val="24"/>
          <w:u w:val="single"/>
        </w:rPr>
        <w:t xml:space="preserve"> ne prendre plaisir à mon impuissance et à ma peine. Plus grande est la joie dont ns sommes </w:t>
      </w:r>
      <w:proofErr w:type="gramStart"/>
      <w:r w:rsidRPr="00E60E9B">
        <w:rPr>
          <w:rFonts w:ascii="Times New Roman" w:hAnsi="Times New Roman" w:cs="Times New Roman"/>
          <w:sz w:val="24"/>
          <w:szCs w:val="24"/>
          <w:u w:val="single"/>
        </w:rPr>
        <w:t>affectés</w:t>
      </w:r>
      <w:proofErr w:type="gramEnd"/>
      <w:r w:rsidRPr="00E60E9B">
        <w:rPr>
          <w:rFonts w:ascii="Times New Roman" w:hAnsi="Times New Roman" w:cs="Times New Roman"/>
          <w:sz w:val="24"/>
          <w:szCs w:val="24"/>
          <w:u w:val="single"/>
        </w:rPr>
        <w:t xml:space="preserve"> en effet, plus grande la perfection à laquelle ns passons et plus en conséquence nous participons de la nature divine, et jamais ne peut être mauvaise une joie réglée par l’entente vraie de notre utilité. Qui au contraire est dirigé par la crainte et fait le bien pour éviter le mal n’est pas conduit par la raison. </w:t>
      </w:r>
    </w:p>
    <w:p w14:paraId="7AC8615A" w14:textId="6440340B" w:rsidR="00A24741" w:rsidRPr="00F12A1B" w:rsidRDefault="00A24741" w:rsidP="00034E1F">
      <w:pPr>
        <w:pStyle w:val="Listepuces"/>
        <w:numPr>
          <w:ilvl w:val="0"/>
          <w:numId w:val="0"/>
        </w:numPr>
        <w:ind w:left="720"/>
        <w:jc w:val="both"/>
        <w:rPr>
          <w:rFonts w:ascii="Times New Roman" w:hAnsi="Times New Roman" w:cs="Times New Roman"/>
          <w:sz w:val="24"/>
          <w:szCs w:val="24"/>
        </w:rPr>
      </w:pPr>
      <w:r w:rsidRPr="00E60E9B">
        <w:rPr>
          <w:rFonts w:ascii="Times New Roman" w:hAnsi="Times New Roman" w:cs="Times New Roman"/>
          <w:sz w:val="24"/>
          <w:szCs w:val="24"/>
          <w:u w:val="single"/>
        </w:rPr>
        <w:t>Mais la puissance de l’homme est extrêmement limitée, et infiniment surpassée par celle des choses extérieures. Nous n’avons donc pas un pouvoir absolu d’adapter à notre usage les choses extérieures. Nous supporterons toutefois d’une âme égale les événements contraires à ce qu’exige la considération de notre intérêt. Si nous avons conscience de nous être acquitté de notre office, nous savons que notre puissance n’allait</w:t>
      </w:r>
      <w:r w:rsidRPr="00E60E9B">
        <w:rPr>
          <w:rFonts w:ascii="Times New Roman" w:hAnsi="Times New Roman" w:cs="Times New Roman"/>
          <w:sz w:val="24"/>
          <w:szCs w:val="24"/>
        </w:rPr>
        <w:t xml:space="preserve"> pas jusqu’à nous permettre de les éviter, et avons présente cette idée que nous sommes une partie de la nature entière dont nous suivrons l’ordre. Si nous connaissons cela clairement et distinctement, cette partie de nous qui se définit par la connaissance claire, cad la partie la meilleure de nous trouvera là un plein contentement et s’efforcera de persévérer dans ce contentement. » </w:t>
      </w:r>
      <w:r w:rsidRPr="00E60E9B">
        <w:rPr>
          <w:rFonts w:ascii="Times New Roman" w:hAnsi="Times New Roman" w:cs="Times New Roman"/>
          <w:b/>
          <w:bCs/>
          <w:sz w:val="24"/>
          <w:szCs w:val="24"/>
        </w:rPr>
        <w:t>Ethique 4</w:t>
      </w:r>
      <w:r w:rsidRPr="00E60E9B">
        <w:rPr>
          <w:rFonts w:ascii="Times New Roman" w:hAnsi="Times New Roman" w:cs="Times New Roman"/>
          <w:sz w:val="24"/>
          <w:szCs w:val="24"/>
        </w:rPr>
        <w:t xml:space="preserve"> </w:t>
      </w:r>
    </w:p>
    <w:p w14:paraId="676355F4" w14:textId="309FED70" w:rsidR="00B54D29" w:rsidRDefault="00A24741" w:rsidP="00B54D29">
      <w:pPr>
        <w:ind w:firstLine="708"/>
        <w:jc w:val="both"/>
        <w:rPr>
          <w:rFonts w:ascii="Times New Roman" w:hAnsi="Times New Roman" w:cs="Times New Roman"/>
          <w:sz w:val="24"/>
          <w:szCs w:val="24"/>
        </w:rPr>
      </w:pPr>
      <w:r w:rsidRPr="00F12A1B">
        <w:rPr>
          <w:rFonts w:ascii="Times New Roman" w:hAnsi="Times New Roman" w:cs="Times New Roman"/>
          <w:sz w:val="24"/>
          <w:szCs w:val="24"/>
        </w:rPr>
        <w:t xml:space="preserve">Spinoza nous dit curieusement dans ce texte que pour le superstitieux, faire le mal apporte de la joie, du plaisir, faire le bien apporte au contraire de la tristesse, du déplaisir. Autrement dit, faire le bien apporte plus de déplaisir que faire le mal faire le mal apporte plus de plaisir que faire le bien. </w:t>
      </w:r>
      <w:r>
        <w:rPr>
          <w:rFonts w:ascii="Times New Roman" w:hAnsi="Times New Roman" w:cs="Times New Roman"/>
          <w:sz w:val="24"/>
          <w:szCs w:val="24"/>
        </w:rPr>
        <w:t>C’est comme le dit Spinoza, faire le bien pour éviter le mal, par crainte des conséquences (singer, imiter la foi religieuse par crainte des châtiments de Dieu etc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12A1B">
        <w:rPr>
          <w:rFonts w:ascii="Times New Roman" w:hAnsi="Times New Roman" w:cs="Times New Roman"/>
          <w:sz w:val="24"/>
          <w:szCs w:val="24"/>
        </w:rPr>
        <w:t xml:space="preserve">Un </w:t>
      </w:r>
      <w:r>
        <w:rPr>
          <w:rFonts w:ascii="Times New Roman" w:hAnsi="Times New Roman" w:cs="Times New Roman"/>
          <w:sz w:val="24"/>
          <w:szCs w:val="24"/>
        </w:rPr>
        <w:t xml:space="preserve">autre </w:t>
      </w:r>
      <w:r w:rsidRPr="00F12A1B">
        <w:rPr>
          <w:rFonts w:ascii="Times New Roman" w:hAnsi="Times New Roman" w:cs="Times New Roman"/>
          <w:sz w:val="24"/>
          <w:szCs w:val="24"/>
        </w:rPr>
        <w:t>exemple serait que faire du mal à quelqu’un pour qui on éprouve de l’aversion (de la haine comme dit Spinoza) entraine une satisfaction,</w:t>
      </w:r>
      <w:r>
        <w:rPr>
          <w:rFonts w:ascii="Times New Roman" w:hAnsi="Times New Roman" w:cs="Times New Roman"/>
          <w:sz w:val="24"/>
          <w:szCs w:val="24"/>
        </w:rPr>
        <w:t xml:space="preserve"> </w:t>
      </w:r>
      <w:r w:rsidRPr="00F12A1B">
        <w:rPr>
          <w:rFonts w:ascii="Times New Roman" w:hAnsi="Times New Roman" w:cs="Times New Roman"/>
          <w:sz w:val="24"/>
          <w:szCs w:val="24"/>
        </w:rPr>
        <w:t xml:space="preserve">alors que faire du bien à une telle personne procurerait un sentiment négatif. Pourquoi un tel renversement ? Nous ne y trompons pas : ce ne sont là que des sentiments négatifs qui font passer l’individu en question à une moindre perfection, une moindre capacité à </w:t>
      </w:r>
      <w:r>
        <w:rPr>
          <w:rFonts w:ascii="Times New Roman" w:hAnsi="Times New Roman" w:cs="Times New Roman"/>
          <w:sz w:val="24"/>
          <w:szCs w:val="24"/>
        </w:rPr>
        <w:t xml:space="preserve">réaliser positivement ce qui correspond à la véritable nature de l’homme. La superstition maintient les hommes dans une situation d’impuissance, de moindre puissance par rapport à ce qu’ils pourraient faire dans une même situation. </w:t>
      </w:r>
    </w:p>
    <w:p w14:paraId="744BA48A" w14:textId="47782655" w:rsidR="00A24741" w:rsidRDefault="00A24741" w:rsidP="00B54D2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La véritable humanité est donc d’acquérir plus de puissance, de passer d’un état de perfection moindre à un état ou degré de perfection plus élevé. On est ici dans le domaine quantitatif :on ne va pas à la perfection par une intuition mystique instantanée ou globale du Bien, on gagne pas à pas graduellement plus de perfection dans chaque situation. Accuser dans une situation donnée qui provoque un effet négatif (recevoir la porte de l‘amphithéâtre A2) quelqu’un de malveillance peut être du à une croyance fausse sur l’action déclenchée du fait de cette personne</w:t>
      </w:r>
      <w:r>
        <w:rPr>
          <w:rStyle w:val="Marquenotebasdepage"/>
          <w:rFonts w:ascii="Times New Roman" w:hAnsi="Times New Roman" w:cs="Times New Roman"/>
          <w:sz w:val="24"/>
          <w:szCs w:val="24"/>
        </w:rPr>
        <w:footnoteReference w:id="32"/>
      </w:r>
      <w:r>
        <w:rPr>
          <w:rFonts w:ascii="Times New Roman" w:hAnsi="Times New Roman" w:cs="Times New Roman"/>
          <w:sz w:val="24"/>
          <w:szCs w:val="24"/>
        </w:rPr>
        <w:t xml:space="preserve"> Encore une fois, chercher à savoir permet de comprendre, alors que l’ignorance attribue le résultat violent pour moi -son effet- n’aurait pu arriver tout seul, sans que la nature ait été violentée par une action humaine, libre de dépasser les lois de la nature !!). </w:t>
      </w:r>
    </w:p>
    <w:p w14:paraId="14F4433D" w14:textId="77777777" w:rsidR="00A24741" w:rsidRDefault="00A24741" w:rsidP="00A24741">
      <w:pPr>
        <w:jc w:val="both"/>
        <w:rPr>
          <w:rFonts w:ascii="Times New Roman" w:hAnsi="Times New Roman" w:cs="Times New Roman"/>
          <w:sz w:val="24"/>
          <w:szCs w:val="24"/>
        </w:rPr>
      </w:pPr>
      <w:r>
        <w:rPr>
          <w:rFonts w:ascii="Times New Roman" w:hAnsi="Times New Roman" w:cs="Times New Roman"/>
          <w:sz w:val="24"/>
          <w:szCs w:val="24"/>
        </w:rPr>
        <w:t xml:space="preserve">Mais comme le dit Spinoza, la joie véritable n’est pas le fait d’une passion triste qui est se déconnecter du monde (la superstition est à la fois repli sur soi, et sur a croyance fausse que la nature soit actionnée et manipulée par une force de nature humaine), mais se connecter à l’ensemble de la nature (de laquelle nous participons et de son ordre) dont nous tirons notre « notre utilité », cad notre force et puissance de la pensée et d’agir. </w:t>
      </w:r>
    </w:p>
    <w:p w14:paraId="79C42D6F" w14:textId="77777777" w:rsidR="00A24741" w:rsidRDefault="00A24741" w:rsidP="00A24741">
      <w:pPr>
        <w:jc w:val="both"/>
        <w:rPr>
          <w:rFonts w:ascii="Times New Roman" w:hAnsi="Times New Roman" w:cs="Times New Roman"/>
          <w:sz w:val="24"/>
          <w:szCs w:val="24"/>
        </w:rPr>
      </w:pPr>
      <w:r>
        <w:rPr>
          <w:rFonts w:ascii="Times New Roman" w:hAnsi="Times New Roman" w:cs="Times New Roman"/>
          <w:sz w:val="24"/>
          <w:szCs w:val="24"/>
        </w:rPr>
        <w:t>Ce caractère de puissance est renforcé par le fait que qu’il n’y pas de force du mal qui anime la nature. Dans la conception non finaliste de Spinoza,</w:t>
      </w:r>
      <w:r w:rsidRPr="00B60154">
        <w:rPr>
          <w:rFonts w:ascii="Times New Roman" w:hAnsi="Times New Roman" w:cs="Times New Roman"/>
          <w:sz w:val="24"/>
          <w:szCs w:val="24"/>
        </w:rPr>
        <w:t xml:space="preserve"> </w:t>
      </w:r>
      <w:r>
        <w:rPr>
          <w:rFonts w:ascii="Times New Roman" w:hAnsi="Times New Roman" w:cs="Times New Roman"/>
          <w:sz w:val="24"/>
          <w:szCs w:val="24"/>
        </w:rPr>
        <w:t>u</w:t>
      </w:r>
      <w:r w:rsidRPr="00B60154">
        <w:rPr>
          <w:rFonts w:ascii="Times New Roman" w:hAnsi="Times New Roman" w:cs="Times New Roman"/>
          <w:sz w:val="24"/>
          <w:szCs w:val="24"/>
        </w:rPr>
        <w:t>ne force du mal n’a pas d’existence, ce que nous appelons mal ne doit s’expliquer que par des causes rationnelles et positives (</w:t>
      </w:r>
      <w:r>
        <w:rPr>
          <w:rFonts w:ascii="Times New Roman" w:hAnsi="Times New Roman" w:cs="Times New Roman"/>
          <w:sz w:val="24"/>
          <w:szCs w:val="24"/>
        </w:rPr>
        <w:t xml:space="preserve">la contamination et d’un virus, </w:t>
      </w:r>
      <w:r w:rsidRPr="00B60154">
        <w:rPr>
          <w:rFonts w:ascii="Times New Roman" w:hAnsi="Times New Roman" w:cs="Times New Roman"/>
          <w:sz w:val="24"/>
          <w:szCs w:val="24"/>
        </w:rPr>
        <w:t xml:space="preserve">et non par rapport à nous-mêmes et aux affects qu’elles produisent) : </w:t>
      </w:r>
      <w:r w:rsidRPr="00B54D29">
        <w:rPr>
          <w:rFonts w:ascii="Times New Roman" w:hAnsi="Times New Roman" w:cs="Times New Roman"/>
          <w:sz w:val="24"/>
          <w:szCs w:val="24"/>
        </w:rPr>
        <w:t>du point de vue de la nature toute entière il n’y a rien de mal, celle-ci ne fait rien de mal, elle est neutre, impersonnelle, elle n’est pas là pour faire du bien ou pour nous faire du mal -</w:t>
      </w:r>
      <w:proofErr w:type="spellStart"/>
      <w:r w:rsidRPr="00B54D29">
        <w:rPr>
          <w:rFonts w:ascii="Times New Roman" w:hAnsi="Times New Roman" w:cs="Times New Roman"/>
          <w:sz w:val="24"/>
          <w:szCs w:val="24"/>
        </w:rPr>
        <w:t>cf</w:t>
      </w:r>
      <w:proofErr w:type="spellEnd"/>
      <w:r w:rsidRPr="00B54D29">
        <w:rPr>
          <w:rFonts w:ascii="Times New Roman" w:hAnsi="Times New Roman" w:cs="Times New Roman"/>
          <w:sz w:val="24"/>
          <w:szCs w:val="24"/>
        </w:rPr>
        <w:t xml:space="preserve"> la situation actuelle sur les virus- mais les causes peuvent produite des choses mauvaises par rapport à nous-mêmes, des affects négatifs, ces mêmes choses peuvent être bonnes par rapport à d’autres choses, d’autres hommes, d’autres culture : telle la circulation du virus qui peut être indifférente, voir bénéfique pour d’autres espèces animales, d’autres hommes dans d’autres cultures). Ces effets sont dus à des causes efficientes n’ayant rien à voir avec son utilité ou sa négativité pour nous : les relations de corps à corps entrainent des interactions qui transforment chacun) Une spécificité de Spinoza est d’exclure toute explication par une volonté de Dieu qui serait dirigée contre nous en particulier, une volonté mauvaise punitive à notre égard par exemple : il n’existe que Dieu, cad l’être unique produisant des effets de par la nécessité de sa nature dont nous sommes une partie</w:t>
      </w:r>
      <w:r w:rsidRPr="00B60154">
        <w:rPr>
          <w:rFonts w:ascii="Times New Roman" w:hAnsi="Times New Roman" w:cs="Times New Roman"/>
          <w:sz w:val="24"/>
          <w:szCs w:val="24"/>
        </w:rPr>
        <w:t xml:space="preserve">. </w:t>
      </w:r>
    </w:p>
    <w:p w14:paraId="760FF6F4" w14:textId="77777777" w:rsidR="00A24741" w:rsidRDefault="00A24741" w:rsidP="00A24741">
      <w:pPr>
        <w:jc w:val="both"/>
        <w:rPr>
          <w:rFonts w:ascii="Times New Roman" w:hAnsi="Times New Roman" w:cs="Times New Roman"/>
          <w:sz w:val="24"/>
          <w:szCs w:val="24"/>
        </w:rPr>
      </w:pPr>
      <w:r w:rsidRPr="00B60154">
        <w:rPr>
          <w:rFonts w:ascii="Times New Roman" w:hAnsi="Times New Roman" w:cs="Times New Roman"/>
          <w:sz w:val="24"/>
          <w:szCs w:val="24"/>
        </w:rPr>
        <w:t>N</w:t>
      </w:r>
      <w:r>
        <w:rPr>
          <w:rFonts w:ascii="Times New Roman" w:hAnsi="Times New Roman" w:cs="Times New Roman"/>
          <w:sz w:val="24"/>
          <w:szCs w:val="24"/>
        </w:rPr>
        <w:t>ou</w:t>
      </w:r>
      <w:r w:rsidRPr="00B60154">
        <w:rPr>
          <w:rFonts w:ascii="Times New Roman" w:hAnsi="Times New Roman" w:cs="Times New Roman"/>
          <w:sz w:val="24"/>
          <w:szCs w:val="24"/>
        </w:rPr>
        <w:t>s ne sommes pas des créatures de Dieu, mais une partie de la divinité, et dans la mesure o</w:t>
      </w:r>
      <w:r>
        <w:rPr>
          <w:rFonts w:ascii="Times New Roman" w:hAnsi="Times New Roman" w:cs="Times New Roman"/>
          <w:sz w:val="24"/>
          <w:szCs w:val="24"/>
        </w:rPr>
        <w:t>ù</w:t>
      </w:r>
      <w:r w:rsidRPr="00B60154">
        <w:rPr>
          <w:rFonts w:ascii="Times New Roman" w:hAnsi="Times New Roman" w:cs="Times New Roman"/>
          <w:sz w:val="24"/>
          <w:szCs w:val="24"/>
        </w:rPr>
        <w:t xml:space="preserve"> nous progressons d</w:t>
      </w:r>
      <w:r>
        <w:rPr>
          <w:rFonts w:ascii="Times New Roman" w:hAnsi="Times New Roman" w:cs="Times New Roman"/>
          <w:sz w:val="24"/>
          <w:szCs w:val="24"/>
        </w:rPr>
        <w:t>an</w:t>
      </w:r>
      <w:r w:rsidRPr="00B60154">
        <w:rPr>
          <w:rFonts w:ascii="Times New Roman" w:hAnsi="Times New Roman" w:cs="Times New Roman"/>
          <w:sz w:val="24"/>
          <w:szCs w:val="24"/>
        </w:rPr>
        <w:t xml:space="preserve">s la compréhension des lois la nature elle-même, </w:t>
      </w:r>
      <w:r>
        <w:rPr>
          <w:rFonts w:ascii="Times New Roman" w:hAnsi="Times New Roman" w:cs="Times New Roman"/>
          <w:sz w:val="24"/>
          <w:szCs w:val="24"/>
        </w:rPr>
        <w:t xml:space="preserve">que </w:t>
      </w:r>
      <w:r w:rsidRPr="00B60154">
        <w:rPr>
          <w:rFonts w:ascii="Times New Roman" w:hAnsi="Times New Roman" w:cs="Times New Roman"/>
          <w:sz w:val="24"/>
          <w:szCs w:val="24"/>
        </w:rPr>
        <w:t>nous participons à la nature divine davantage. C’est ce que S</w:t>
      </w:r>
      <w:r>
        <w:rPr>
          <w:rFonts w:ascii="Times New Roman" w:hAnsi="Times New Roman" w:cs="Times New Roman"/>
          <w:sz w:val="24"/>
          <w:szCs w:val="24"/>
        </w:rPr>
        <w:t>pinoza</w:t>
      </w:r>
      <w:r w:rsidRPr="00B60154">
        <w:rPr>
          <w:rFonts w:ascii="Times New Roman" w:hAnsi="Times New Roman" w:cs="Times New Roman"/>
          <w:sz w:val="24"/>
          <w:szCs w:val="24"/>
        </w:rPr>
        <w:t xml:space="preserve"> appelle la</w:t>
      </w:r>
      <w:r>
        <w:rPr>
          <w:rFonts w:ascii="Times New Roman" w:hAnsi="Times New Roman" w:cs="Times New Roman"/>
          <w:sz w:val="24"/>
          <w:szCs w:val="24"/>
        </w:rPr>
        <w:t> »</w:t>
      </w:r>
      <w:r w:rsidRPr="00B60154">
        <w:rPr>
          <w:rFonts w:ascii="Times New Roman" w:hAnsi="Times New Roman" w:cs="Times New Roman"/>
          <w:sz w:val="24"/>
          <w:szCs w:val="24"/>
        </w:rPr>
        <w:t xml:space="preserve"> joie</w:t>
      </w:r>
      <w:r>
        <w:rPr>
          <w:rFonts w:ascii="Times New Roman" w:hAnsi="Times New Roman" w:cs="Times New Roman"/>
          <w:sz w:val="24"/>
          <w:szCs w:val="24"/>
        </w:rPr>
        <w:t> ».</w:t>
      </w:r>
      <w:r w:rsidRPr="00B60154">
        <w:rPr>
          <w:rFonts w:ascii="Times New Roman" w:hAnsi="Times New Roman" w:cs="Times New Roman"/>
          <w:sz w:val="24"/>
          <w:szCs w:val="24"/>
        </w:rPr>
        <w:t xml:space="preserve"> La </w:t>
      </w:r>
      <w:r>
        <w:rPr>
          <w:rFonts w:ascii="Times New Roman" w:hAnsi="Times New Roman" w:cs="Times New Roman"/>
          <w:sz w:val="24"/>
          <w:szCs w:val="24"/>
        </w:rPr>
        <w:t xml:space="preserve">superstition </w:t>
      </w:r>
      <w:r w:rsidRPr="00B60154">
        <w:rPr>
          <w:rFonts w:ascii="Times New Roman" w:hAnsi="Times New Roman" w:cs="Times New Roman"/>
          <w:sz w:val="24"/>
          <w:szCs w:val="24"/>
        </w:rPr>
        <w:t xml:space="preserve">au contraire </w:t>
      </w:r>
      <w:r>
        <w:rPr>
          <w:rFonts w:ascii="Times New Roman" w:hAnsi="Times New Roman" w:cs="Times New Roman"/>
          <w:sz w:val="24"/>
          <w:szCs w:val="24"/>
        </w:rPr>
        <w:t xml:space="preserve">vient de ce que l’homme croit avoir un pouvoir magique sur la nature (telle la médecine à qui l’on demande d’éradiquer, de supprimer scientifiquement les pandémies). Et par suite, devant l’échec de la toute-puissance de l’homme sur la nature, </w:t>
      </w:r>
      <w:r w:rsidRPr="00B60154">
        <w:rPr>
          <w:rFonts w:ascii="Times New Roman" w:hAnsi="Times New Roman" w:cs="Times New Roman"/>
          <w:sz w:val="24"/>
          <w:szCs w:val="24"/>
        </w:rPr>
        <w:t xml:space="preserve">c’est la tristesse qui nous met en relation avec le divin, </w:t>
      </w:r>
      <w:r>
        <w:rPr>
          <w:rFonts w:ascii="Times New Roman" w:hAnsi="Times New Roman" w:cs="Times New Roman"/>
          <w:sz w:val="24"/>
          <w:szCs w:val="24"/>
        </w:rPr>
        <w:t>et</w:t>
      </w:r>
      <w:r w:rsidRPr="00B60154">
        <w:rPr>
          <w:rFonts w:ascii="Times New Roman" w:hAnsi="Times New Roman" w:cs="Times New Roman"/>
          <w:sz w:val="24"/>
          <w:szCs w:val="24"/>
        </w:rPr>
        <w:t xml:space="preserve"> dans la mesure o</w:t>
      </w:r>
      <w:r>
        <w:rPr>
          <w:rFonts w:ascii="Times New Roman" w:hAnsi="Times New Roman" w:cs="Times New Roman"/>
          <w:sz w:val="24"/>
          <w:szCs w:val="24"/>
        </w:rPr>
        <w:t>ù</w:t>
      </w:r>
      <w:r w:rsidRPr="00B60154">
        <w:rPr>
          <w:rFonts w:ascii="Times New Roman" w:hAnsi="Times New Roman" w:cs="Times New Roman"/>
          <w:sz w:val="24"/>
          <w:szCs w:val="24"/>
        </w:rPr>
        <w:t xml:space="preserve"> n</w:t>
      </w:r>
      <w:r>
        <w:rPr>
          <w:rFonts w:ascii="Times New Roman" w:hAnsi="Times New Roman" w:cs="Times New Roman"/>
          <w:sz w:val="24"/>
          <w:szCs w:val="24"/>
        </w:rPr>
        <w:t>ou</w:t>
      </w:r>
      <w:r w:rsidRPr="00B60154">
        <w:rPr>
          <w:rFonts w:ascii="Times New Roman" w:hAnsi="Times New Roman" w:cs="Times New Roman"/>
          <w:sz w:val="24"/>
          <w:szCs w:val="24"/>
        </w:rPr>
        <w:t>s n</w:t>
      </w:r>
      <w:r>
        <w:rPr>
          <w:rFonts w:ascii="Times New Roman" w:hAnsi="Times New Roman" w:cs="Times New Roman"/>
          <w:sz w:val="24"/>
          <w:szCs w:val="24"/>
        </w:rPr>
        <w:t>ou</w:t>
      </w:r>
      <w:r w:rsidRPr="00B60154">
        <w:rPr>
          <w:rFonts w:ascii="Times New Roman" w:hAnsi="Times New Roman" w:cs="Times New Roman"/>
          <w:sz w:val="24"/>
          <w:szCs w:val="24"/>
        </w:rPr>
        <w:t xml:space="preserve">s affligeons </w:t>
      </w:r>
      <w:r w:rsidRPr="00B60154">
        <w:rPr>
          <w:rFonts w:ascii="Times New Roman" w:hAnsi="Times New Roman" w:cs="Times New Roman"/>
          <w:sz w:val="24"/>
          <w:szCs w:val="24"/>
        </w:rPr>
        <w:lastRenderedPageBreak/>
        <w:t xml:space="preserve">devant lui, </w:t>
      </w:r>
      <w:r>
        <w:rPr>
          <w:rFonts w:ascii="Times New Roman" w:hAnsi="Times New Roman" w:cs="Times New Roman"/>
          <w:sz w:val="24"/>
          <w:szCs w:val="24"/>
        </w:rPr>
        <w:t xml:space="preserve">où nous </w:t>
      </w:r>
      <w:r w:rsidRPr="00B60154">
        <w:rPr>
          <w:rFonts w:ascii="Times New Roman" w:hAnsi="Times New Roman" w:cs="Times New Roman"/>
          <w:sz w:val="24"/>
          <w:szCs w:val="24"/>
        </w:rPr>
        <w:t xml:space="preserve">pleurons devant les coups du destin, </w:t>
      </w:r>
      <w:r>
        <w:rPr>
          <w:rFonts w:ascii="Times New Roman" w:hAnsi="Times New Roman" w:cs="Times New Roman"/>
          <w:sz w:val="24"/>
          <w:szCs w:val="24"/>
        </w:rPr>
        <w:t xml:space="preserve">où </w:t>
      </w:r>
      <w:r w:rsidRPr="00B60154">
        <w:rPr>
          <w:rFonts w:ascii="Times New Roman" w:hAnsi="Times New Roman" w:cs="Times New Roman"/>
          <w:sz w:val="24"/>
          <w:szCs w:val="24"/>
        </w:rPr>
        <w:t xml:space="preserve">nous nous humilions devant </w:t>
      </w:r>
      <w:r>
        <w:rPr>
          <w:rFonts w:ascii="Times New Roman" w:hAnsi="Times New Roman" w:cs="Times New Roman"/>
          <w:sz w:val="24"/>
          <w:szCs w:val="24"/>
        </w:rPr>
        <w:t>lui</w:t>
      </w:r>
      <w:r w:rsidRPr="00B60154">
        <w:rPr>
          <w:rFonts w:ascii="Times New Roman" w:hAnsi="Times New Roman" w:cs="Times New Roman"/>
          <w:sz w:val="24"/>
          <w:szCs w:val="24"/>
        </w:rPr>
        <w:t xml:space="preserve">, </w:t>
      </w:r>
      <w:r>
        <w:rPr>
          <w:rFonts w:ascii="Times New Roman" w:hAnsi="Times New Roman" w:cs="Times New Roman"/>
          <w:sz w:val="24"/>
          <w:szCs w:val="24"/>
        </w:rPr>
        <w:t xml:space="preserve">pour avoir </w:t>
      </w:r>
      <w:r w:rsidRPr="00B60154">
        <w:rPr>
          <w:rFonts w:ascii="Times New Roman" w:hAnsi="Times New Roman" w:cs="Times New Roman"/>
          <w:sz w:val="24"/>
          <w:szCs w:val="24"/>
        </w:rPr>
        <w:t xml:space="preserve">alors des chances d’obtenir ses faveurs, de l’attendrir. </w:t>
      </w:r>
    </w:p>
    <w:p w14:paraId="5D81E3C1" w14:textId="4552FCE2" w:rsidR="00A24741" w:rsidRPr="00E82E81" w:rsidRDefault="00A24741" w:rsidP="00A24741">
      <w:pPr>
        <w:jc w:val="both"/>
        <w:rPr>
          <w:rFonts w:ascii="Times New Roman" w:hAnsi="Times New Roman" w:cs="Times New Roman"/>
          <w:sz w:val="24"/>
          <w:szCs w:val="24"/>
        </w:rPr>
      </w:pPr>
      <w:r>
        <w:rPr>
          <w:rFonts w:ascii="Times New Roman" w:hAnsi="Times New Roman" w:cs="Times New Roman"/>
          <w:sz w:val="24"/>
          <w:szCs w:val="24"/>
        </w:rPr>
        <w:t xml:space="preserve">Nous sommes en présence d’une opposition complète entre la superstition et la rationalité philosophique, les </w:t>
      </w:r>
      <w:r w:rsidRPr="00B60154">
        <w:rPr>
          <w:rFonts w:ascii="Times New Roman" w:hAnsi="Times New Roman" w:cs="Times New Roman"/>
          <w:sz w:val="24"/>
          <w:szCs w:val="24"/>
        </w:rPr>
        <w:t xml:space="preserve">valeurs </w:t>
      </w:r>
      <w:r>
        <w:rPr>
          <w:rFonts w:ascii="Times New Roman" w:hAnsi="Times New Roman" w:cs="Times New Roman"/>
          <w:sz w:val="24"/>
          <w:szCs w:val="24"/>
        </w:rPr>
        <w:t xml:space="preserve">étant </w:t>
      </w:r>
      <w:r w:rsidRPr="00B60154">
        <w:rPr>
          <w:rFonts w:ascii="Times New Roman" w:hAnsi="Times New Roman" w:cs="Times New Roman"/>
          <w:sz w:val="24"/>
          <w:szCs w:val="24"/>
        </w:rPr>
        <w:t>complétement inverses</w:t>
      </w:r>
      <w:r>
        <w:rPr>
          <w:rFonts w:ascii="Times New Roman" w:hAnsi="Times New Roman" w:cs="Times New Roman"/>
          <w:sz w:val="24"/>
          <w:szCs w:val="24"/>
        </w:rPr>
        <w:t> !</w:t>
      </w:r>
      <w:r w:rsidRPr="00B60154">
        <w:rPr>
          <w:rFonts w:ascii="Times New Roman" w:hAnsi="Times New Roman" w:cs="Times New Roman"/>
          <w:sz w:val="24"/>
          <w:szCs w:val="24"/>
        </w:rPr>
        <w:t xml:space="preserve"> </w:t>
      </w:r>
      <w:r>
        <w:rPr>
          <w:rFonts w:ascii="Times New Roman" w:hAnsi="Times New Roman" w:cs="Times New Roman"/>
          <w:sz w:val="24"/>
          <w:szCs w:val="24"/>
        </w:rPr>
        <w:t>C</w:t>
      </w:r>
      <w:r w:rsidRPr="00B60154">
        <w:rPr>
          <w:rFonts w:ascii="Times New Roman" w:hAnsi="Times New Roman" w:cs="Times New Roman"/>
          <w:sz w:val="24"/>
          <w:szCs w:val="24"/>
        </w:rPr>
        <w:t xml:space="preserve">e qui est </w:t>
      </w:r>
      <w:r>
        <w:rPr>
          <w:rFonts w:ascii="Times New Roman" w:hAnsi="Times New Roman" w:cs="Times New Roman"/>
          <w:sz w:val="24"/>
          <w:szCs w:val="24"/>
        </w:rPr>
        <w:t>b</w:t>
      </w:r>
      <w:r w:rsidRPr="00B60154">
        <w:rPr>
          <w:rFonts w:ascii="Times New Roman" w:hAnsi="Times New Roman" w:cs="Times New Roman"/>
          <w:sz w:val="24"/>
          <w:szCs w:val="24"/>
        </w:rPr>
        <w:t>on chez Spinoza</w:t>
      </w:r>
      <w:r>
        <w:rPr>
          <w:rFonts w:ascii="Times New Roman" w:hAnsi="Times New Roman" w:cs="Times New Roman"/>
          <w:sz w:val="24"/>
          <w:szCs w:val="24"/>
        </w:rPr>
        <w:t>,</w:t>
      </w:r>
      <w:r w:rsidRPr="00B60154">
        <w:rPr>
          <w:rFonts w:ascii="Times New Roman" w:hAnsi="Times New Roman" w:cs="Times New Roman"/>
          <w:sz w:val="24"/>
          <w:szCs w:val="24"/>
        </w:rPr>
        <w:t xml:space="preserve"> c’est la joie et mauvais la tristesse, l’inverse pour la </w:t>
      </w:r>
      <w:r>
        <w:rPr>
          <w:rFonts w:ascii="Times New Roman" w:hAnsi="Times New Roman" w:cs="Times New Roman"/>
          <w:sz w:val="24"/>
          <w:szCs w:val="24"/>
        </w:rPr>
        <w:t>s</w:t>
      </w:r>
      <w:r w:rsidRPr="00B60154">
        <w:rPr>
          <w:rFonts w:ascii="Times New Roman" w:hAnsi="Times New Roman" w:cs="Times New Roman"/>
          <w:sz w:val="24"/>
          <w:szCs w:val="24"/>
        </w:rPr>
        <w:t>uperstition</w:t>
      </w:r>
      <w:r>
        <w:rPr>
          <w:rFonts w:ascii="Times New Roman" w:hAnsi="Times New Roman" w:cs="Times New Roman"/>
          <w:sz w:val="24"/>
          <w:szCs w:val="24"/>
        </w:rPr>
        <w:t>, ce qui est bon c’est la joie du malheur, seule manière d’en sortir, ce qui est mauvais, c’est de se complaire dans la joie, qui serait s’attribuer une fausse puissance sur les choses. Le sage est au contraire celui qui se décentre de ses affects négatifs, pour accepter la nécessité des choses</w:t>
      </w:r>
      <w:r w:rsidR="00B54D29">
        <w:rPr>
          <w:rFonts w:ascii="Times New Roman" w:hAnsi="Times New Roman" w:cs="Times New Roman"/>
          <w:sz w:val="24"/>
          <w:szCs w:val="24"/>
        </w:rPr>
        <w:t xml:space="preserve">. </w:t>
      </w:r>
    </w:p>
    <w:p w14:paraId="5B0B395B" w14:textId="77777777" w:rsidR="00A24741" w:rsidRDefault="00A24741" w:rsidP="00A24741">
      <w:pPr>
        <w:rPr>
          <w:rFonts w:ascii="Times New Roman" w:hAnsi="Times New Roman" w:cs="Times New Roman"/>
          <w:sz w:val="24"/>
          <w:szCs w:val="24"/>
        </w:rPr>
      </w:pPr>
    </w:p>
    <w:p w14:paraId="58A43485" w14:textId="77777777" w:rsidR="00A24741" w:rsidRPr="00E60E9B" w:rsidRDefault="00A24741" w:rsidP="00A24741">
      <w:pPr>
        <w:rPr>
          <w:rFonts w:ascii="Times New Roman" w:hAnsi="Times New Roman" w:cs="Times New Roman"/>
          <w:b/>
          <w:bCs/>
          <w:sz w:val="24"/>
          <w:szCs w:val="24"/>
        </w:rPr>
      </w:pPr>
    </w:p>
    <w:p w14:paraId="2E7FB1B4" w14:textId="77777777" w:rsidR="00A24741" w:rsidRDefault="00A24741" w:rsidP="00A24741"/>
    <w:p w14:paraId="6AD95FC1" w14:textId="2039CE7F" w:rsidR="00197024" w:rsidRDefault="00197024"/>
    <w:p w14:paraId="64B39881" w14:textId="58EE79CF" w:rsidR="005D512D" w:rsidRDefault="005D512D"/>
    <w:p w14:paraId="4FC3D815" w14:textId="27458E53" w:rsidR="005D512D" w:rsidRDefault="005D512D"/>
    <w:p w14:paraId="3271C0D3" w14:textId="50FF1ABE" w:rsidR="005D512D" w:rsidRDefault="005D512D"/>
    <w:p w14:paraId="73BCB735" w14:textId="77777777" w:rsidR="005D512D" w:rsidRDefault="005D512D" w:rsidP="005D512D">
      <w:pPr>
        <w:spacing w:after="0"/>
        <w:jc w:val="both"/>
        <w:rPr>
          <w:rFonts w:ascii="Times New Roman" w:hAnsi="Times New Roman" w:cs="Times New Roman"/>
          <w:sz w:val="24"/>
          <w:szCs w:val="24"/>
        </w:rPr>
      </w:pPr>
    </w:p>
    <w:p w14:paraId="29CD6591" w14:textId="77777777" w:rsidR="005D512D" w:rsidRDefault="005D512D" w:rsidP="005D512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sectPr w:rsidR="005D512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CB661" w14:textId="77777777" w:rsidR="00AF51E8" w:rsidRDefault="00AF51E8" w:rsidP="00A24741">
      <w:pPr>
        <w:spacing w:after="0" w:line="240" w:lineRule="auto"/>
      </w:pPr>
      <w:r>
        <w:separator/>
      </w:r>
    </w:p>
  </w:endnote>
  <w:endnote w:type="continuationSeparator" w:id="0">
    <w:p w14:paraId="0175F248" w14:textId="77777777" w:rsidR="00AF51E8" w:rsidRDefault="00AF51E8" w:rsidP="00A2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CC702" w14:textId="77777777" w:rsidR="007A2293" w:rsidRDefault="007A2293">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416122"/>
      <w:docPartObj>
        <w:docPartGallery w:val="Page Numbers (Bottom of Page)"/>
        <w:docPartUnique/>
      </w:docPartObj>
    </w:sdtPr>
    <w:sdtEndPr/>
    <w:sdtContent>
      <w:p w14:paraId="67B53B30" w14:textId="2DE698E9" w:rsidR="007A2293" w:rsidRDefault="007A2293">
        <w:pPr>
          <w:pStyle w:val="Pieddepage"/>
          <w:jc w:val="right"/>
        </w:pPr>
        <w:r>
          <w:fldChar w:fldCharType="begin"/>
        </w:r>
        <w:r>
          <w:instrText>PAGE   \* MERGEFORMAT</w:instrText>
        </w:r>
        <w:r>
          <w:fldChar w:fldCharType="separate"/>
        </w:r>
        <w:r w:rsidR="008D05FA">
          <w:rPr>
            <w:noProof/>
          </w:rPr>
          <w:t>39</w:t>
        </w:r>
        <w:r>
          <w:fldChar w:fldCharType="end"/>
        </w:r>
      </w:p>
    </w:sdtContent>
  </w:sdt>
  <w:p w14:paraId="1FD96BB9" w14:textId="34EEDCC7" w:rsidR="007A2293" w:rsidRDefault="007A2293">
    <w:pPr>
      <w:pStyle w:val="Pieddepage"/>
    </w:pPr>
  </w:p>
  <w:p w14:paraId="4A98815A" w14:textId="57A74956" w:rsidR="007A2293" w:rsidRDefault="007A2293">
    <w:pPr>
      <w:pStyle w:val="Pieddepage"/>
    </w:pPr>
  </w:p>
  <w:p w14:paraId="47B55ACF" w14:textId="77777777" w:rsidR="007A2293" w:rsidRDefault="007A2293">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4740E" w14:textId="77777777" w:rsidR="007A2293" w:rsidRDefault="007A229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34714" w14:textId="77777777" w:rsidR="00AF51E8" w:rsidRDefault="00AF51E8" w:rsidP="00A24741">
      <w:pPr>
        <w:spacing w:after="0" w:line="240" w:lineRule="auto"/>
      </w:pPr>
      <w:r>
        <w:separator/>
      </w:r>
    </w:p>
  </w:footnote>
  <w:footnote w:type="continuationSeparator" w:id="0">
    <w:p w14:paraId="5C78E9C7" w14:textId="77777777" w:rsidR="00AF51E8" w:rsidRDefault="00AF51E8" w:rsidP="00A24741">
      <w:pPr>
        <w:spacing w:after="0" w:line="240" w:lineRule="auto"/>
      </w:pPr>
      <w:r>
        <w:continuationSeparator/>
      </w:r>
    </w:p>
  </w:footnote>
  <w:footnote w:id="1">
    <w:p w14:paraId="73D102A1" w14:textId="77777777" w:rsidR="007A2293" w:rsidRPr="001409F2" w:rsidRDefault="007A2293" w:rsidP="00A24741">
      <w:pPr>
        <w:jc w:val="both"/>
        <w:rPr>
          <w:rFonts w:ascii="Times New Roman" w:hAnsi="Times New Roman" w:cs="Times New Roman"/>
          <w:sz w:val="20"/>
          <w:szCs w:val="20"/>
        </w:rPr>
      </w:pPr>
      <w:r>
        <w:rPr>
          <w:rStyle w:val="Marquenotebasdepage"/>
        </w:rPr>
        <w:footnoteRef/>
      </w:r>
      <w:r>
        <w:t xml:space="preserve"> </w:t>
      </w:r>
      <w:r w:rsidRPr="001409F2">
        <w:rPr>
          <w:rFonts w:ascii="Times New Roman" w:hAnsi="Times New Roman" w:cs="Times New Roman"/>
          <w:sz w:val="20"/>
          <w:szCs w:val="20"/>
        </w:rPr>
        <w:t xml:space="preserve">Car la crise, ce n’est pas le moment où tout va mal, mais le moment où nous est donné la possibilité de sortir du trouble, </w:t>
      </w:r>
      <w:proofErr w:type="spellStart"/>
      <w:r w:rsidRPr="001409F2">
        <w:rPr>
          <w:rFonts w:ascii="Times New Roman" w:hAnsi="Times New Roman" w:cs="Times New Roman"/>
          <w:sz w:val="20"/>
          <w:szCs w:val="20"/>
        </w:rPr>
        <w:t>crisis</w:t>
      </w:r>
      <w:proofErr w:type="spellEnd"/>
      <w:r w:rsidRPr="001409F2">
        <w:rPr>
          <w:rFonts w:ascii="Times New Roman" w:hAnsi="Times New Roman" w:cs="Times New Roman"/>
          <w:sz w:val="20"/>
          <w:szCs w:val="20"/>
        </w:rPr>
        <w:t xml:space="preserve"> non pas la catastrophe, mais le dénouement, heureux ou malheureux. une crise est une situation critique qui peut conduire au pire ou au meilleur Non pas comme le résultat d’une fatalité qui nous rendrait impuissant, mais comme le moment où nous sommes plus que jamais responsable de nous. Autrement dit, la crise ce n’est pas ce qui nous arrive, mais ce que nous en faisons</w:t>
      </w:r>
      <w:r>
        <w:rPr>
          <w:rFonts w:ascii="Times New Roman" w:hAnsi="Times New Roman" w:cs="Times New Roman"/>
          <w:sz w:val="20"/>
          <w:szCs w:val="20"/>
        </w:rPr>
        <w:t xml:space="preserve">. </w:t>
      </w:r>
    </w:p>
    <w:p w14:paraId="345EDC31" w14:textId="77777777" w:rsidR="007A2293" w:rsidRDefault="007A2293" w:rsidP="00A24741">
      <w:pPr>
        <w:pStyle w:val="Notedebasdepage"/>
      </w:pPr>
    </w:p>
  </w:footnote>
  <w:footnote w:id="2">
    <w:p w14:paraId="36320776" w14:textId="449DAD34" w:rsidR="007A2293" w:rsidRPr="00B5558F" w:rsidRDefault="007A2293" w:rsidP="00A24741">
      <w:pPr>
        <w:pStyle w:val="Notedebasdepage"/>
        <w:rPr>
          <w:rFonts w:ascii="Times New Roman" w:hAnsi="Times New Roman" w:cs="Times New Roman"/>
        </w:rPr>
      </w:pPr>
      <w:r>
        <w:rPr>
          <w:rStyle w:val="Marquenotebasdepage"/>
        </w:rPr>
        <w:footnoteRef/>
      </w:r>
      <w:r>
        <w:t xml:space="preserve">. </w:t>
      </w:r>
      <w:r w:rsidRPr="00B5558F">
        <w:rPr>
          <w:rFonts w:ascii="Times New Roman" w:hAnsi="Times New Roman" w:cs="Times New Roman"/>
        </w:rPr>
        <w:t xml:space="preserve">De nombreux marranes (juifs d’Espagne, convertis de force au catholicisme et menacés d’inquisition) et séfarades (juifs portugais)  se fixent à Amsterdam. </w:t>
      </w:r>
    </w:p>
  </w:footnote>
  <w:footnote w:id="3">
    <w:p w14:paraId="33017701" w14:textId="77777777" w:rsidR="007A2293" w:rsidRDefault="007A2293" w:rsidP="00A24741">
      <w:pPr>
        <w:pStyle w:val="Notedebasdepage"/>
        <w:jc w:val="both"/>
      </w:pPr>
      <w:r>
        <w:rPr>
          <w:rStyle w:val="Marquenotebasdepage"/>
        </w:rPr>
        <w:footnoteRef/>
      </w:r>
      <w:r>
        <w:t xml:space="preserve">. L’invasion par Louis XIV de la Hollande et la décision de rompre les digues </w:t>
      </w:r>
      <w:proofErr w:type="spellStart"/>
      <w:r>
        <w:t>pr</w:t>
      </w:r>
      <w:proofErr w:type="spellEnd"/>
      <w:r>
        <w:t xml:space="preserve"> d’Amsterdam, porta un coup fatal à la République</w:t>
      </w:r>
    </w:p>
  </w:footnote>
  <w:footnote w:id="4">
    <w:p w14:paraId="5A3F33C8" w14:textId="77777777" w:rsidR="007A2293" w:rsidRDefault="007A2293" w:rsidP="00A24741">
      <w:pPr>
        <w:pStyle w:val="Notedebasdepage"/>
        <w:jc w:val="both"/>
      </w:pPr>
    </w:p>
  </w:footnote>
  <w:footnote w:id="5">
    <w:p w14:paraId="45B2785E" w14:textId="77777777" w:rsidR="007A2293" w:rsidRPr="007D4E86" w:rsidRDefault="007A2293" w:rsidP="00417E77">
      <w:pPr>
        <w:pStyle w:val="Notedebasdepage"/>
        <w:jc w:val="both"/>
        <w:rPr>
          <w:rFonts w:ascii="Times New Roman" w:hAnsi="Times New Roman" w:cs="Times New Roman"/>
        </w:rPr>
      </w:pPr>
      <w:r>
        <w:rPr>
          <w:rStyle w:val="Marquenotebasdepage"/>
        </w:rPr>
        <w:footnoteRef/>
      </w:r>
      <w:r>
        <w:t xml:space="preserve">. </w:t>
      </w:r>
      <w:r w:rsidRPr="007D4E86">
        <w:rPr>
          <w:rFonts w:ascii="Times New Roman" w:hAnsi="Times New Roman" w:cs="Times New Roman"/>
        </w:rPr>
        <w:t>Sans être lui-même scientifique, et quoiqu’ayant une culture philologique et grammaticale lui permettant de lire la diversité des éditions de la Bible, il était nourri de la culture quelques grands scientifiques de son époque : Huygens, Leibniz, Descartes, Newton …</w:t>
      </w:r>
    </w:p>
    <w:p w14:paraId="6AC07986" w14:textId="327E4F03" w:rsidR="007A2293" w:rsidRPr="007D4E86" w:rsidRDefault="007A2293" w:rsidP="00A24741">
      <w:pPr>
        <w:pStyle w:val="Notedebasdepage"/>
        <w:jc w:val="both"/>
        <w:rPr>
          <w:rFonts w:ascii="Times New Roman" w:hAnsi="Times New Roman" w:cs="Times New Roman"/>
        </w:rPr>
      </w:pPr>
      <w:r>
        <w:rPr>
          <w:rFonts w:ascii="Times New Roman" w:hAnsi="Times New Roman" w:cs="Times New Roman"/>
        </w:rPr>
        <w:t>-</w:t>
      </w:r>
      <w:r w:rsidRPr="007D4E86">
        <w:rPr>
          <w:rFonts w:ascii="Times New Roman" w:hAnsi="Times New Roman" w:cs="Times New Roman"/>
        </w:rPr>
        <w:t xml:space="preserve">Avec l’imprimerie, la diffusion du texte écrit se démocratisa si on peut dire, en disposant donc d’un texte de référence commun aux lecteurs. </w:t>
      </w:r>
    </w:p>
    <w:p w14:paraId="7502FF8A" w14:textId="32AA057A" w:rsidR="007A2293" w:rsidRPr="007D4E86" w:rsidRDefault="007A2293" w:rsidP="00A24741">
      <w:pPr>
        <w:pStyle w:val="Notedebasdepage"/>
        <w:jc w:val="both"/>
        <w:rPr>
          <w:rFonts w:ascii="Times New Roman" w:hAnsi="Times New Roman" w:cs="Times New Roman"/>
        </w:rPr>
      </w:pPr>
      <w:r>
        <w:rPr>
          <w:rFonts w:ascii="Times New Roman" w:hAnsi="Times New Roman" w:cs="Times New Roman"/>
        </w:rPr>
        <w:t>-</w:t>
      </w:r>
      <w:r w:rsidRPr="007D4E86">
        <w:rPr>
          <w:rFonts w:ascii="Times New Roman" w:hAnsi="Times New Roman" w:cs="Times New Roman"/>
        </w:rPr>
        <w:t xml:space="preserve">La bible était latine au Moyen-âge, puis grecque et hébraïque enfin. </w:t>
      </w:r>
    </w:p>
  </w:footnote>
  <w:footnote w:id="6">
    <w:p w14:paraId="12810F2E" w14:textId="479931C1" w:rsidR="007A2293" w:rsidRPr="00AF7C72" w:rsidRDefault="007A2293" w:rsidP="007D4E86">
      <w:pPr>
        <w:pStyle w:val="Notedebasdepage"/>
        <w:jc w:val="both"/>
      </w:pPr>
      <w:r w:rsidRPr="007D4E86">
        <w:rPr>
          <w:rStyle w:val="Marquenotebasdepage"/>
          <w:rFonts w:ascii="Times New Roman" w:hAnsi="Times New Roman" w:cs="Times New Roman"/>
        </w:rPr>
        <w:footnoteRef/>
      </w:r>
      <w:r w:rsidRPr="007D4E86">
        <w:rPr>
          <w:rFonts w:ascii="Times New Roman" w:hAnsi="Times New Roman" w:cs="Times New Roman"/>
        </w:rPr>
        <w:t xml:space="preserve">. Sa méthode, d’interprétation, fondée en raison, qui n’est rien moins qu’une méthode profane et scientifique obéit à trois exigences : a/maitriser des langues, la compétence philologique, compétence hébraïque b/ regrouper tous les thèmes de </w:t>
      </w:r>
      <w:r w:rsidRPr="007D4E86">
        <w:rPr>
          <w:rFonts w:ascii="Times New Roman" w:hAnsi="Times New Roman" w:cs="Times New Roman"/>
          <w:i/>
          <w:iCs/>
        </w:rPr>
        <w:t>l’Ancien et Nouveau Testament,</w:t>
      </w:r>
      <w:r w:rsidRPr="007D4E86">
        <w:rPr>
          <w:rFonts w:ascii="Times New Roman" w:hAnsi="Times New Roman" w:cs="Times New Roman"/>
        </w:rPr>
        <w:t xml:space="preserve">  pour en voir les contradictions et ambiguïtés, c/acquérir les compétence historique sur l’époque, le contexte dans lequel les textes ont été écrits (auteurs, public</w:t>
      </w:r>
      <w:r w:rsidRPr="00AF7C72">
        <w:rPr>
          <w:rFonts w:ascii="Times New Roman" w:hAnsi="Times New Roman" w:cs="Times New Roman"/>
        </w:rPr>
        <w:t>), et ceci pour la genèse de chaque livre : comment ont-ils été regroupés, reconnus comme canoniques ou sacrés</w:t>
      </w:r>
      <w:r>
        <w:rPr>
          <w:rFonts w:ascii="Times New Roman" w:hAnsi="Times New Roman" w:cs="Times New Roman"/>
        </w:rPr>
        <w:t>.</w:t>
      </w:r>
    </w:p>
    <w:p w14:paraId="7C300A95" w14:textId="77777777" w:rsidR="007A2293" w:rsidRDefault="007A2293" w:rsidP="00417E77">
      <w:pPr>
        <w:pStyle w:val="Notedebasdepage"/>
      </w:pPr>
    </w:p>
  </w:footnote>
  <w:footnote w:id="7">
    <w:p w14:paraId="7263E9DE" w14:textId="083A356D" w:rsidR="007A2293" w:rsidRPr="00444E84" w:rsidRDefault="007A2293" w:rsidP="00A24741">
      <w:pPr>
        <w:pStyle w:val="Notedebasdepage"/>
        <w:jc w:val="both"/>
        <w:rPr>
          <w:rFonts w:ascii="Times New Roman" w:hAnsi="Times New Roman" w:cs="Times New Roman"/>
        </w:rPr>
      </w:pPr>
      <w:r w:rsidRPr="00854BBD">
        <w:rPr>
          <w:rStyle w:val="Marquenotebasdepage"/>
          <w:rFonts w:ascii="Times New Roman" w:hAnsi="Times New Roman" w:cs="Times New Roman"/>
        </w:rPr>
        <w:footnoteRef/>
      </w:r>
      <w:r w:rsidRPr="00854BBD">
        <w:rPr>
          <w:rFonts w:ascii="Times New Roman" w:hAnsi="Times New Roman" w:cs="Times New Roman"/>
        </w:rPr>
        <w:t xml:space="preserve">. </w:t>
      </w:r>
      <w:r w:rsidRPr="00444E84">
        <w:rPr>
          <w:rFonts w:ascii="Times New Roman" w:hAnsi="Times New Roman" w:cs="Times New Roman"/>
        </w:rPr>
        <w:t>Pour Spinoza, la loi divine n’est autre chose que l’expression des lois immuables et universelles de la nature</w:t>
      </w:r>
    </w:p>
  </w:footnote>
  <w:footnote w:id="8">
    <w:p w14:paraId="7E0FED72" w14:textId="77777777" w:rsidR="007A2293" w:rsidRPr="00444E84" w:rsidRDefault="007A2293" w:rsidP="00A24741">
      <w:pPr>
        <w:pStyle w:val="Notedebasdepage"/>
        <w:rPr>
          <w:rFonts w:ascii="Times New Roman" w:hAnsi="Times New Roman" w:cs="Times New Roman"/>
        </w:rPr>
      </w:pPr>
      <w:r w:rsidRPr="00444E84">
        <w:rPr>
          <w:rStyle w:val="Marquenotebasdepage"/>
          <w:rFonts w:ascii="Times New Roman" w:hAnsi="Times New Roman" w:cs="Times New Roman"/>
        </w:rPr>
        <w:footnoteRef/>
      </w:r>
      <w:r w:rsidRPr="00444E84">
        <w:rPr>
          <w:rFonts w:ascii="Times New Roman" w:hAnsi="Times New Roman" w:cs="Times New Roman"/>
        </w:rPr>
        <w:t xml:space="preserve">. Que certains lui reprocheront comme étant un germe de l’antisémitisme. </w:t>
      </w:r>
    </w:p>
  </w:footnote>
  <w:footnote w:id="9">
    <w:p w14:paraId="44151BBC" w14:textId="77777777" w:rsidR="007A2293" w:rsidRDefault="007A2293" w:rsidP="00A24741">
      <w:pPr>
        <w:pStyle w:val="Notedebasdepage"/>
      </w:pPr>
      <w:r w:rsidRPr="00444E84">
        <w:rPr>
          <w:rStyle w:val="Marquenotebasdepage"/>
          <w:rFonts w:ascii="Times New Roman" w:hAnsi="Times New Roman" w:cs="Times New Roman"/>
        </w:rPr>
        <w:footnoteRef/>
      </w:r>
      <w:r w:rsidRPr="00444E84">
        <w:rPr>
          <w:rFonts w:ascii="Times New Roman" w:hAnsi="Times New Roman" w:cs="Times New Roman"/>
        </w:rPr>
        <w:t>. On voit ici le renversement : Dieu ne fait pas l’homme à son image, c’est l’homme qui fait Dieu à son image… On est très proche de la genèse de l’idée de dieu dans la représentation humaine chez Feuerbach</w:t>
      </w:r>
      <w:r>
        <w:t xml:space="preserve"> </w:t>
      </w:r>
    </w:p>
  </w:footnote>
  <w:footnote w:id="10">
    <w:p w14:paraId="25C5F2DB" w14:textId="77777777" w:rsidR="007A2293" w:rsidRPr="00FC5D85" w:rsidRDefault="007A2293" w:rsidP="00C76A06">
      <w:pPr>
        <w:pStyle w:val="Notedebasdepage"/>
        <w:jc w:val="both"/>
      </w:pPr>
      <w:r>
        <w:rPr>
          <w:rStyle w:val="Marquenotebasdepage"/>
        </w:rPr>
        <w:footnoteRef/>
      </w:r>
      <w:r>
        <w:t xml:space="preserve">. </w:t>
      </w:r>
      <w:r w:rsidRPr="00FC5D85">
        <w:rPr>
          <w:rFonts w:ascii="Times New Roman" w:hAnsi="Times New Roman" w:cs="Times New Roman"/>
        </w:rPr>
        <w:t xml:space="preserve">On n’est pas loin de Freud, quelques deux siècles plus tard : pour se prémunir contre les peurs et les dangers de la vie, il ne suffit de faire confiance dans parents, car le pouvoir </w:t>
      </w:r>
      <w:r>
        <w:rPr>
          <w:rFonts w:ascii="Times New Roman" w:hAnsi="Times New Roman" w:cs="Times New Roman"/>
        </w:rPr>
        <w:t xml:space="preserve">de ceux-ci étant </w:t>
      </w:r>
      <w:r w:rsidRPr="00FC5D85">
        <w:rPr>
          <w:rFonts w:ascii="Times New Roman" w:hAnsi="Times New Roman" w:cs="Times New Roman"/>
        </w:rPr>
        <w:t>limité</w:t>
      </w:r>
      <w:r>
        <w:rPr>
          <w:rFonts w:ascii="Times New Roman" w:hAnsi="Times New Roman" w:cs="Times New Roman"/>
        </w:rPr>
        <w:t>,</w:t>
      </w:r>
      <w:r w:rsidRPr="00FC5D85">
        <w:rPr>
          <w:rFonts w:ascii="Times New Roman" w:hAnsi="Times New Roman" w:cs="Times New Roman"/>
        </w:rPr>
        <w:t xml:space="preserve"> il faut faire appel un pouvoir t</w:t>
      </w:r>
      <w:r>
        <w:rPr>
          <w:rFonts w:ascii="Times New Roman" w:hAnsi="Times New Roman" w:cs="Times New Roman"/>
        </w:rPr>
        <w:t xml:space="preserve">out </w:t>
      </w:r>
      <w:r w:rsidRPr="00FC5D85">
        <w:rPr>
          <w:rFonts w:ascii="Times New Roman" w:hAnsi="Times New Roman" w:cs="Times New Roman"/>
        </w:rPr>
        <w:t>puissant capable de protéger en toute circonstance.</w:t>
      </w:r>
    </w:p>
  </w:footnote>
  <w:footnote w:id="11">
    <w:p w14:paraId="3E75705A" w14:textId="77777777" w:rsidR="007A2293" w:rsidRPr="00476C8B" w:rsidRDefault="007A2293" w:rsidP="00A24741">
      <w:pPr>
        <w:pStyle w:val="Notedebasdepage"/>
        <w:jc w:val="both"/>
      </w:pPr>
      <w:r>
        <w:rPr>
          <w:rStyle w:val="Marquenotebasdepage"/>
        </w:rPr>
        <w:footnoteRef/>
      </w:r>
      <w:r>
        <w:t xml:space="preserve">. </w:t>
      </w:r>
      <w:r w:rsidRPr="00476C8B">
        <w:rPr>
          <w:rFonts w:ascii="Times New Roman" w:hAnsi="Times New Roman" w:cs="Times New Roman"/>
        </w:rPr>
        <w:t>Spinoza distingue trois genres de connaissance : la connaissance que l’on pourrait dire empirique, connaissance perceptive, par opinion et par imagination, qui porte sur des choses singulières, la connaissance du second genre est la connaissance par l’entendement ou par la raison, dont le modèle est fourni par la connaissance mathématique déductive, qui porte sur des objets généraux, enfin la connaissance intuitive, qui est la vision directe des choses dans leur essence par l’esprit</w:t>
      </w:r>
    </w:p>
  </w:footnote>
  <w:footnote w:id="12">
    <w:p w14:paraId="2B1EFEA6" w14:textId="12ECB973" w:rsidR="007A2293" w:rsidRPr="00476C56" w:rsidRDefault="007A2293" w:rsidP="00A24741">
      <w:pPr>
        <w:pStyle w:val="Notedebasdepage"/>
        <w:jc w:val="both"/>
        <w:rPr>
          <w:rFonts w:ascii="Times New Roman" w:hAnsi="Times New Roman" w:cs="Times New Roman"/>
        </w:rPr>
      </w:pPr>
      <w:r>
        <w:rPr>
          <w:rStyle w:val="Marquenotebasdepage"/>
        </w:rPr>
        <w:footnoteRef/>
      </w:r>
      <w:r>
        <w:t xml:space="preserve">. </w:t>
      </w:r>
      <w:r w:rsidRPr="00476C56">
        <w:rPr>
          <w:rFonts w:ascii="Times New Roman" w:hAnsi="Times New Roman" w:cs="Times New Roman"/>
        </w:rPr>
        <w:t xml:space="preserve">Voir la loi des 3 états de Comte : l’état théologique (appel à des causes surnaturelles) l’état métaphysique (recours à des forces ou entités abstraites pour fonder un discours spéculatif sur la raison, la nature…) et enfin l’état positiviste, c’est-à-dire scientifique. Spinoza se situe dans le 2éme état. L’état positiviste aboutit chez Comte dans le </w:t>
      </w:r>
      <w:r w:rsidRPr="00476C56">
        <w:rPr>
          <w:rFonts w:ascii="Times New Roman" w:hAnsi="Times New Roman" w:cs="Times New Roman"/>
          <w:i/>
          <w:iCs/>
        </w:rPr>
        <w:t>Catéchisme positiviste</w:t>
      </w:r>
      <w:r w:rsidRPr="00476C56">
        <w:rPr>
          <w:rFonts w:ascii="Times New Roman" w:hAnsi="Times New Roman" w:cs="Times New Roman"/>
        </w:rPr>
        <w:t xml:space="preserve"> au  culte systématique de l’humanité », religion sans Dieu avec son culte, ses sacrements. Feuerbach dans L</w:t>
      </w:r>
      <w:r w:rsidRPr="00476C56">
        <w:rPr>
          <w:rFonts w:ascii="Times New Roman" w:hAnsi="Times New Roman" w:cs="Times New Roman"/>
          <w:i/>
          <w:iCs/>
        </w:rPr>
        <w:t>’essence du christianisme</w:t>
      </w:r>
      <w:r w:rsidRPr="00476C56">
        <w:rPr>
          <w:rFonts w:ascii="Times New Roman" w:hAnsi="Times New Roman" w:cs="Times New Roman"/>
        </w:rPr>
        <w:t xml:space="preserve"> (1841) aboutir à un humanisme athée qui va imprégner le 19</w:t>
      </w:r>
      <w:r w:rsidRPr="00476C56">
        <w:rPr>
          <w:rFonts w:ascii="Times New Roman" w:hAnsi="Times New Roman" w:cs="Times New Roman"/>
          <w:vertAlign w:val="superscript"/>
        </w:rPr>
        <w:t>ème</w:t>
      </w:r>
      <w:r w:rsidRPr="00476C56">
        <w:rPr>
          <w:rFonts w:ascii="Times New Roman" w:hAnsi="Times New Roman" w:cs="Times New Roman"/>
        </w:rPr>
        <w:t xml:space="preserve"> siècle (les formes de l’aliénation de esprits chez Marx etc..). Sa critique de la religion est très proche de celle de Spinoza : l’homme se projette fictionnellement dans la représentation religieuse ? En se faisant homme à travers la figure du Christ, le Dieu chrétien a vendu la mèche : c’est l’homme qui a fait Dieu !!   </w:t>
      </w:r>
    </w:p>
  </w:footnote>
  <w:footnote w:id="13">
    <w:p w14:paraId="546B1E67" w14:textId="13859FFB" w:rsidR="007A2293" w:rsidRPr="00476C56" w:rsidRDefault="007A2293" w:rsidP="005078B1">
      <w:pPr>
        <w:pStyle w:val="Notedebasdepage"/>
        <w:jc w:val="both"/>
        <w:rPr>
          <w:rFonts w:ascii="Times New Roman" w:hAnsi="Times New Roman" w:cs="Times New Roman"/>
        </w:rPr>
      </w:pPr>
      <w:r>
        <w:rPr>
          <w:rStyle w:val="Marquenotebasdepage"/>
        </w:rPr>
        <w:footnoteRef/>
      </w:r>
      <w:r>
        <w:t xml:space="preserve"> </w:t>
      </w:r>
      <w:r w:rsidRPr="00476C56">
        <w:rPr>
          <w:rFonts w:ascii="Times New Roman" w:hAnsi="Times New Roman" w:cs="Times New Roman"/>
        </w:rPr>
        <w:t xml:space="preserve">Freud, qui se présente comme un « juif athée » fera scandale dans </w:t>
      </w:r>
      <w:r w:rsidRPr="00476C56">
        <w:rPr>
          <w:rFonts w:ascii="Times New Roman" w:hAnsi="Times New Roman" w:cs="Times New Roman"/>
          <w:i/>
          <w:iCs/>
        </w:rPr>
        <w:t>L’avenir d’une illusion</w:t>
      </w:r>
      <w:r w:rsidRPr="00476C56">
        <w:rPr>
          <w:rFonts w:ascii="Times New Roman" w:hAnsi="Times New Roman" w:cs="Times New Roman"/>
        </w:rPr>
        <w:t xml:space="preserve"> (1927) y compris parmi les siens, en faisant de la religion une névrose. Les idées religieuses répondent d’une part à l’angoisse de l’homme devant la force et la violence de la nature (la crainte </w:t>
      </w:r>
      <w:r>
        <w:rPr>
          <w:rFonts w:ascii="Times New Roman" w:hAnsi="Times New Roman" w:cs="Times New Roman"/>
        </w:rPr>
        <w:t>chez</w:t>
      </w:r>
      <w:r w:rsidRPr="00476C56">
        <w:rPr>
          <w:rFonts w:ascii="Times New Roman" w:hAnsi="Times New Roman" w:cs="Times New Roman"/>
        </w:rPr>
        <w:t xml:space="preserve"> Spinoza), d’autre part à la souffrance de l’enfant devant la toute-puissance de ses parents (l’Œdipe) : voulant se débarrasser de son père, il forme l’idée de Dieu comme un substitut non culpabilisant du rapport père-enfant. Pour lui, les religions procèdent de la psychologie des foules, devraient disparaître comme doit se résoudre l’Œdipe à l’adolescence. « J’admet</w:t>
      </w:r>
      <w:r>
        <w:rPr>
          <w:rFonts w:ascii="Times New Roman" w:hAnsi="Times New Roman" w:cs="Times New Roman"/>
        </w:rPr>
        <w:t>s</w:t>
      </w:r>
      <w:r w:rsidRPr="00476C56">
        <w:rPr>
          <w:rFonts w:ascii="Times New Roman" w:hAnsi="Times New Roman" w:cs="Times New Roman"/>
        </w:rPr>
        <w:t xml:space="preserve"> tout-à-fait ma dépendance à l’égard de la doctrine de Spinoza. Il n’y avait pas de raison que je le mentionne explicitement son nom puisque j’ai construit mes hypothèses à partir du climat qu’il a crée plutôt qu’à partir d’une étude de son œuvre. » voir André Martin (éd) Spinoza et la psychanalyse, 2012</w:t>
      </w:r>
    </w:p>
    <w:p w14:paraId="7EB9A367" w14:textId="2C7A41EA" w:rsidR="007A2293" w:rsidRDefault="007A2293">
      <w:pPr>
        <w:pStyle w:val="Notedebasdepage"/>
      </w:pPr>
    </w:p>
  </w:footnote>
  <w:footnote w:id="14">
    <w:p w14:paraId="2F047A52" w14:textId="7E4A33E3" w:rsidR="007A2293" w:rsidRPr="00521EFD" w:rsidRDefault="007A2293" w:rsidP="00E21407">
      <w:pPr>
        <w:tabs>
          <w:tab w:val="left" w:pos="1843"/>
        </w:tabs>
        <w:spacing w:after="0"/>
        <w:jc w:val="both"/>
        <w:rPr>
          <w:rFonts w:ascii="Times New Roman" w:hAnsi="Times New Roman" w:cs="Times New Roman"/>
          <w:sz w:val="20"/>
          <w:szCs w:val="20"/>
        </w:rPr>
      </w:pPr>
      <w:r>
        <w:rPr>
          <w:rStyle w:val="Marquenotebasdepage"/>
        </w:rPr>
        <w:footnoteRef/>
      </w:r>
      <w:r>
        <w:t xml:space="preserve">. </w:t>
      </w:r>
      <w:r w:rsidRPr="00521EFD">
        <w:rPr>
          <w:rFonts w:ascii="Times New Roman" w:hAnsi="Times New Roman" w:cs="Times New Roman"/>
          <w:sz w:val="20"/>
          <w:szCs w:val="20"/>
        </w:rPr>
        <w:t xml:space="preserve">En ces temps de pandémie du </w:t>
      </w:r>
      <w:proofErr w:type="spellStart"/>
      <w:r w:rsidRPr="00521EFD">
        <w:rPr>
          <w:rFonts w:ascii="Times New Roman" w:hAnsi="Times New Roman" w:cs="Times New Roman"/>
          <w:sz w:val="20"/>
          <w:szCs w:val="20"/>
        </w:rPr>
        <w:t>Covid</w:t>
      </w:r>
      <w:proofErr w:type="spellEnd"/>
      <w:r w:rsidRPr="00521EFD">
        <w:rPr>
          <w:rFonts w:ascii="Times New Roman" w:hAnsi="Times New Roman" w:cs="Times New Roman"/>
          <w:sz w:val="20"/>
          <w:szCs w:val="20"/>
        </w:rPr>
        <w:t xml:space="preserve"> 19, dans un contexte religieux voir la chronique de L. Joffrin sur Libération du 3 avril sur la résurgence des superstitions les plus obscurantistes des églises évangéliques s’élevant contre le confinement, niant la dangerosité du virus, et multipliant les hommages à Dieu : un haut dignitaire iranien a même dit que « le virus ne pouvait pas frapper les musulmans », avant lui-même d’être atteint par le virus. Le bulletin de Joffrin se termine en citant le poème de Voltaire, dénonçant </w:t>
      </w:r>
      <w:r>
        <w:rPr>
          <w:rFonts w:ascii="Times New Roman" w:hAnsi="Times New Roman" w:cs="Times New Roman"/>
          <w:sz w:val="20"/>
          <w:szCs w:val="20"/>
        </w:rPr>
        <w:t xml:space="preserve">à </w:t>
      </w:r>
      <w:r w:rsidRPr="00521EFD">
        <w:rPr>
          <w:rFonts w:ascii="Times New Roman" w:hAnsi="Times New Roman" w:cs="Times New Roman"/>
          <w:sz w:val="20"/>
          <w:szCs w:val="20"/>
        </w:rPr>
        <w:t>propos du tremblement de terre de Lisbonne (environ 10000àmorts ?), attribuant ce cataclysme à l’impiété des habitants de la ville, « tout en glorifiant envers et contre tout l’infinie sagesse de Dieu, dont les voies sont effectivement impénétrables).</w:t>
      </w:r>
    </w:p>
    <w:p w14:paraId="4FE77F0F" w14:textId="59D560CC" w:rsidR="007A2293" w:rsidRDefault="007A2293">
      <w:pPr>
        <w:pStyle w:val="Notedebasdepage"/>
      </w:pPr>
    </w:p>
  </w:footnote>
  <w:footnote w:id="15">
    <w:p w14:paraId="1994D0D1" w14:textId="3EE8D4B4" w:rsidR="007A2293" w:rsidRPr="0079196E" w:rsidRDefault="007A2293" w:rsidP="0079196E">
      <w:pPr>
        <w:pStyle w:val="Notedebasdepage"/>
        <w:jc w:val="both"/>
        <w:rPr>
          <w:rFonts w:ascii="Times New Roman" w:hAnsi="Times New Roman" w:cs="Times New Roman"/>
        </w:rPr>
      </w:pPr>
      <w:r>
        <w:rPr>
          <w:rStyle w:val="Marquenotebasdepage"/>
        </w:rPr>
        <w:footnoteRef/>
      </w:r>
      <w:r>
        <w:t xml:space="preserve">. </w:t>
      </w:r>
      <w:r w:rsidRPr="0079196E">
        <w:rPr>
          <w:rFonts w:ascii="Times New Roman" w:hAnsi="Times New Roman" w:cs="Times New Roman"/>
        </w:rPr>
        <w:t xml:space="preserve">Ce matin 30 avril, un commentateur expliquait fort bien l’opposition entre deux paradigmes, le nationalisme économique de Montebourg vs le néolibéralisme mondialiste de Macron. Pour le second, la nature est bonne par nature, elle fait bien les choses, il faut la laisser faire, enlever pour cela ses entraves. On est en présence de deux paradigmes : agir pour augmenter la puissance de l’homme en par une régulation du cours de la nature </w:t>
      </w:r>
      <w:r w:rsidRPr="0079196E">
        <w:rPr>
          <w:rFonts w:ascii="Times New Roman" w:hAnsi="Times New Roman" w:cs="Times New Roman"/>
          <w:i/>
          <w:iCs/>
        </w:rPr>
        <w:t>vs</w:t>
      </w:r>
      <w:r w:rsidRPr="0079196E">
        <w:rPr>
          <w:rFonts w:ascii="Times New Roman" w:hAnsi="Times New Roman" w:cs="Times New Roman"/>
        </w:rPr>
        <w:t xml:space="preserve"> agir pour augmenter le cours aveugle des choses, diminuer la puissance d’agir de l’homme sur les choses. </w:t>
      </w:r>
    </w:p>
  </w:footnote>
  <w:footnote w:id="16">
    <w:p w14:paraId="560A6379" w14:textId="77777777" w:rsidR="007A2293" w:rsidRPr="00713729" w:rsidRDefault="007A2293" w:rsidP="00A24741">
      <w:pPr>
        <w:pStyle w:val="Notedebasdepage"/>
        <w:jc w:val="both"/>
        <w:rPr>
          <w:rFonts w:ascii="Times New Roman" w:hAnsi="Times New Roman" w:cs="Times New Roman"/>
        </w:rPr>
      </w:pPr>
      <w:r w:rsidRPr="00713729">
        <w:rPr>
          <w:rStyle w:val="Marquenotebasdepage"/>
          <w:rFonts w:ascii="Times New Roman" w:hAnsi="Times New Roman" w:cs="Times New Roman"/>
        </w:rPr>
        <w:footnoteRef/>
      </w:r>
      <w:r w:rsidRPr="00713729">
        <w:rPr>
          <w:rFonts w:ascii="Times New Roman" w:hAnsi="Times New Roman" w:cs="Times New Roman"/>
        </w:rPr>
        <w:t xml:space="preserve">. C’est ainsi que la sociologue argentine décrit </w:t>
      </w:r>
      <w:proofErr w:type="spellStart"/>
      <w:r w:rsidRPr="00713729">
        <w:rPr>
          <w:rFonts w:ascii="Times New Roman" w:hAnsi="Times New Roman" w:cs="Times New Roman"/>
        </w:rPr>
        <w:t>Véronica</w:t>
      </w:r>
      <w:proofErr w:type="spellEnd"/>
      <w:r w:rsidRPr="00713729">
        <w:rPr>
          <w:rFonts w:ascii="Times New Roman" w:hAnsi="Times New Roman" w:cs="Times New Roman"/>
        </w:rPr>
        <w:t xml:space="preserve"> </w:t>
      </w:r>
      <w:proofErr w:type="spellStart"/>
      <w:r w:rsidRPr="00713729">
        <w:rPr>
          <w:rFonts w:ascii="Times New Roman" w:hAnsi="Times New Roman" w:cs="Times New Roman"/>
        </w:rPr>
        <w:t>Guiménez</w:t>
      </w:r>
      <w:proofErr w:type="spellEnd"/>
      <w:r w:rsidRPr="00713729">
        <w:rPr>
          <w:rFonts w:ascii="Times New Roman" w:hAnsi="Times New Roman" w:cs="Times New Roman"/>
        </w:rPr>
        <w:t xml:space="preserve"> Béliveau décrit le rôle des groupes religieux, dans les quartiers précaires, validant la rapport crainte/ignorance source de la superstition entretenue qu’elles entretiennent, s’opposant par ailleurs au droit des femmes sur l’avortement </w:t>
      </w:r>
      <w:r w:rsidRPr="00713729">
        <w:rPr>
          <w:rFonts w:ascii="Times New Roman" w:hAnsi="Times New Roman" w:cs="Times New Roman"/>
          <w:i/>
          <w:iCs/>
        </w:rPr>
        <w:t>: « La société contemporaine crée des angoisses dues au manque d’attachement et à la prolifération d’ incertitudes : l’attaque « criminelle » d’un ennemi invisible, insaisissable, mortel, ne fait que renforcer les peurs existentielles et la demande de réponses sur un plan qui dépasse le matériel,. La quête de sens est à l’ordre du jour. »</w:t>
      </w:r>
      <w:r w:rsidRPr="00713729">
        <w:rPr>
          <w:rFonts w:ascii="Times New Roman" w:hAnsi="Times New Roman" w:cs="Times New Roman"/>
        </w:rPr>
        <w:t xml:space="preserve"> 13 avril, Lettre F. Culture. </w:t>
      </w:r>
    </w:p>
  </w:footnote>
  <w:footnote w:id="17">
    <w:p w14:paraId="67970620" w14:textId="77777777" w:rsidR="007A2293" w:rsidRDefault="007A2293" w:rsidP="00A24741">
      <w:pPr>
        <w:pStyle w:val="Notedebasdepage"/>
        <w:jc w:val="both"/>
      </w:pPr>
      <w:r>
        <w:rPr>
          <w:rStyle w:val="Marquenotebasdepage"/>
        </w:rPr>
        <w:footnoteRef/>
      </w:r>
      <w:r>
        <w:t xml:space="preserve">. </w:t>
      </w:r>
      <w:r w:rsidRPr="007B6F5A">
        <w:rPr>
          <w:rFonts w:ascii="Times New Roman" w:hAnsi="Times New Roman" w:cs="Times New Roman"/>
        </w:rPr>
        <w:t>La superstition est plutôt un mode de méconnaissance du monde,</w:t>
      </w:r>
      <w:r>
        <w:rPr>
          <w:rFonts w:ascii="Times New Roman" w:hAnsi="Times New Roman" w:cs="Times New Roman"/>
        </w:rPr>
        <w:t xml:space="preserve"> </w:t>
      </w:r>
      <w:r w:rsidRPr="007B6F5A">
        <w:rPr>
          <w:rFonts w:ascii="Times New Roman" w:hAnsi="Times New Roman" w:cs="Times New Roman"/>
        </w:rPr>
        <w:t>puisqu’elle s’exerce sur le genre de connaissance qu’est l’imaginaire et non celui de la raison</w:t>
      </w:r>
    </w:p>
  </w:footnote>
  <w:footnote w:id="18">
    <w:p w14:paraId="27D2EC6B" w14:textId="77777777" w:rsidR="007A2293" w:rsidRPr="0079196E" w:rsidRDefault="007A2293" w:rsidP="00A24741">
      <w:pPr>
        <w:pStyle w:val="Notedebasdepage"/>
        <w:jc w:val="both"/>
        <w:rPr>
          <w:rFonts w:ascii="Times New Roman" w:hAnsi="Times New Roman" w:cs="Times New Roman"/>
        </w:rPr>
      </w:pPr>
      <w:r>
        <w:rPr>
          <w:rStyle w:val="Marquenotebasdepage"/>
        </w:rPr>
        <w:footnoteRef/>
      </w:r>
      <w:r>
        <w:t xml:space="preserve">. </w:t>
      </w:r>
      <w:r w:rsidRPr="0079196E">
        <w:rPr>
          <w:rFonts w:ascii="Times New Roman" w:hAnsi="Times New Roman" w:cs="Times New Roman"/>
        </w:rPr>
        <w:t>Le déni de la réalité, c’est ne pas rechercher, ni vouloir rechercher les causes relatives à l’objet de cette crainte, la culpabilisation c’est attribuer à une instance mauvaise la responsabilité des effets subits</w:t>
      </w:r>
    </w:p>
  </w:footnote>
  <w:footnote w:id="19">
    <w:p w14:paraId="61C482D6" w14:textId="289DB45F" w:rsidR="007A2293" w:rsidRPr="0079196E" w:rsidRDefault="007A2293" w:rsidP="00A24741">
      <w:pPr>
        <w:pStyle w:val="Notedebasdepage"/>
        <w:jc w:val="both"/>
        <w:rPr>
          <w:rFonts w:ascii="Times New Roman" w:hAnsi="Times New Roman" w:cs="Times New Roman"/>
        </w:rPr>
      </w:pPr>
      <w:r w:rsidRPr="0079196E">
        <w:rPr>
          <w:rStyle w:val="Marquenotebasdepage"/>
          <w:rFonts w:ascii="Times New Roman" w:hAnsi="Times New Roman" w:cs="Times New Roman"/>
        </w:rPr>
        <w:footnoteRef/>
      </w:r>
      <w:r w:rsidRPr="0079196E">
        <w:rPr>
          <w:rFonts w:ascii="Times New Roman" w:hAnsi="Times New Roman" w:cs="Times New Roman"/>
        </w:rPr>
        <w:t>. C’est la tâche des philosophes du 17</w:t>
      </w:r>
      <w:r w:rsidRPr="0079196E">
        <w:rPr>
          <w:rFonts w:ascii="Times New Roman" w:hAnsi="Times New Roman" w:cs="Times New Roman"/>
          <w:vertAlign w:val="superscript"/>
        </w:rPr>
        <w:t>ème</w:t>
      </w:r>
      <w:r w:rsidRPr="0079196E">
        <w:rPr>
          <w:rFonts w:ascii="Times New Roman" w:hAnsi="Times New Roman" w:cs="Times New Roman"/>
        </w:rPr>
        <w:t xml:space="preserve"> siècle (Descartes, Spinoza, Leibniz), pour libérer la science de la théologie, que d’enlever l’homme de sa place centrale du monde, et d’enlever dieu de sa place centrale dans l’univers. </w:t>
      </w:r>
    </w:p>
  </w:footnote>
  <w:footnote w:id="20">
    <w:p w14:paraId="4ADC2DE6" w14:textId="281C2F0B" w:rsidR="007A2293" w:rsidRDefault="007A2293" w:rsidP="00A24741">
      <w:pPr>
        <w:pStyle w:val="Notedebasdepage"/>
        <w:jc w:val="both"/>
      </w:pPr>
      <w:r w:rsidRPr="0079196E">
        <w:rPr>
          <w:rStyle w:val="Marquenotebasdepage"/>
          <w:rFonts w:ascii="Times New Roman" w:hAnsi="Times New Roman" w:cs="Times New Roman"/>
        </w:rPr>
        <w:footnoteRef/>
      </w:r>
      <w:r w:rsidRPr="0079196E">
        <w:rPr>
          <w:rFonts w:ascii="Times New Roman" w:hAnsi="Times New Roman" w:cs="Times New Roman"/>
        </w:rPr>
        <w:t xml:space="preserve"> Mais on peut aussi imaginer que des instances </w:t>
      </w:r>
      <w:proofErr w:type="spellStart"/>
      <w:r w:rsidRPr="0079196E">
        <w:rPr>
          <w:rFonts w:ascii="Times New Roman" w:hAnsi="Times New Roman" w:cs="Times New Roman"/>
        </w:rPr>
        <w:t>extra-naturelles</w:t>
      </w:r>
      <w:proofErr w:type="spellEnd"/>
      <w:r w:rsidRPr="0079196E">
        <w:rPr>
          <w:rFonts w:ascii="Times New Roman" w:hAnsi="Times New Roman" w:cs="Times New Roman"/>
        </w:rPr>
        <w:t xml:space="preserve"> ne soient pas seulement des instances bienfaisantes, mais des instances maléfiques, ou interprétées comme telles, quelque Grand Satan (le néo-libéralisme par exemple) sont au fond là pour nous faire du mal.  Le processus continue de se dérouler !</w:t>
      </w:r>
    </w:p>
  </w:footnote>
  <w:footnote w:id="21">
    <w:p w14:paraId="681FF9B9" w14:textId="490FE266" w:rsidR="007A2293" w:rsidRPr="00CF2917" w:rsidRDefault="007A2293" w:rsidP="00CF2917">
      <w:pPr>
        <w:spacing w:after="0"/>
        <w:jc w:val="both"/>
        <w:rPr>
          <w:rFonts w:ascii="Times New Roman" w:hAnsi="Times New Roman" w:cs="Times New Roman"/>
          <w:sz w:val="24"/>
          <w:szCs w:val="24"/>
        </w:rPr>
      </w:pPr>
      <w:r>
        <w:rPr>
          <w:rStyle w:val="Marquenotebasdepage"/>
        </w:rPr>
        <w:footnoteRef/>
      </w:r>
      <w:r>
        <w:t xml:space="preserve">. </w:t>
      </w:r>
      <w:proofErr w:type="spellStart"/>
      <w:r w:rsidRPr="00ED4137">
        <w:rPr>
          <w:rFonts w:ascii="Times New Roman" w:hAnsi="Times New Roman" w:cs="Times New Roman"/>
          <w:sz w:val="20"/>
          <w:szCs w:val="20"/>
        </w:rPr>
        <w:t>Dawkins</w:t>
      </w:r>
      <w:proofErr w:type="spellEnd"/>
      <w:r w:rsidRPr="00ED4137">
        <w:rPr>
          <w:rFonts w:ascii="Times New Roman" w:hAnsi="Times New Roman" w:cs="Times New Roman"/>
          <w:sz w:val="20"/>
          <w:szCs w:val="20"/>
        </w:rPr>
        <w:t xml:space="preserve"> dans </w:t>
      </w:r>
      <w:r w:rsidRPr="00ED4137">
        <w:rPr>
          <w:rFonts w:ascii="Times New Roman" w:hAnsi="Times New Roman" w:cs="Times New Roman"/>
          <w:i/>
          <w:iCs/>
          <w:sz w:val="20"/>
          <w:szCs w:val="20"/>
        </w:rPr>
        <w:t>Pour en finir avec Dieu</w:t>
      </w:r>
      <w:r w:rsidRPr="00ED4137">
        <w:rPr>
          <w:rFonts w:ascii="Times New Roman" w:hAnsi="Times New Roman" w:cs="Times New Roman"/>
          <w:sz w:val="20"/>
          <w:szCs w:val="20"/>
        </w:rPr>
        <w:t xml:space="preserve"> (2006, trad. 2008, p. 303) rappelle</w:t>
      </w:r>
      <w:r>
        <w:rPr>
          <w:rFonts w:ascii="Times New Roman" w:hAnsi="Times New Roman" w:cs="Times New Roman"/>
          <w:sz w:val="20"/>
          <w:szCs w:val="20"/>
        </w:rPr>
        <w:t xml:space="preserve"> à propos du </w:t>
      </w:r>
      <w:r w:rsidRPr="00ED4137">
        <w:rPr>
          <w:rFonts w:ascii="Times New Roman" w:hAnsi="Times New Roman" w:cs="Times New Roman"/>
          <w:sz w:val="20"/>
          <w:szCs w:val="20"/>
        </w:rPr>
        <w:t>cyclone Katharina qui a frappé la Nouvelle-Orléans en 2005 les propos des révérends évangélistes, l’un deux</w:t>
      </w:r>
      <w:r>
        <w:rPr>
          <w:rFonts w:ascii="Times New Roman" w:hAnsi="Times New Roman" w:cs="Times New Roman"/>
          <w:sz w:val="20"/>
          <w:szCs w:val="20"/>
        </w:rPr>
        <w:t xml:space="preserve">, célèbre et écouté, ancien candidat aux élections présidentielles, </w:t>
      </w:r>
      <w:r w:rsidRPr="00ED4137">
        <w:rPr>
          <w:rFonts w:ascii="Times New Roman" w:hAnsi="Times New Roman" w:cs="Times New Roman"/>
          <w:sz w:val="20"/>
          <w:szCs w:val="20"/>
        </w:rPr>
        <w:t>imputant ce cyclone à une comédienne lesbienne qui se trouvait habiter la ville</w:t>
      </w:r>
      <w:r>
        <w:rPr>
          <w:rFonts w:ascii="Times New Roman" w:hAnsi="Times New Roman" w:cs="Times New Roman"/>
          <w:sz w:val="24"/>
          <w:szCs w:val="24"/>
        </w:rPr>
        <w:t xml:space="preserve"> ! </w:t>
      </w:r>
    </w:p>
  </w:footnote>
  <w:footnote w:id="22">
    <w:p w14:paraId="6F68A8DE" w14:textId="24A8BDEE" w:rsidR="007A2293" w:rsidRDefault="007A2293">
      <w:pPr>
        <w:pStyle w:val="Notedebasdepage"/>
      </w:pPr>
      <w:r>
        <w:rPr>
          <w:rStyle w:val="Marquenotebasdepage"/>
        </w:rPr>
        <w:footnoteRef/>
      </w:r>
      <w:r>
        <w:t xml:space="preserve">. Lecointre, voir ses conférences sur </w:t>
      </w:r>
      <w:proofErr w:type="spellStart"/>
      <w:r>
        <w:t>Youtube</w:t>
      </w:r>
      <w:proofErr w:type="spellEnd"/>
      <w:r>
        <w:t>,</w:t>
      </w:r>
    </w:p>
  </w:footnote>
  <w:footnote w:id="23">
    <w:p w14:paraId="2DBC2605" w14:textId="686FC6AA" w:rsidR="007A2293" w:rsidRDefault="007A2293" w:rsidP="00CF2917">
      <w:pPr>
        <w:spacing w:after="0" w:line="240" w:lineRule="auto"/>
        <w:jc w:val="both"/>
        <w:rPr>
          <w:rFonts w:ascii="Times New Roman" w:hAnsi="Times New Roman" w:cs="Times New Roman"/>
          <w:sz w:val="20"/>
          <w:szCs w:val="20"/>
        </w:rPr>
      </w:pPr>
      <w:r>
        <w:rPr>
          <w:rStyle w:val="Marquenotebasdepage"/>
        </w:rPr>
        <w:footnoteRef/>
      </w:r>
      <w:r>
        <w:t xml:space="preserve">. </w:t>
      </w:r>
      <w:r w:rsidRPr="00D73EDB">
        <w:rPr>
          <w:rFonts w:ascii="Times New Roman" w:hAnsi="Times New Roman" w:cs="Times New Roman"/>
          <w:sz w:val="20"/>
          <w:szCs w:val="20"/>
        </w:rPr>
        <w:t>La théorie du dess</w:t>
      </w:r>
      <w:r>
        <w:rPr>
          <w:rFonts w:ascii="Times New Roman" w:hAnsi="Times New Roman" w:cs="Times New Roman"/>
          <w:sz w:val="20"/>
          <w:szCs w:val="20"/>
        </w:rPr>
        <w:t>e</w:t>
      </w:r>
      <w:r w:rsidRPr="00D73EDB">
        <w:rPr>
          <w:rFonts w:ascii="Times New Roman" w:hAnsi="Times New Roman" w:cs="Times New Roman"/>
          <w:sz w:val="20"/>
          <w:szCs w:val="20"/>
        </w:rPr>
        <w:t xml:space="preserve">in tombe sous les coups de la sélection darwinienne, voir </w:t>
      </w:r>
      <w:proofErr w:type="spellStart"/>
      <w:r w:rsidRPr="00D73EDB">
        <w:rPr>
          <w:rFonts w:ascii="Times New Roman" w:hAnsi="Times New Roman" w:cs="Times New Roman"/>
          <w:sz w:val="20"/>
          <w:szCs w:val="20"/>
        </w:rPr>
        <w:t>Daw</w:t>
      </w:r>
      <w:r>
        <w:rPr>
          <w:rFonts w:ascii="Times New Roman" w:hAnsi="Times New Roman" w:cs="Times New Roman"/>
          <w:sz w:val="20"/>
          <w:szCs w:val="20"/>
        </w:rPr>
        <w:t>i</w:t>
      </w:r>
      <w:r w:rsidRPr="00D73EDB">
        <w:rPr>
          <w:rFonts w:ascii="Times New Roman" w:hAnsi="Times New Roman" w:cs="Times New Roman"/>
          <w:sz w:val="20"/>
          <w:szCs w:val="20"/>
        </w:rPr>
        <w:t>kns</w:t>
      </w:r>
      <w:proofErr w:type="spellEnd"/>
      <w:r w:rsidRPr="00D73EDB">
        <w:rPr>
          <w:rFonts w:ascii="Times New Roman" w:hAnsi="Times New Roman" w:cs="Times New Roman"/>
          <w:sz w:val="20"/>
          <w:szCs w:val="20"/>
        </w:rPr>
        <w:t xml:space="preserve"> p. 205 « Darwin et ses successeurs ont montré comment, avec une improbabilité statistique et une apparence de dessein spectaculaires, des créatures vivantes ont évolué par degrés lents et progressifs à partir de degrés simples. Nous pouvons maintenant dire sans danger que l‘illusion du dessein se réduit à n’être que cela, une illusion. » </w:t>
      </w:r>
    </w:p>
    <w:p w14:paraId="260B524E" w14:textId="23255455" w:rsidR="007A2293" w:rsidRPr="00256D06" w:rsidRDefault="007A2293" w:rsidP="00A2474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Dans un contexte différent, le philosophe Mark </w:t>
      </w:r>
      <w:proofErr w:type="spellStart"/>
      <w:r>
        <w:rPr>
          <w:rFonts w:ascii="Times New Roman" w:hAnsi="Times New Roman" w:cs="Times New Roman"/>
          <w:sz w:val="20"/>
          <w:szCs w:val="20"/>
        </w:rPr>
        <w:t>Allzard</w:t>
      </w:r>
      <w:proofErr w:type="spellEnd"/>
      <w:r>
        <w:rPr>
          <w:rFonts w:ascii="Times New Roman" w:hAnsi="Times New Roman" w:cs="Times New Roman"/>
          <w:sz w:val="20"/>
          <w:szCs w:val="20"/>
        </w:rPr>
        <w:t xml:space="preserve"> s’élève contre l’ontologie digitale, cad le fait que le monde, la nature est écrit comme programme ; par exemple le programme génétique de l’ADN. La nature de ce point de vue, n’est pas opposée à la science-fiction. Voir aussi la théorie du chaos auto-organisée : la nature s’est mieux fait seule (</w:t>
      </w:r>
      <w:proofErr w:type="spellStart"/>
      <w:r>
        <w:rPr>
          <w:rFonts w:ascii="Times New Roman" w:hAnsi="Times New Roman" w:cs="Times New Roman"/>
          <w:sz w:val="20"/>
          <w:szCs w:val="20"/>
        </w:rPr>
        <w:t>Pirgogine</w:t>
      </w:r>
      <w:proofErr w:type="spellEnd"/>
      <w:r>
        <w:rPr>
          <w:rFonts w:ascii="Times New Roman" w:hAnsi="Times New Roman" w:cs="Times New Roman"/>
          <w:sz w:val="20"/>
          <w:szCs w:val="20"/>
        </w:rPr>
        <w:t xml:space="preserve">) qu’avec quelqu’un. On peut modéliser que s’il y avait eu un designer, cela marcherait moins bien que s’il n’y en avait pas. Ce qui est revenir à la découverte de Darwin : du chaos d’une infinité de petites différences, de variations, naissent des forment extrêmement sophistiquée, et peut-être plus que si elles avait été inventées par une seule personne (FC 1 mai), au prix d’un gâchis extraordinaire de formes non viables. On est ici dans l’auto-organisation du chaos. </w:t>
      </w:r>
    </w:p>
  </w:footnote>
  <w:footnote w:id="24">
    <w:p w14:paraId="79C8C4B9" w14:textId="1AB9668B" w:rsidR="007A2293" w:rsidRDefault="007A2293">
      <w:pPr>
        <w:pStyle w:val="Notedebasdepage"/>
      </w:pPr>
      <w:r>
        <w:rPr>
          <w:rStyle w:val="Marquenotebasdepage"/>
        </w:rPr>
        <w:footnoteRef/>
      </w:r>
      <w:r>
        <w:t xml:space="preserve">. </w:t>
      </w:r>
      <w:r w:rsidRPr="00F40081">
        <w:rPr>
          <w:rFonts w:ascii="Times New Roman" w:hAnsi="Times New Roman" w:cs="Times New Roman"/>
        </w:rPr>
        <w:t xml:space="preserve">Pour un préjugé </w:t>
      </w:r>
      <w:r>
        <w:rPr>
          <w:rFonts w:ascii="Times New Roman" w:hAnsi="Times New Roman" w:cs="Times New Roman"/>
        </w:rPr>
        <w:t xml:space="preserve">de cette nature, le cosmologue </w:t>
      </w:r>
      <w:r w:rsidRPr="00F40081">
        <w:rPr>
          <w:rFonts w:ascii="Times New Roman" w:hAnsi="Times New Roman" w:cs="Times New Roman"/>
        </w:rPr>
        <w:t>Trin Xuan Thuan</w:t>
      </w:r>
      <w:r>
        <w:t xml:space="preserve"> </w:t>
      </w:r>
    </w:p>
  </w:footnote>
  <w:footnote w:id="25">
    <w:p w14:paraId="18D67B14" w14:textId="7066D09C" w:rsidR="007A2293" w:rsidRPr="00FD6FAD" w:rsidRDefault="007A2293" w:rsidP="00FD6FAD">
      <w:pPr>
        <w:pStyle w:val="Notedebasdepage"/>
        <w:jc w:val="both"/>
        <w:rPr>
          <w:rFonts w:ascii="Times New Roman" w:hAnsi="Times New Roman" w:cs="Times New Roman"/>
        </w:rPr>
      </w:pPr>
      <w:r>
        <w:rPr>
          <w:rStyle w:val="Marquenotebasdepage"/>
        </w:rPr>
        <w:footnoteRef/>
      </w:r>
      <w:r>
        <w:t xml:space="preserve">. </w:t>
      </w:r>
      <w:r w:rsidRPr="00FD6FAD">
        <w:rPr>
          <w:rFonts w:ascii="Times New Roman" w:hAnsi="Times New Roman" w:cs="Times New Roman"/>
        </w:rPr>
        <w:t>Cf le messianisme marxiste ou même théologique :  l’histoire est le processus de libération de l’homme de l’aliénation ou de l’exploitation d</w:t>
      </w:r>
      <w:r>
        <w:rPr>
          <w:rFonts w:ascii="Times New Roman" w:hAnsi="Times New Roman" w:cs="Times New Roman"/>
        </w:rPr>
        <w:t xml:space="preserve">us </w:t>
      </w:r>
      <w:r w:rsidRPr="00FD6FAD">
        <w:rPr>
          <w:rFonts w:ascii="Times New Roman" w:hAnsi="Times New Roman" w:cs="Times New Roman"/>
        </w:rPr>
        <w:t>aux rapports de production</w:t>
      </w:r>
      <w:r>
        <w:rPr>
          <w:rFonts w:ascii="Times New Roman" w:hAnsi="Times New Roman" w:cs="Times New Roman"/>
        </w:rPr>
        <w:t> ; l’autre messianisme est extra-terrestre, la libération se fait dans un autre monde, une autre temporalité, une autre vie, retrouver la destinée de sa nature et s’en réjouir. Il y a donc une sorte d’eschatologie commune à la pensée chrétienne et marxiste. M. Henry dit que Marx est le 1</w:t>
      </w:r>
      <w:r w:rsidRPr="00AA311D">
        <w:rPr>
          <w:rFonts w:ascii="Times New Roman" w:hAnsi="Times New Roman" w:cs="Times New Roman"/>
          <w:vertAlign w:val="superscript"/>
        </w:rPr>
        <w:t>er</w:t>
      </w:r>
      <w:r>
        <w:rPr>
          <w:rFonts w:ascii="Times New Roman" w:hAnsi="Times New Roman" w:cs="Times New Roman"/>
        </w:rPr>
        <w:t xml:space="preserve"> penseur chrétien de l’Occident !!L’homme est pensé à travers une dimension eschatologique et pas dans une dimension  contingente </w:t>
      </w:r>
    </w:p>
  </w:footnote>
  <w:footnote w:id="26">
    <w:p w14:paraId="1B612E90" w14:textId="610F9748" w:rsidR="007A2293" w:rsidRPr="00FD6FAD" w:rsidRDefault="007A2293" w:rsidP="00A24741">
      <w:pPr>
        <w:pStyle w:val="Notedebasdepage"/>
        <w:jc w:val="both"/>
        <w:rPr>
          <w:rFonts w:ascii="Times New Roman" w:hAnsi="Times New Roman" w:cs="Times New Roman"/>
        </w:rPr>
      </w:pPr>
      <w:r w:rsidRPr="00FD6FAD">
        <w:rPr>
          <w:rStyle w:val="Marquenotebasdepage"/>
          <w:rFonts w:ascii="Times New Roman" w:hAnsi="Times New Roman" w:cs="Times New Roman"/>
        </w:rPr>
        <w:footnoteRef/>
      </w:r>
      <w:r w:rsidRPr="00FD6FAD">
        <w:rPr>
          <w:rFonts w:ascii="Times New Roman" w:hAnsi="Times New Roman" w:cs="Times New Roman"/>
        </w:rPr>
        <w:t>. Rappel, L’imagination est la capacité de se représenter le monde, de se donner une représentation du monde. L’imagination est la capacité de se représenter le monde, de se donner une représentation du monde à partir des données sensible</w:t>
      </w:r>
      <w:r>
        <w:rPr>
          <w:rFonts w:ascii="Times New Roman" w:hAnsi="Times New Roman" w:cs="Times New Roman"/>
        </w:rPr>
        <w:t>s.</w:t>
      </w:r>
      <w:r w:rsidRPr="00FD6FAD">
        <w:rPr>
          <w:rFonts w:ascii="Times New Roman" w:hAnsi="Times New Roman" w:cs="Times New Roman"/>
        </w:rPr>
        <w:t xml:space="preserve"> Ils croient savoir, prennent des croyances fausses les fictions, pour une connaissance vraie des choses. La connaissance imaginative se donne une représente du monde sur la base des perceptions et de l’expérience sensible. </w:t>
      </w:r>
    </w:p>
  </w:footnote>
  <w:footnote w:id="27">
    <w:p w14:paraId="7A4414F0" w14:textId="77777777" w:rsidR="007A2293" w:rsidRDefault="007A2293" w:rsidP="00A24741">
      <w:pPr>
        <w:pStyle w:val="Notedebasdepage"/>
      </w:pPr>
      <w:r>
        <w:rPr>
          <w:rStyle w:val="Marquenotebasdepage"/>
        </w:rPr>
        <w:footnoteRef/>
      </w:r>
      <w:r>
        <w:t>. Trouver le nom de ce physicien de la cosmologie qui entretient ce préjugé.</w:t>
      </w:r>
    </w:p>
  </w:footnote>
  <w:footnote w:id="28">
    <w:p w14:paraId="20E43818" w14:textId="77777777" w:rsidR="007A2293" w:rsidRDefault="007A2293" w:rsidP="00A24741">
      <w:pPr>
        <w:pStyle w:val="Notedebasdepage"/>
        <w:jc w:val="both"/>
      </w:pPr>
      <w:r>
        <w:rPr>
          <w:rStyle w:val="Marquenotebasdepage"/>
        </w:rPr>
        <w:footnoteRef/>
      </w:r>
      <w:r>
        <w:t xml:space="preserve">. Dans </w:t>
      </w:r>
      <w:r w:rsidRPr="002819F7">
        <w:rPr>
          <w:i/>
          <w:iCs/>
        </w:rPr>
        <w:t>Ecologie, communauté et style de vie</w:t>
      </w:r>
      <w:r>
        <w:t>, l’auteur critique par exemple l’idée de « protection de l’environnement », comme si la nature était « autour » de l’homme, afin de pouvoir vivre « dedans »</w:t>
      </w:r>
    </w:p>
  </w:footnote>
  <w:footnote w:id="29">
    <w:p w14:paraId="6E48C2C3" w14:textId="77777777" w:rsidR="007A2293" w:rsidRDefault="007A2293" w:rsidP="00A24741">
      <w:pPr>
        <w:pStyle w:val="Notedebasdepage"/>
      </w:pPr>
      <w:r>
        <w:rPr>
          <w:rStyle w:val="Marquenotebasdepage"/>
        </w:rPr>
        <w:footnoteRef/>
      </w:r>
      <w:r>
        <w:t xml:space="preserve">. Voir Yves </w:t>
      </w:r>
      <w:proofErr w:type="spellStart"/>
      <w:r>
        <w:t>Citton</w:t>
      </w:r>
      <w:proofErr w:type="spellEnd"/>
      <w:r>
        <w:t xml:space="preserve">, F. </w:t>
      </w:r>
      <w:proofErr w:type="spellStart"/>
      <w:r>
        <w:t>Lordon</w:t>
      </w:r>
      <w:proofErr w:type="spellEnd"/>
      <w:r>
        <w:t>, Spinoza et les sciences sociales, 2007 et 2008</w:t>
      </w:r>
    </w:p>
  </w:footnote>
  <w:footnote w:id="30">
    <w:p w14:paraId="5741D3BB" w14:textId="1661C830" w:rsidR="007A2293" w:rsidRPr="006266DC" w:rsidRDefault="007A2293" w:rsidP="006266DC">
      <w:pPr>
        <w:spacing w:after="0"/>
        <w:rPr>
          <w:rFonts w:ascii="Times New Roman" w:eastAsia="Times New Roman" w:hAnsi="Times New Roman" w:cs="Times New Roman"/>
          <w:sz w:val="20"/>
          <w:szCs w:val="20"/>
        </w:rPr>
      </w:pPr>
      <w:r>
        <w:rPr>
          <w:rStyle w:val="Marquenotebasdepage"/>
        </w:rPr>
        <w:footnoteRef/>
      </w:r>
      <w:r>
        <w:t xml:space="preserve">. </w:t>
      </w:r>
      <w:r w:rsidRPr="006266DC">
        <w:rPr>
          <w:rFonts w:ascii="Times New Roman" w:hAnsi="Times New Roman" w:cs="Times New Roman"/>
          <w:sz w:val="20"/>
          <w:szCs w:val="20"/>
        </w:rPr>
        <w:t xml:space="preserve">Extrait réponse de mel groupe </w:t>
      </w:r>
      <w:r w:rsidRPr="00F40EB9">
        <w:rPr>
          <w:rFonts w:ascii="Times New Roman" w:hAnsi="Times New Roman" w:cs="Times New Roman"/>
          <w:i/>
          <w:iCs/>
          <w:sz w:val="20"/>
          <w:szCs w:val="20"/>
        </w:rPr>
        <w:t>Regards croisés</w:t>
      </w:r>
      <w:r w:rsidRPr="006266DC">
        <w:rPr>
          <w:rFonts w:ascii="Times New Roman" w:hAnsi="Times New Roman" w:cs="Times New Roman"/>
          <w:sz w:val="20"/>
          <w:szCs w:val="20"/>
        </w:rPr>
        <w:t xml:space="preserve"> UPA</w:t>
      </w:r>
    </w:p>
    <w:p w14:paraId="13648FEB" w14:textId="77777777" w:rsidR="007A2293" w:rsidRPr="006266DC" w:rsidRDefault="007A2293" w:rsidP="006266DC">
      <w:pPr>
        <w:spacing w:after="0"/>
        <w:rPr>
          <w:rFonts w:ascii="Times New Roman" w:eastAsia="Times New Roman" w:hAnsi="Times New Roman" w:cs="Times New Roman"/>
          <w:sz w:val="20"/>
          <w:szCs w:val="20"/>
        </w:rPr>
      </w:pPr>
      <w:r w:rsidRPr="006266DC">
        <w:rPr>
          <w:rFonts w:ascii="Times New Roman" w:eastAsia="Times New Roman" w:hAnsi="Times New Roman" w:cs="Times New Roman"/>
          <w:sz w:val="20"/>
          <w:szCs w:val="20"/>
        </w:rPr>
        <w:t>Pour répondre rapidement à Joëlle et notre spinoziste Claude je ne peux tout suivre </w:t>
      </w:r>
    </w:p>
    <w:p w14:paraId="13F1DBD4" w14:textId="77777777" w:rsidR="007A2293" w:rsidRPr="002D13FE" w:rsidRDefault="007A2293" w:rsidP="006266DC">
      <w:pPr>
        <w:spacing w:after="0"/>
        <w:jc w:val="both"/>
        <w:rPr>
          <w:rFonts w:ascii="Times New Roman" w:eastAsia="Times New Roman" w:hAnsi="Times New Roman" w:cs="Times New Roman"/>
          <w:sz w:val="20"/>
          <w:szCs w:val="20"/>
        </w:rPr>
      </w:pPr>
      <w:r w:rsidRPr="006266DC">
        <w:rPr>
          <w:rFonts w:ascii="Times New Roman" w:eastAsia="Times New Roman" w:hAnsi="Times New Roman" w:cs="Times New Roman"/>
          <w:sz w:val="20"/>
          <w:szCs w:val="20"/>
        </w:rPr>
        <w:t>sur la double feinte, je reviens à mon exemple  je reçois un mardi soir la porte d’entrée de l’amphithéâtre un mardi soir que je reçois en pleine figure : c’est bien d’un affect dont il s’agit : je dis ( ou je me dis) « il m’a fait mal » (blessure, douleur) ça  peut</w:t>
      </w:r>
      <w:r w:rsidRPr="002D13FE">
        <w:rPr>
          <w:rFonts w:ascii="Times New Roman" w:eastAsia="Times New Roman" w:hAnsi="Times New Roman" w:cs="Times New Roman"/>
          <w:sz w:val="20"/>
          <w:szCs w:val="20"/>
        </w:rPr>
        <w:t xml:space="preserve"> vouloir dire aussi « Il m’a fait du mal » ... </w:t>
      </w:r>
      <w:r w:rsidRPr="002D13FE">
        <w:rPr>
          <w:rFonts w:ascii="Times New Roman" w:eastAsia="Times New Roman" w:hAnsi="Times New Roman" w:cs="Times New Roman"/>
          <w:i/>
          <w:iCs/>
          <w:sz w:val="20"/>
          <w:szCs w:val="20"/>
        </w:rPr>
        <w:t>du</w:t>
      </w:r>
      <w:r w:rsidRPr="002D13FE">
        <w:rPr>
          <w:rFonts w:ascii="Times New Roman" w:eastAsia="Times New Roman" w:hAnsi="Times New Roman" w:cs="Times New Roman"/>
          <w:sz w:val="20"/>
          <w:szCs w:val="20"/>
        </w:rPr>
        <w:t xml:space="preserve"> mal, c’est ajouter au processus physique, un déplacement de sens considérable : ce qui est alors un comportement accusatoire  générateur de colère voir de haine (au sens de Spinoza) alors que dans l’autre cas,  il s’agit d’un jeu de forces entre corps physique en interactions que l’on peut calculer mathématiquement </w:t>
      </w:r>
    </w:p>
    <w:p w14:paraId="408B02FF" w14:textId="55D02AC4" w:rsidR="007A2293" w:rsidRPr="002D13FE" w:rsidRDefault="007A2293" w:rsidP="006266DC">
      <w:pPr>
        <w:spacing w:after="0"/>
        <w:jc w:val="both"/>
        <w:rPr>
          <w:rFonts w:ascii="Times New Roman" w:eastAsia="Times New Roman" w:hAnsi="Times New Roman" w:cs="Times New Roman"/>
          <w:sz w:val="20"/>
          <w:szCs w:val="20"/>
        </w:rPr>
      </w:pPr>
      <w:r w:rsidRPr="002D13FE">
        <w:rPr>
          <w:rFonts w:ascii="Times New Roman" w:eastAsia="Times New Roman" w:hAnsi="Times New Roman" w:cs="Times New Roman"/>
          <w:sz w:val="20"/>
          <w:szCs w:val="20"/>
        </w:rPr>
        <w:t xml:space="preserve">C’est de plus dans le 1er cas croire que la personne accusée l’a fait de son libre choix. Or pas de libre arbitre chez Spinoza c’est un mythe. Juste pour dire que si on croit au libre choix alors c’est croire que « l’homme est un empire dans un </w:t>
      </w:r>
      <w:proofErr w:type="gramStart"/>
      <w:r w:rsidRPr="002D13FE">
        <w:rPr>
          <w:rFonts w:ascii="Times New Roman" w:eastAsia="Times New Roman" w:hAnsi="Times New Roman" w:cs="Times New Roman"/>
          <w:sz w:val="20"/>
          <w:szCs w:val="20"/>
        </w:rPr>
        <w:t>empire ,</w:t>
      </w:r>
      <w:proofErr w:type="gramEnd"/>
      <w:r w:rsidRPr="002D13FE">
        <w:rPr>
          <w:rFonts w:ascii="Times New Roman" w:eastAsia="Times New Roman" w:hAnsi="Times New Roman" w:cs="Times New Roman"/>
          <w:sz w:val="20"/>
          <w:szCs w:val="20"/>
        </w:rPr>
        <w:t xml:space="preserve">  qu’il est en dehors des lois de la nature su’ il a donc une sur -nature, un pouvoir sur les choses. NON !  Or Spinoza a voilement critiqué cette conception religieuse de l’homme. Il faudrait revenir à la façon réjouissante dont il explique la violation par Adam de l’interdit de manger la pomme Rien de surnaturel il n’a pas choisi de pêcher !! </w:t>
      </w:r>
    </w:p>
    <w:p w14:paraId="2FFEC635" w14:textId="4EBBBCFF" w:rsidR="007A2293" w:rsidRPr="002D13FE" w:rsidRDefault="007A2293" w:rsidP="00047300">
      <w:pPr>
        <w:spacing w:after="0"/>
        <w:jc w:val="both"/>
        <w:rPr>
          <w:rFonts w:ascii="Times New Roman" w:eastAsia="Times New Roman" w:hAnsi="Times New Roman" w:cs="Times New Roman"/>
          <w:sz w:val="20"/>
          <w:szCs w:val="20"/>
        </w:rPr>
      </w:pPr>
      <w:r w:rsidRPr="002D13FE">
        <w:rPr>
          <w:rFonts w:ascii="Times New Roman" w:eastAsia="Times New Roman" w:hAnsi="Times New Roman" w:cs="Times New Roman"/>
          <w:sz w:val="20"/>
          <w:szCs w:val="20"/>
        </w:rPr>
        <w:t xml:space="preserve">C’est en second lieu une passion triste qui diminue ma puissance d’agir et de pensée. Croire que les choses sont à la disposition de l’homme et qu’un effet nocif renvoie à une cause intentionnelle mauvaise. Spinoza distingue radicalement l’ordre des affects (effets sur mon esprit) et l’ordre des effets sur mon corps La Colère c’est attribuer une intention libre à quelqu’un ce qui relève d’une causalité naturelle, substituer une causalité intentionnelle à une causalité naturelle et interpréter la seconde par la première. Inversion de la causalité. </w:t>
      </w:r>
      <w:r>
        <w:rPr>
          <w:rFonts w:ascii="Times New Roman" w:eastAsia="Times New Roman" w:hAnsi="Times New Roman" w:cs="Times New Roman"/>
          <w:sz w:val="20"/>
          <w:szCs w:val="20"/>
        </w:rPr>
        <w:t xml:space="preserve">La Colère, c’est trouver un coupable idéal en période de crise sanitaire Macron par exemple, ou autre. Voir au contraire l’enquête en 5 longs épisodes très documentés sur la pénurie de masques et l’imprévoyance, celle-ci due entre autres au sentiment magique d’impunité et de fausse puissance… encore une croyance superstitieuse…  </w:t>
      </w:r>
    </w:p>
    <w:p w14:paraId="122BCDB2" w14:textId="5C06A35D" w:rsidR="007A2293" w:rsidRDefault="007A2293" w:rsidP="006266DC">
      <w:pPr>
        <w:pStyle w:val="Notedebasdepage"/>
        <w:jc w:val="both"/>
      </w:pPr>
    </w:p>
  </w:footnote>
  <w:footnote w:id="31">
    <w:p w14:paraId="7864AF11" w14:textId="77777777" w:rsidR="007A2293" w:rsidRDefault="007A2293" w:rsidP="00A24741">
      <w:pPr>
        <w:pStyle w:val="Notedebasdepage"/>
      </w:pPr>
      <w:r>
        <w:rPr>
          <w:rStyle w:val="Marquenotebasdepage"/>
        </w:rPr>
        <w:footnoteRef/>
      </w:r>
      <w:r>
        <w:t xml:space="preserve">. Sauf pour celui dont je crois qu’il m’a mis volontairement mis la porte dans la figure, parce que je sais qu’il m’en </w:t>
      </w:r>
      <w:proofErr w:type="gramStart"/>
      <w:r>
        <w:t>veux….</w:t>
      </w:r>
      <w:proofErr w:type="gramEnd"/>
      <w:r>
        <w:t xml:space="preserve"> Mais lui aussi n’a pas pu faire autrement que ce qu’il a fait … </w:t>
      </w:r>
    </w:p>
  </w:footnote>
  <w:footnote w:id="32">
    <w:p w14:paraId="499D25AC" w14:textId="77777777" w:rsidR="007A2293" w:rsidRPr="00FA46E2" w:rsidRDefault="007A2293" w:rsidP="00A24741">
      <w:pPr>
        <w:pStyle w:val="Notedebasdepage"/>
        <w:jc w:val="both"/>
      </w:pPr>
      <w:r>
        <w:rPr>
          <w:rStyle w:val="Marquenotebasdepage"/>
        </w:rPr>
        <w:footnoteRef/>
      </w:r>
      <w:r>
        <w:t xml:space="preserve">. </w:t>
      </w:r>
      <w:r w:rsidRPr="00FA46E2">
        <w:rPr>
          <w:rFonts w:ascii="Times New Roman" w:hAnsi="Times New Roman" w:cs="Times New Roman"/>
        </w:rPr>
        <w:t>Je prends pour intention volontaire ou malveillante le fait d’avoir reçu la porte de l’amphithéâtre, alors que ce</w:t>
      </w:r>
      <w:r>
        <w:rPr>
          <w:rFonts w:ascii="Times New Roman" w:hAnsi="Times New Roman" w:cs="Times New Roman"/>
        </w:rPr>
        <w:t>t effet est un effet physique</w:t>
      </w:r>
      <w:r w:rsidRPr="00FA46E2">
        <w:rPr>
          <w:rFonts w:ascii="Times New Roman" w:hAnsi="Times New Roman" w:cs="Times New Roman"/>
        </w:rPr>
        <w:t xml:space="preserve"> relev</w:t>
      </w:r>
      <w:r>
        <w:rPr>
          <w:rFonts w:ascii="Times New Roman" w:hAnsi="Times New Roman" w:cs="Times New Roman"/>
        </w:rPr>
        <w:t>ant</w:t>
      </w:r>
      <w:r w:rsidRPr="00FA46E2">
        <w:rPr>
          <w:rFonts w:ascii="Times New Roman" w:hAnsi="Times New Roman" w:cs="Times New Roman"/>
        </w:rPr>
        <w:t xml:space="preserve"> du jeu objectif de forces </w:t>
      </w:r>
      <w:r>
        <w:rPr>
          <w:rFonts w:ascii="Times New Roman" w:hAnsi="Times New Roman" w:cs="Times New Roman"/>
        </w:rPr>
        <w:t>des</w:t>
      </w:r>
      <w:r w:rsidRPr="00FA46E2">
        <w:rPr>
          <w:rFonts w:ascii="Times New Roman" w:hAnsi="Times New Roman" w:cs="Times New Roman"/>
        </w:rPr>
        <w:t xml:space="preserve"> corps physiques en </w:t>
      </w:r>
      <w:r>
        <w:rPr>
          <w:rFonts w:ascii="Times New Roman" w:hAnsi="Times New Roman" w:cs="Times New Roman"/>
        </w:rPr>
        <w:t>présence/</w:t>
      </w:r>
      <w:r w:rsidRPr="00FA46E2">
        <w:rPr>
          <w:rFonts w:ascii="Times New Roman" w:hAnsi="Times New Roman" w:cs="Times New Roman"/>
        </w:rPr>
        <w:t>interaction, dont le résultat pourrait éventuellement calculer si on connaissait la valeur numérique des grandeurs en jeu</w:t>
      </w:r>
      <w:r>
        <w:rPr>
          <w:rFonts w:ascii="Times New Roman" w:hAnsi="Times New Roman" w:cs="Times New Roman"/>
        </w:rPr>
        <w:t xml:space="preserve">. </w:t>
      </w:r>
      <w:r w:rsidRPr="00FA46E2">
        <w:rPr>
          <w:rFonts w:ascii="Times New Roman" w:hAnsi="Times New Roman" w:cs="Times New Roman"/>
        </w:rPr>
        <w:t xml:space="preserve">Autre exemple dans le cas d’un argument </w:t>
      </w:r>
      <w:r w:rsidRPr="00FA46E2">
        <w:rPr>
          <w:rFonts w:ascii="Times New Roman" w:hAnsi="Times New Roman" w:cs="Times New Roman"/>
          <w:i/>
          <w:iCs/>
        </w:rPr>
        <w:t>ad hominem</w:t>
      </w:r>
      <w:r w:rsidRPr="00FA46E2">
        <w:rPr>
          <w:rFonts w:ascii="Times New Roman" w:hAnsi="Times New Roman" w:cs="Times New Roman"/>
        </w:rPr>
        <w:t xml:space="preserve"> dans une polémique critique qui juge la personne et non les arguments, qui ne fait pas un état de la situation objective</w:t>
      </w:r>
      <w:r>
        <w:rPr>
          <w:rFonts w:ascii="Times New Roman" w:hAnsi="Times New Roman" w:cs="Times New Roman"/>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76DD2" w14:textId="77777777" w:rsidR="007A2293" w:rsidRDefault="007A2293">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BDB29" w14:textId="77777777" w:rsidR="007A2293" w:rsidRDefault="007A2293">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CC6E0" w14:textId="77777777" w:rsidR="007A2293" w:rsidRDefault="007A2293">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5423CE"/>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7A505BC"/>
    <w:multiLevelType w:val="hybridMultilevel"/>
    <w:tmpl w:val="1C7AF322"/>
    <w:lvl w:ilvl="0" w:tplc="DF0A45AA">
      <w:start w:val="1"/>
      <w:numFmt w:val="upperRoman"/>
      <w:lvlText w:val="%1."/>
      <w:lvlJc w:val="left"/>
      <w:pPr>
        <w:ind w:left="720" w:hanging="72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7F90545"/>
    <w:multiLevelType w:val="hybridMultilevel"/>
    <w:tmpl w:val="28B04D78"/>
    <w:lvl w:ilvl="0" w:tplc="F854488A">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C1087A"/>
    <w:multiLevelType w:val="hybridMultilevel"/>
    <w:tmpl w:val="2B862C9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8C3F4A"/>
    <w:multiLevelType w:val="hybridMultilevel"/>
    <w:tmpl w:val="FCF87C8A"/>
    <w:lvl w:ilvl="0" w:tplc="3ABA58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8019A1"/>
    <w:multiLevelType w:val="hybridMultilevel"/>
    <w:tmpl w:val="B4BAF44A"/>
    <w:lvl w:ilvl="0" w:tplc="3A2E56B4">
      <w:start w:val="1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55788F"/>
    <w:multiLevelType w:val="hybridMultilevel"/>
    <w:tmpl w:val="33665B36"/>
    <w:lvl w:ilvl="0" w:tplc="AE660A6C">
      <w:start w:val="5"/>
      <w:numFmt w:val="decimal"/>
      <w:lvlText w:val="%1"/>
      <w:lvlJc w:val="left"/>
      <w:pPr>
        <w:ind w:left="1068" w:hanging="360"/>
      </w:pPr>
      <w:rPr>
        <w:rFonts w:hint="default"/>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17F70821"/>
    <w:multiLevelType w:val="hybridMultilevel"/>
    <w:tmpl w:val="2AF8B9F6"/>
    <w:lvl w:ilvl="0" w:tplc="3FE6B8DA">
      <w:start w:val="3"/>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C604271"/>
    <w:multiLevelType w:val="hybridMultilevel"/>
    <w:tmpl w:val="775A587E"/>
    <w:lvl w:ilvl="0" w:tplc="FFFFFFFF">
      <w:numFmt w:val="bullet"/>
      <w:lvlText w:val="-"/>
      <w:lvlJc w:val="left"/>
      <w:pPr>
        <w:ind w:left="1070" w:hanging="360"/>
      </w:pPr>
      <w:rPr>
        <w:rFonts w:ascii="Calibri" w:eastAsiaTheme="minorEastAsia" w:hAnsi="Calibri" w:cs="Calibri" w:hint="default"/>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9">
    <w:nsid w:val="1EA00FDC"/>
    <w:multiLevelType w:val="hybridMultilevel"/>
    <w:tmpl w:val="E3028200"/>
    <w:lvl w:ilvl="0" w:tplc="B658E4A4">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F6F2E0E"/>
    <w:multiLevelType w:val="hybridMultilevel"/>
    <w:tmpl w:val="224047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3AA5FE3"/>
    <w:multiLevelType w:val="hybridMultilevel"/>
    <w:tmpl w:val="842CECC4"/>
    <w:lvl w:ilvl="0" w:tplc="DA6E59C6">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4A63D69"/>
    <w:multiLevelType w:val="hybridMultilevel"/>
    <w:tmpl w:val="0D667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29E0376"/>
    <w:multiLevelType w:val="hybridMultilevel"/>
    <w:tmpl w:val="490A778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34DA50E2"/>
    <w:multiLevelType w:val="hybridMultilevel"/>
    <w:tmpl w:val="C146421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350C5086"/>
    <w:multiLevelType w:val="hybridMultilevel"/>
    <w:tmpl w:val="535C44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84B501D"/>
    <w:multiLevelType w:val="hybridMultilevel"/>
    <w:tmpl w:val="5C8847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43F71029"/>
    <w:multiLevelType w:val="hybridMultilevel"/>
    <w:tmpl w:val="E55EC482"/>
    <w:lvl w:ilvl="0" w:tplc="BF5A91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62E0435"/>
    <w:multiLevelType w:val="hybridMultilevel"/>
    <w:tmpl w:val="D1D67E4A"/>
    <w:lvl w:ilvl="0" w:tplc="BAA4D19C">
      <w:start w:val="3"/>
      <w:numFmt w:val="upperRoman"/>
      <w:lvlText w:val="%1."/>
      <w:lvlJc w:val="left"/>
      <w:pPr>
        <w:ind w:left="720" w:hanging="72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473501EA"/>
    <w:multiLevelType w:val="hybridMultilevel"/>
    <w:tmpl w:val="40FC7422"/>
    <w:lvl w:ilvl="0" w:tplc="29528A0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0">
    <w:nsid w:val="4C1D3AB1"/>
    <w:multiLevelType w:val="hybridMultilevel"/>
    <w:tmpl w:val="AE407A9E"/>
    <w:lvl w:ilvl="0" w:tplc="B306875E">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545040D"/>
    <w:multiLevelType w:val="hybridMultilevel"/>
    <w:tmpl w:val="0CAC89B8"/>
    <w:lvl w:ilvl="0" w:tplc="9C12048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8C26298"/>
    <w:multiLevelType w:val="hybridMultilevel"/>
    <w:tmpl w:val="32C406F4"/>
    <w:lvl w:ilvl="0" w:tplc="7E54ED1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59EC7A4F"/>
    <w:multiLevelType w:val="hybridMultilevel"/>
    <w:tmpl w:val="70AE3BBA"/>
    <w:lvl w:ilvl="0" w:tplc="2722CCEE">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06846FB"/>
    <w:multiLevelType w:val="hybridMultilevel"/>
    <w:tmpl w:val="0CEC1936"/>
    <w:lvl w:ilvl="0" w:tplc="86F61220">
      <w:start w:val="1"/>
      <w:numFmt w:val="upperRoman"/>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1D74E66"/>
    <w:multiLevelType w:val="hybridMultilevel"/>
    <w:tmpl w:val="EE64042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6CD1AA0"/>
    <w:multiLevelType w:val="hybridMultilevel"/>
    <w:tmpl w:val="778A4EB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67CD5FBF"/>
    <w:multiLevelType w:val="hybridMultilevel"/>
    <w:tmpl w:val="B0C86C24"/>
    <w:lvl w:ilvl="0" w:tplc="A378B5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0890A8E"/>
    <w:multiLevelType w:val="hybridMultilevel"/>
    <w:tmpl w:val="94306DBC"/>
    <w:lvl w:ilvl="0" w:tplc="F6048C6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2782950"/>
    <w:multiLevelType w:val="hybridMultilevel"/>
    <w:tmpl w:val="0A06043E"/>
    <w:lvl w:ilvl="0" w:tplc="43C67138">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nsid w:val="75284FBA"/>
    <w:multiLevelType w:val="hybridMultilevel"/>
    <w:tmpl w:val="FF74B6BE"/>
    <w:lvl w:ilvl="0" w:tplc="503C6108">
      <w:start w:val="3"/>
      <w:numFmt w:val="upperRoman"/>
      <w:lvlText w:val="%1."/>
      <w:lvlJc w:val="left"/>
      <w:pPr>
        <w:ind w:left="862" w:hanging="720"/>
      </w:pPr>
      <w:rPr>
        <w:rFonts w:hint="default"/>
        <w:b/>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76B0158E"/>
    <w:multiLevelType w:val="hybridMultilevel"/>
    <w:tmpl w:val="A99EBCE0"/>
    <w:lvl w:ilvl="0" w:tplc="E320D6B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EC23D18"/>
    <w:multiLevelType w:val="hybridMultilevel"/>
    <w:tmpl w:val="3782FE26"/>
    <w:lvl w:ilvl="0" w:tplc="5EF69A84">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0"/>
  </w:num>
  <w:num w:numId="5">
    <w:abstractNumId w:val="5"/>
  </w:num>
  <w:num w:numId="6">
    <w:abstractNumId w:val="24"/>
  </w:num>
  <w:num w:numId="7">
    <w:abstractNumId w:val="22"/>
  </w:num>
  <w:num w:numId="8">
    <w:abstractNumId w:val="3"/>
  </w:num>
  <w:num w:numId="9">
    <w:abstractNumId w:val="25"/>
  </w:num>
  <w:num w:numId="10">
    <w:abstractNumId w:val="18"/>
  </w:num>
  <w:num w:numId="11">
    <w:abstractNumId w:val="4"/>
  </w:num>
  <w:num w:numId="12">
    <w:abstractNumId w:val="31"/>
  </w:num>
  <w:num w:numId="13">
    <w:abstractNumId w:val="29"/>
  </w:num>
  <w:num w:numId="14">
    <w:abstractNumId w:val="17"/>
  </w:num>
  <w:num w:numId="15">
    <w:abstractNumId w:val="21"/>
  </w:num>
  <w:num w:numId="16">
    <w:abstractNumId w:val="28"/>
  </w:num>
  <w:num w:numId="17">
    <w:abstractNumId w:val="15"/>
  </w:num>
  <w:num w:numId="18">
    <w:abstractNumId w:val="30"/>
  </w:num>
  <w:num w:numId="19">
    <w:abstractNumId w:val="27"/>
  </w:num>
  <w:num w:numId="20">
    <w:abstractNumId w:val="23"/>
  </w:num>
  <w:num w:numId="21">
    <w:abstractNumId w:val="2"/>
  </w:num>
  <w:num w:numId="22">
    <w:abstractNumId w:val="20"/>
  </w:num>
  <w:num w:numId="23">
    <w:abstractNumId w:val="11"/>
  </w:num>
  <w:num w:numId="24">
    <w:abstractNumId w:val="32"/>
  </w:num>
  <w:num w:numId="25">
    <w:abstractNumId w:val="7"/>
  </w:num>
  <w:num w:numId="26">
    <w:abstractNumId w:val="19"/>
  </w:num>
  <w:num w:numId="27">
    <w:abstractNumId w:val="26"/>
  </w:num>
  <w:num w:numId="28">
    <w:abstractNumId w:val="14"/>
  </w:num>
  <w:num w:numId="29">
    <w:abstractNumId w:val="13"/>
  </w:num>
  <w:num w:numId="30">
    <w:abstractNumId w:val="16"/>
  </w:num>
  <w:num w:numId="31">
    <w:abstractNumId w:val="1"/>
  </w:num>
  <w:num w:numId="32">
    <w:abstractNumId w:val="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741"/>
    <w:rsid w:val="00034E1F"/>
    <w:rsid w:val="00047300"/>
    <w:rsid w:val="00062F52"/>
    <w:rsid w:val="000658DB"/>
    <w:rsid w:val="0008531D"/>
    <w:rsid w:val="000B2C16"/>
    <w:rsid w:val="000B5896"/>
    <w:rsid w:val="000C6175"/>
    <w:rsid w:val="000E0DE3"/>
    <w:rsid w:val="000E43BD"/>
    <w:rsid w:val="000E70D5"/>
    <w:rsid w:val="00151055"/>
    <w:rsid w:val="00170F40"/>
    <w:rsid w:val="00197024"/>
    <w:rsid w:val="001A2685"/>
    <w:rsid w:val="001A34D0"/>
    <w:rsid w:val="001A3A59"/>
    <w:rsid w:val="001C58FB"/>
    <w:rsid w:val="00234E34"/>
    <w:rsid w:val="00257B74"/>
    <w:rsid w:val="002C52EA"/>
    <w:rsid w:val="002D13FE"/>
    <w:rsid w:val="002E7205"/>
    <w:rsid w:val="002F6CA0"/>
    <w:rsid w:val="00306696"/>
    <w:rsid w:val="0032484C"/>
    <w:rsid w:val="00363045"/>
    <w:rsid w:val="00364F09"/>
    <w:rsid w:val="003B444A"/>
    <w:rsid w:val="003E78A6"/>
    <w:rsid w:val="003F322E"/>
    <w:rsid w:val="003F4C6C"/>
    <w:rsid w:val="00417E77"/>
    <w:rsid w:val="00436880"/>
    <w:rsid w:val="00444E84"/>
    <w:rsid w:val="00476C56"/>
    <w:rsid w:val="004A603B"/>
    <w:rsid w:val="00504C11"/>
    <w:rsid w:val="00504C58"/>
    <w:rsid w:val="00506B7D"/>
    <w:rsid w:val="005078B1"/>
    <w:rsid w:val="00521EFD"/>
    <w:rsid w:val="00552A3D"/>
    <w:rsid w:val="005D512D"/>
    <w:rsid w:val="006225C0"/>
    <w:rsid w:val="006266DC"/>
    <w:rsid w:val="006476C6"/>
    <w:rsid w:val="006743C2"/>
    <w:rsid w:val="006914A9"/>
    <w:rsid w:val="00696307"/>
    <w:rsid w:val="006D40B2"/>
    <w:rsid w:val="006F1A1B"/>
    <w:rsid w:val="00706A66"/>
    <w:rsid w:val="00713729"/>
    <w:rsid w:val="00717103"/>
    <w:rsid w:val="00756743"/>
    <w:rsid w:val="007836D9"/>
    <w:rsid w:val="0079196E"/>
    <w:rsid w:val="00796B28"/>
    <w:rsid w:val="007A2293"/>
    <w:rsid w:val="007D4E86"/>
    <w:rsid w:val="007E555A"/>
    <w:rsid w:val="00801730"/>
    <w:rsid w:val="008B5F58"/>
    <w:rsid w:val="008D05FA"/>
    <w:rsid w:val="008D7B65"/>
    <w:rsid w:val="008F72BF"/>
    <w:rsid w:val="00913A7E"/>
    <w:rsid w:val="00937C7F"/>
    <w:rsid w:val="00964C27"/>
    <w:rsid w:val="00986E36"/>
    <w:rsid w:val="00995920"/>
    <w:rsid w:val="009C7DD2"/>
    <w:rsid w:val="009D5D27"/>
    <w:rsid w:val="009F4F2F"/>
    <w:rsid w:val="00A24741"/>
    <w:rsid w:val="00A372D9"/>
    <w:rsid w:val="00A42407"/>
    <w:rsid w:val="00AA156C"/>
    <w:rsid w:val="00AA311D"/>
    <w:rsid w:val="00AE240C"/>
    <w:rsid w:val="00AF51E8"/>
    <w:rsid w:val="00AF5D0D"/>
    <w:rsid w:val="00B4416C"/>
    <w:rsid w:val="00B54D29"/>
    <w:rsid w:val="00B5558F"/>
    <w:rsid w:val="00B86FE8"/>
    <w:rsid w:val="00BE3420"/>
    <w:rsid w:val="00BE753B"/>
    <w:rsid w:val="00C76A06"/>
    <w:rsid w:val="00C94C39"/>
    <w:rsid w:val="00CF2917"/>
    <w:rsid w:val="00D104B6"/>
    <w:rsid w:val="00D4550D"/>
    <w:rsid w:val="00D62674"/>
    <w:rsid w:val="00D87B18"/>
    <w:rsid w:val="00E16234"/>
    <w:rsid w:val="00E21407"/>
    <w:rsid w:val="00E235D7"/>
    <w:rsid w:val="00E74B87"/>
    <w:rsid w:val="00E762DA"/>
    <w:rsid w:val="00ED5AAF"/>
    <w:rsid w:val="00F02968"/>
    <w:rsid w:val="00F0306A"/>
    <w:rsid w:val="00F40081"/>
    <w:rsid w:val="00F40EB9"/>
    <w:rsid w:val="00F41EC4"/>
    <w:rsid w:val="00F821CB"/>
    <w:rsid w:val="00F86645"/>
    <w:rsid w:val="00FA4C93"/>
    <w:rsid w:val="00FB4D79"/>
    <w:rsid w:val="00FD6FA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95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2474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24741"/>
    <w:rPr>
      <w:sz w:val="20"/>
      <w:szCs w:val="20"/>
    </w:rPr>
  </w:style>
  <w:style w:type="character" w:styleId="Marquenotebasdepage">
    <w:name w:val="footnote reference"/>
    <w:basedOn w:val="Policepardfaut"/>
    <w:uiPriority w:val="99"/>
    <w:semiHidden/>
    <w:unhideWhenUsed/>
    <w:rsid w:val="00A24741"/>
    <w:rPr>
      <w:vertAlign w:val="superscript"/>
    </w:rPr>
  </w:style>
  <w:style w:type="paragraph" w:styleId="Paragraphedeliste">
    <w:name w:val="List Paragraph"/>
    <w:basedOn w:val="Normal"/>
    <w:uiPriority w:val="34"/>
    <w:qFormat/>
    <w:rsid w:val="00A24741"/>
    <w:pPr>
      <w:ind w:left="720"/>
      <w:contextualSpacing/>
    </w:pPr>
  </w:style>
  <w:style w:type="character" w:customStyle="1" w:styleId="CommentaireCar">
    <w:name w:val="Commentaire Car"/>
    <w:basedOn w:val="Policepardfaut"/>
    <w:link w:val="Commentaire"/>
    <w:uiPriority w:val="99"/>
    <w:semiHidden/>
    <w:rsid w:val="00A24741"/>
    <w:rPr>
      <w:sz w:val="20"/>
      <w:szCs w:val="20"/>
    </w:rPr>
  </w:style>
  <w:style w:type="paragraph" w:styleId="Commentaire">
    <w:name w:val="annotation text"/>
    <w:basedOn w:val="Normal"/>
    <w:link w:val="CommentaireCar"/>
    <w:uiPriority w:val="99"/>
    <w:semiHidden/>
    <w:unhideWhenUsed/>
    <w:rsid w:val="00A24741"/>
    <w:pPr>
      <w:spacing w:line="240" w:lineRule="auto"/>
    </w:pPr>
    <w:rPr>
      <w:sz w:val="20"/>
      <w:szCs w:val="20"/>
    </w:rPr>
  </w:style>
  <w:style w:type="character" w:customStyle="1" w:styleId="CommentaireCar1">
    <w:name w:val="Commentaire Car1"/>
    <w:basedOn w:val="Policepardfaut"/>
    <w:uiPriority w:val="99"/>
    <w:semiHidden/>
    <w:rsid w:val="00A24741"/>
    <w:rPr>
      <w:sz w:val="20"/>
      <w:szCs w:val="20"/>
    </w:rPr>
  </w:style>
  <w:style w:type="character" w:customStyle="1" w:styleId="ObjetducommentaireCar">
    <w:name w:val="Objet du commentaire Car"/>
    <w:basedOn w:val="CommentaireCar"/>
    <w:link w:val="Objetducommentaire"/>
    <w:uiPriority w:val="99"/>
    <w:semiHidden/>
    <w:rsid w:val="00A24741"/>
    <w:rPr>
      <w:b/>
      <w:bCs/>
      <w:sz w:val="20"/>
      <w:szCs w:val="20"/>
    </w:rPr>
  </w:style>
  <w:style w:type="paragraph" w:styleId="Objetducommentaire">
    <w:name w:val="annotation subject"/>
    <w:basedOn w:val="Commentaire"/>
    <w:next w:val="Commentaire"/>
    <w:link w:val="ObjetducommentaireCar"/>
    <w:uiPriority w:val="99"/>
    <w:semiHidden/>
    <w:unhideWhenUsed/>
    <w:rsid w:val="00A24741"/>
    <w:rPr>
      <w:b/>
      <w:bCs/>
    </w:rPr>
  </w:style>
  <w:style w:type="character" w:customStyle="1" w:styleId="ObjetducommentaireCar1">
    <w:name w:val="Objet du commentaire Car1"/>
    <w:basedOn w:val="CommentaireCar1"/>
    <w:uiPriority w:val="99"/>
    <w:semiHidden/>
    <w:rsid w:val="00A24741"/>
    <w:rPr>
      <w:b/>
      <w:bCs/>
      <w:sz w:val="20"/>
      <w:szCs w:val="20"/>
    </w:rPr>
  </w:style>
  <w:style w:type="character" w:customStyle="1" w:styleId="TextedebullesCar">
    <w:name w:val="Texte de bulles Car"/>
    <w:basedOn w:val="Policepardfaut"/>
    <w:link w:val="Textedebulles"/>
    <w:uiPriority w:val="99"/>
    <w:semiHidden/>
    <w:rsid w:val="00A24741"/>
    <w:rPr>
      <w:rFonts w:ascii="Segoe UI" w:hAnsi="Segoe UI" w:cs="Segoe UI"/>
      <w:sz w:val="18"/>
      <w:szCs w:val="18"/>
    </w:rPr>
  </w:style>
  <w:style w:type="paragraph" w:styleId="Textedebulles">
    <w:name w:val="Balloon Text"/>
    <w:basedOn w:val="Normal"/>
    <w:link w:val="TextedebullesCar"/>
    <w:uiPriority w:val="99"/>
    <w:semiHidden/>
    <w:unhideWhenUsed/>
    <w:rsid w:val="00A24741"/>
    <w:pPr>
      <w:spacing w:after="0" w:line="240" w:lineRule="auto"/>
    </w:pPr>
    <w:rPr>
      <w:rFonts w:ascii="Segoe UI" w:hAnsi="Segoe UI" w:cs="Segoe UI"/>
      <w:sz w:val="18"/>
      <w:szCs w:val="18"/>
    </w:rPr>
  </w:style>
  <w:style w:type="character" w:customStyle="1" w:styleId="TextedebullesCar1">
    <w:name w:val="Texte de bulles Car1"/>
    <w:basedOn w:val="Policepardfaut"/>
    <w:uiPriority w:val="99"/>
    <w:semiHidden/>
    <w:rsid w:val="00A24741"/>
    <w:rPr>
      <w:rFonts w:ascii="Segoe UI" w:hAnsi="Segoe UI" w:cs="Segoe UI"/>
      <w:sz w:val="18"/>
      <w:szCs w:val="18"/>
    </w:rPr>
  </w:style>
  <w:style w:type="paragraph" w:styleId="Listepuces">
    <w:name w:val="List Bullet"/>
    <w:basedOn w:val="Normal"/>
    <w:uiPriority w:val="99"/>
    <w:unhideWhenUsed/>
    <w:rsid w:val="00A24741"/>
    <w:pPr>
      <w:numPr>
        <w:numId w:val="4"/>
      </w:numPr>
      <w:contextualSpacing/>
    </w:pPr>
  </w:style>
  <w:style w:type="paragraph" w:styleId="NormalWeb">
    <w:name w:val="Normal (Web)"/>
    <w:basedOn w:val="Normal"/>
    <w:uiPriority w:val="99"/>
    <w:unhideWhenUsed/>
    <w:rsid w:val="00A24741"/>
    <w:pPr>
      <w:spacing w:before="100" w:beforeAutospacing="1" w:after="100" w:afterAutospacing="1" w:line="240" w:lineRule="auto"/>
    </w:pPr>
    <w:rPr>
      <w:rFonts w:ascii="Calibri" w:eastAsiaTheme="minorEastAsia" w:hAnsi="Calibri" w:cs="Calibri"/>
      <w:lang w:eastAsia="fr-FR"/>
    </w:rPr>
  </w:style>
  <w:style w:type="character" w:customStyle="1" w:styleId="italic">
    <w:name w:val="italic"/>
    <w:basedOn w:val="Policepardfaut"/>
    <w:rsid w:val="00A24741"/>
  </w:style>
  <w:style w:type="paragraph" w:styleId="Sansinterligne">
    <w:name w:val="No Spacing"/>
    <w:uiPriority w:val="1"/>
    <w:qFormat/>
    <w:rsid w:val="00A24741"/>
    <w:pPr>
      <w:spacing w:after="0" w:line="240" w:lineRule="auto"/>
    </w:pPr>
  </w:style>
  <w:style w:type="paragraph" w:styleId="En-tte">
    <w:name w:val="header"/>
    <w:basedOn w:val="Normal"/>
    <w:link w:val="En-tteCar"/>
    <w:uiPriority w:val="99"/>
    <w:unhideWhenUsed/>
    <w:rsid w:val="00A24741"/>
    <w:pPr>
      <w:tabs>
        <w:tab w:val="center" w:pos="4536"/>
        <w:tab w:val="right" w:pos="9072"/>
      </w:tabs>
      <w:spacing w:after="0" w:line="240" w:lineRule="auto"/>
    </w:pPr>
  </w:style>
  <w:style w:type="character" w:customStyle="1" w:styleId="En-tteCar">
    <w:name w:val="En-tête Car"/>
    <w:basedOn w:val="Policepardfaut"/>
    <w:link w:val="En-tte"/>
    <w:uiPriority w:val="99"/>
    <w:rsid w:val="00A24741"/>
  </w:style>
  <w:style w:type="paragraph" w:styleId="Pieddepage">
    <w:name w:val="footer"/>
    <w:basedOn w:val="Normal"/>
    <w:link w:val="PieddepageCar"/>
    <w:uiPriority w:val="99"/>
    <w:unhideWhenUsed/>
    <w:rsid w:val="00A247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4741"/>
  </w:style>
  <w:style w:type="table" w:styleId="Grille">
    <w:name w:val="Table Grid"/>
    <w:basedOn w:val="TableauNormal"/>
    <w:uiPriority w:val="39"/>
    <w:rsid w:val="005D5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5D512D"/>
    <w:rPr>
      <w:strike w:val="0"/>
      <w:dstrike w:val="0"/>
      <w:color w:val="050505"/>
      <w:u w:val="none"/>
      <w:effect w:val="none"/>
      <w:shd w:val="clear" w:color="auto" w:fill="auto"/>
    </w:rPr>
  </w:style>
  <w:style w:type="character" w:styleId="Accentuation">
    <w:name w:val="Emphasis"/>
    <w:basedOn w:val="Policepardfaut"/>
    <w:uiPriority w:val="20"/>
    <w:qFormat/>
    <w:rsid w:val="005D512D"/>
    <w:rPr>
      <w:i/>
      <w:iCs/>
    </w:rPr>
  </w:style>
  <w:style w:type="character" w:styleId="lev">
    <w:name w:val="Strong"/>
    <w:basedOn w:val="Policepardfaut"/>
    <w:uiPriority w:val="22"/>
    <w:qFormat/>
    <w:rsid w:val="005D512D"/>
    <w:rPr>
      <w:b/>
      <w:bCs/>
    </w:rPr>
  </w:style>
  <w:style w:type="character" w:styleId="Marquedannotation">
    <w:name w:val="annotation reference"/>
    <w:basedOn w:val="Policepardfaut"/>
    <w:uiPriority w:val="99"/>
    <w:semiHidden/>
    <w:unhideWhenUsed/>
    <w:rsid w:val="005D512D"/>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2474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24741"/>
    <w:rPr>
      <w:sz w:val="20"/>
      <w:szCs w:val="20"/>
    </w:rPr>
  </w:style>
  <w:style w:type="character" w:styleId="Marquenotebasdepage">
    <w:name w:val="footnote reference"/>
    <w:basedOn w:val="Policepardfaut"/>
    <w:uiPriority w:val="99"/>
    <w:semiHidden/>
    <w:unhideWhenUsed/>
    <w:rsid w:val="00A24741"/>
    <w:rPr>
      <w:vertAlign w:val="superscript"/>
    </w:rPr>
  </w:style>
  <w:style w:type="paragraph" w:styleId="Paragraphedeliste">
    <w:name w:val="List Paragraph"/>
    <w:basedOn w:val="Normal"/>
    <w:uiPriority w:val="34"/>
    <w:qFormat/>
    <w:rsid w:val="00A24741"/>
    <w:pPr>
      <w:ind w:left="720"/>
      <w:contextualSpacing/>
    </w:pPr>
  </w:style>
  <w:style w:type="character" w:customStyle="1" w:styleId="CommentaireCar">
    <w:name w:val="Commentaire Car"/>
    <w:basedOn w:val="Policepardfaut"/>
    <w:link w:val="Commentaire"/>
    <w:uiPriority w:val="99"/>
    <w:semiHidden/>
    <w:rsid w:val="00A24741"/>
    <w:rPr>
      <w:sz w:val="20"/>
      <w:szCs w:val="20"/>
    </w:rPr>
  </w:style>
  <w:style w:type="paragraph" w:styleId="Commentaire">
    <w:name w:val="annotation text"/>
    <w:basedOn w:val="Normal"/>
    <w:link w:val="CommentaireCar"/>
    <w:uiPriority w:val="99"/>
    <w:semiHidden/>
    <w:unhideWhenUsed/>
    <w:rsid w:val="00A24741"/>
    <w:pPr>
      <w:spacing w:line="240" w:lineRule="auto"/>
    </w:pPr>
    <w:rPr>
      <w:sz w:val="20"/>
      <w:szCs w:val="20"/>
    </w:rPr>
  </w:style>
  <w:style w:type="character" w:customStyle="1" w:styleId="CommentaireCar1">
    <w:name w:val="Commentaire Car1"/>
    <w:basedOn w:val="Policepardfaut"/>
    <w:uiPriority w:val="99"/>
    <w:semiHidden/>
    <w:rsid w:val="00A24741"/>
    <w:rPr>
      <w:sz w:val="20"/>
      <w:szCs w:val="20"/>
    </w:rPr>
  </w:style>
  <w:style w:type="character" w:customStyle="1" w:styleId="ObjetducommentaireCar">
    <w:name w:val="Objet du commentaire Car"/>
    <w:basedOn w:val="CommentaireCar"/>
    <w:link w:val="Objetducommentaire"/>
    <w:uiPriority w:val="99"/>
    <w:semiHidden/>
    <w:rsid w:val="00A24741"/>
    <w:rPr>
      <w:b/>
      <w:bCs/>
      <w:sz w:val="20"/>
      <w:szCs w:val="20"/>
    </w:rPr>
  </w:style>
  <w:style w:type="paragraph" w:styleId="Objetducommentaire">
    <w:name w:val="annotation subject"/>
    <w:basedOn w:val="Commentaire"/>
    <w:next w:val="Commentaire"/>
    <w:link w:val="ObjetducommentaireCar"/>
    <w:uiPriority w:val="99"/>
    <w:semiHidden/>
    <w:unhideWhenUsed/>
    <w:rsid w:val="00A24741"/>
    <w:rPr>
      <w:b/>
      <w:bCs/>
    </w:rPr>
  </w:style>
  <w:style w:type="character" w:customStyle="1" w:styleId="ObjetducommentaireCar1">
    <w:name w:val="Objet du commentaire Car1"/>
    <w:basedOn w:val="CommentaireCar1"/>
    <w:uiPriority w:val="99"/>
    <w:semiHidden/>
    <w:rsid w:val="00A24741"/>
    <w:rPr>
      <w:b/>
      <w:bCs/>
      <w:sz w:val="20"/>
      <w:szCs w:val="20"/>
    </w:rPr>
  </w:style>
  <w:style w:type="character" w:customStyle="1" w:styleId="TextedebullesCar">
    <w:name w:val="Texte de bulles Car"/>
    <w:basedOn w:val="Policepardfaut"/>
    <w:link w:val="Textedebulles"/>
    <w:uiPriority w:val="99"/>
    <w:semiHidden/>
    <w:rsid w:val="00A24741"/>
    <w:rPr>
      <w:rFonts w:ascii="Segoe UI" w:hAnsi="Segoe UI" w:cs="Segoe UI"/>
      <w:sz w:val="18"/>
      <w:szCs w:val="18"/>
    </w:rPr>
  </w:style>
  <w:style w:type="paragraph" w:styleId="Textedebulles">
    <w:name w:val="Balloon Text"/>
    <w:basedOn w:val="Normal"/>
    <w:link w:val="TextedebullesCar"/>
    <w:uiPriority w:val="99"/>
    <w:semiHidden/>
    <w:unhideWhenUsed/>
    <w:rsid w:val="00A24741"/>
    <w:pPr>
      <w:spacing w:after="0" w:line="240" w:lineRule="auto"/>
    </w:pPr>
    <w:rPr>
      <w:rFonts w:ascii="Segoe UI" w:hAnsi="Segoe UI" w:cs="Segoe UI"/>
      <w:sz w:val="18"/>
      <w:szCs w:val="18"/>
    </w:rPr>
  </w:style>
  <w:style w:type="character" w:customStyle="1" w:styleId="TextedebullesCar1">
    <w:name w:val="Texte de bulles Car1"/>
    <w:basedOn w:val="Policepardfaut"/>
    <w:uiPriority w:val="99"/>
    <w:semiHidden/>
    <w:rsid w:val="00A24741"/>
    <w:rPr>
      <w:rFonts w:ascii="Segoe UI" w:hAnsi="Segoe UI" w:cs="Segoe UI"/>
      <w:sz w:val="18"/>
      <w:szCs w:val="18"/>
    </w:rPr>
  </w:style>
  <w:style w:type="paragraph" w:styleId="Listepuces">
    <w:name w:val="List Bullet"/>
    <w:basedOn w:val="Normal"/>
    <w:uiPriority w:val="99"/>
    <w:unhideWhenUsed/>
    <w:rsid w:val="00A24741"/>
    <w:pPr>
      <w:numPr>
        <w:numId w:val="4"/>
      </w:numPr>
      <w:contextualSpacing/>
    </w:pPr>
  </w:style>
  <w:style w:type="paragraph" w:styleId="NormalWeb">
    <w:name w:val="Normal (Web)"/>
    <w:basedOn w:val="Normal"/>
    <w:uiPriority w:val="99"/>
    <w:unhideWhenUsed/>
    <w:rsid w:val="00A24741"/>
    <w:pPr>
      <w:spacing w:before="100" w:beforeAutospacing="1" w:after="100" w:afterAutospacing="1" w:line="240" w:lineRule="auto"/>
    </w:pPr>
    <w:rPr>
      <w:rFonts w:ascii="Calibri" w:eastAsiaTheme="minorEastAsia" w:hAnsi="Calibri" w:cs="Calibri"/>
      <w:lang w:eastAsia="fr-FR"/>
    </w:rPr>
  </w:style>
  <w:style w:type="character" w:customStyle="1" w:styleId="italic">
    <w:name w:val="italic"/>
    <w:basedOn w:val="Policepardfaut"/>
    <w:rsid w:val="00A24741"/>
  </w:style>
  <w:style w:type="paragraph" w:styleId="Sansinterligne">
    <w:name w:val="No Spacing"/>
    <w:uiPriority w:val="1"/>
    <w:qFormat/>
    <w:rsid w:val="00A24741"/>
    <w:pPr>
      <w:spacing w:after="0" w:line="240" w:lineRule="auto"/>
    </w:pPr>
  </w:style>
  <w:style w:type="paragraph" w:styleId="En-tte">
    <w:name w:val="header"/>
    <w:basedOn w:val="Normal"/>
    <w:link w:val="En-tteCar"/>
    <w:uiPriority w:val="99"/>
    <w:unhideWhenUsed/>
    <w:rsid w:val="00A24741"/>
    <w:pPr>
      <w:tabs>
        <w:tab w:val="center" w:pos="4536"/>
        <w:tab w:val="right" w:pos="9072"/>
      </w:tabs>
      <w:spacing w:after="0" w:line="240" w:lineRule="auto"/>
    </w:pPr>
  </w:style>
  <w:style w:type="character" w:customStyle="1" w:styleId="En-tteCar">
    <w:name w:val="En-tête Car"/>
    <w:basedOn w:val="Policepardfaut"/>
    <w:link w:val="En-tte"/>
    <w:uiPriority w:val="99"/>
    <w:rsid w:val="00A24741"/>
  </w:style>
  <w:style w:type="paragraph" w:styleId="Pieddepage">
    <w:name w:val="footer"/>
    <w:basedOn w:val="Normal"/>
    <w:link w:val="PieddepageCar"/>
    <w:uiPriority w:val="99"/>
    <w:unhideWhenUsed/>
    <w:rsid w:val="00A247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4741"/>
  </w:style>
  <w:style w:type="table" w:styleId="Grille">
    <w:name w:val="Table Grid"/>
    <w:basedOn w:val="TableauNormal"/>
    <w:uiPriority w:val="39"/>
    <w:rsid w:val="005D5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5D512D"/>
    <w:rPr>
      <w:strike w:val="0"/>
      <w:dstrike w:val="0"/>
      <w:color w:val="050505"/>
      <w:u w:val="none"/>
      <w:effect w:val="none"/>
      <w:shd w:val="clear" w:color="auto" w:fill="auto"/>
    </w:rPr>
  </w:style>
  <w:style w:type="character" w:styleId="Accentuation">
    <w:name w:val="Emphasis"/>
    <w:basedOn w:val="Policepardfaut"/>
    <w:uiPriority w:val="20"/>
    <w:qFormat/>
    <w:rsid w:val="005D512D"/>
    <w:rPr>
      <w:i/>
      <w:iCs/>
    </w:rPr>
  </w:style>
  <w:style w:type="character" w:styleId="lev">
    <w:name w:val="Strong"/>
    <w:basedOn w:val="Policepardfaut"/>
    <w:uiPriority w:val="22"/>
    <w:qFormat/>
    <w:rsid w:val="005D512D"/>
    <w:rPr>
      <w:b/>
      <w:bCs/>
    </w:rPr>
  </w:style>
  <w:style w:type="character" w:styleId="Marquedannotation">
    <w:name w:val="annotation reference"/>
    <w:basedOn w:val="Policepardfaut"/>
    <w:uiPriority w:val="99"/>
    <w:semiHidden/>
    <w:unhideWhenUsed/>
    <w:rsid w:val="005D512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franceculture.fr/personne/guillaume-erner" TargetMode="External"/><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F527F-AE2E-AB45-A3AF-AEE83755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18410</Words>
  <Characters>101257</Characters>
  <Application>Microsoft Macintosh Word</Application>
  <DocSecurity>0</DocSecurity>
  <Lines>843</Lines>
  <Paragraphs>238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loup heraud</dc:creator>
  <cp:keywords/>
  <dc:description/>
  <cp:lastModifiedBy>Hélène ALCARAS</cp:lastModifiedBy>
  <cp:revision>2</cp:revision>
  <cp:lastPrinted>2020-05-16T09:11:00Z</cp:lastPrinted>
  <dcterms:created xsi:type="dcterms:W3CDTF">2020-05-23T15:43:00Z</dcterms:created>
  <dcterms:modified xsi:type="dcterms:W3CDTF">2020-05-23T15:43:00Z</dcterms:modified>
</cp:coreProperties>
</file>