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55" w:rsidRDefault="00C06C55" w:rsidP="00472319">
      <w:pPr>
        <w:shd w:val="clear" w:color="auto" w:fill="FBFFFB"/>
        <w:spacing w:before="450" w:after="100" w:afterAutospacing="1"/>
        <w:jc w:val="center"/>
        <w:outlineLvl w:val="0"/>
        <w:rPr>
          <w:rFonts w:ascii="Times New Roman" w:eastAsia="Times New Roman" w:hAnsi="Times New Roman" w:cs="Times New Roman"/>
          <w:bCs/>
          <w:color w:val="000000" w:themeColor="text1"/>
          <w:kern w:val="36"/>
          <w:sz w:val="32"/>
          <w:szCs w:val="32"/>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5A4BF5" w:rsidRPr="00C06C55" w:rsidRDefault="00C06C55" w:rsidP="00472319">
      <w:pPr>
        <w:shd w:val="clear" w:color="auto" w:fill="FBFFFB"/>
        <w:spacing w:before="450" w:after="100" w:afterAutospacing="1"/>
        <w:jc w:val="center"/>
        <w:outlineLvl w:val="0"/>
        <w:rPr>
          <w:rFonts w:ascii="Times New Roman" w:eastAsia="Times New Roman" w:hAnsi="Times New Roman" w:cs="Times New Roman"/>
          <w:bCs/>
          <w:color w:val="000000" w:themeColor="text1"/>
          <w:kern w:val="36"/>
          <w:sz w:val="32"/>
          <w:szCs w:val="32"/>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6C55">
        <w:rPr>
          <w:rFonts w:ascii="Times New Roman" w:eastAsia="Times New Roman" w:hAnsi="Times New Roman" w:cs="Times New Roman"/>
          <w:bCs/>
          <w:color w:val="000000" w:themeColor="text1"/>
          <w:kern w:val="36"/>
          <w:sz w:val="32"/>
          <w:szCs w:val="32"/>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ROI SANS DIVERTISSEMENT</w:t>
      </w:r>
    </w:p>
    <w:p w:rsidR="00C06C55" w:rsidRDefault="00C06C55" w:rsidP="00B81659">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06C55" w:rsidRDefault="00C06C55" w:rsidP="00B81659">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5874" w:rsidRDefault="00B81659" w:rsidP="00B81659">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acceptant l'invitation de votre Université Populaire à partager </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librement </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quelques réflexions sur le thème du jeu, j'ignorais</w:t>
      </w:r>
      <w:r w:rsidR="007860A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w:t>
      </w:r>
      <w:r w:rsidR="007860A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dangers que comportait cette question : comment ne pas paraître banal</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un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pont</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aux</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ânes</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sans enfoncer </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 portes ouvertes ?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Alors t</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 pis si je vous emmène dans le monde des vérités qui courent les rues, et essayons plutôt de le</w:t>
      </w:r>
      <w:r w:rsidR="00FB3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rattraper ! Baudelaire n'affirmait-il pas qu'il n'est rien de plus fertile que le lieu commun ?</w:t>
      </w:r>
    </w:p>
    <w:p w:rsidR="00C63F9A" w:rsidRPr="00C27AE9" w:rsidRDefault="00FB314A" w:rsidP="00B81659">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liberté </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 m'est </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accordée est elle-même étourdissante, tant de propositions, tant de pistes s'offrent à </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premières observations. Si nous commençons</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 nous le recommandent les maîtres en méthode</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définir le terme même de </w:t>
      </w:r>
      <w:r w:rsidR="00BC5874" w:rsidRPr="00A9765D">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jeu</w:t>
      </w:r>
      <w:r w:rsidR="00BC5874">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champ sémantique est considérable : il court de l'amusement (avec les mots, les mains), à la règle (écritures comptables), au risque (jeux d'argent </w:t>
      </w:r>
      <w:r w:rsidR="00B9549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où nous "flambons", jeux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séduction</w:t>
      </w:r>
      <w:r w:rsidR="00B9549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où nous nous "allumons"</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549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la patience, à la société, </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l'adresse, </w:t>
      </w:r>
      <w:r w:rsidR="00B9549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lieu de</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son </w:t>
      </w:r>
      <w:r w:rsidR="00B9549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propre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déroulement (jeu de paume), </w:t>
      </w:r>
      <w:r w:rsidR="00B9549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 outils (jeu de voiles, de cartes ou d'orgue), ou encore à l'interprétation artistique ou au style sportif</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(jeu de l'acteur, jeu du tennisman)</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 à la dérégulation d'un mouvement mécanique qui prend du jeu… </w:t>
      </w:r>
    </w:p>
    <w:p w:rsidR="00B81659" w:rsidRPr="00C27AE9" w:rsidRDefault="00B81659" w:rsidP="00B81659">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C'est sans doute en raison de ma longue activité dans le spectacle et l'action culturelle qu'on peut me supposer quelque légitimité</w:t>
      </w:r>
      <w:r w:rsidR="00C63F9A"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c'est donc autour de ces domaines que je vous emmène faire une promenade… Mais de légitimité </w:t>
      </w:r>
      <w:r w:rsidR="00C63F9A"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 ne m'en reconnais aucune sauf celle d'avoir appris que tout est toujours à refaire tous les jours : il n'y a pas d'échec car il n'y a pas de but, il n'y a qu'un chemin et le JEU est de nous en enrichir en conscience et à tout moment.</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Nous y reviendrons.</w:t>
      </w:r>
    </w:p>
    <w:p w:rsidR="00C63F9A" w:rsidRPr="00C06C55" w:rsidRDefault="00C63F9A" w:rsidP="00B81659">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J'ai emprunté à Pascal le titre de cette rencontre </w:t>
      </w:r>
      <w:r w:rsidR="00336134"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moins</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goût philosophique - je ne suis pas philosophe - qu'en raison d'un souvenir littéraire, resté pour moi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r w:rsidR="00604358"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énigme : Jean Giono en effet referme l'un de ses romans sur cette question : "Qui a dit : </w:t>
      </w:r>
      <w:r w:rsidR="00604358" w:rsidRPr="00C27AE9">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roi sans divertissement est un homme plein de misères ?" </w:t>
      </w:r>
      <w:r w:rsidR="00C06C55">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J'ai aussi relu un essai méconnu d'Élie Faure, au titre étrange, </w:t>
      </w:r>
      <w:r w:rsidR="00C06C55">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Montaigne et ses trois premiers nés</w:t>
      </w:r>
      <w:r w:rsidR="00C06C55">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Pascal, Shakespeare, Cervantès – Cervantès auquel j'ajouterai, avec André Malraux, William Defoe et Dostoïevski, trois grands prisonniers : l'un </w:t>
      </w:r>
      <w:r w:rsidR="00C06C55">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 la folie, l'autre de son île, le troisième de la bonté. C'est de toutes ces prisons qu'il sera implicitement question dans notre propos.</w:t>
      </w:r>
    </w:p>
    <w:p w:rsidR="00B81659" w:rsidRPr="00C27AE9" w:rsidRDefault="00604358" w:rsidP="00336134">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Divertir c'est d'abord détourner, du bas latin </w:t>
      </w:r>
      <w:proofErr w:type="spellStart"/>
      <w:r w:rsidRPr="00C27AE9">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divertere</w:t>
      </w:r>
      <w:proofErr w:type="spellEnd"/>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Détourner quelqu'un de quelque chose, faire que ses pensées se tournent ailleurs. </w:t>
      </w:r>
      <w:r w:rsidR="00336134"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quel but ? Le distraire p</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lui permettre d'oublier ?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 pour oublier quoi ? Pour</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l'abuser ? Le tromper ?</w:t>
      </w:r>
      <w:r w:rsidR="00336134"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contre quoi ? </w:t>
      </w:r>
      <w:r w:rsidR="00336134"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pourquoi pas pour l'enrichir ? L'éclairer ?</w:t>
      </w:r>
    </w:p>
    <w:p w:rsidR="00336134" w:rsidRPr="00AC0E02" w:rsidRDefault="002C44F8" w:rsidP="00336134">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Observons que, tout de suite, </w:t>
      </w:r>
      <w:r w:rsidR="00AC0E02"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contradiction se dresse devant nous : e</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xiste</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rait</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deux modes de divertissement </w:t>
      </w:r>
      <w:r w:rsidR="00AC0E02"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négatif, celui qui détourne</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rait</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notre attention – mais au nom de quoi ? de qui ? vers quoi ? vers qui ? </w:t>
      </w:r>
      <w:r w:rsidR="00C27AE9" w:rsidRPr="00AC0E0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 profit de qui ? de quoi ? </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celui qui,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même nature et </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avec les mêmes procédés,</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enrichi</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notre perception par un</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autre </w:t>
      </w:r>
      <w:r w:rsidR="00AC0E02" w:rsidRPr="00AC0E02">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qualité</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distraction ? Pour être bref, </w:t>
      </w:r>
      <w:proofErr w:type="spellStart"/>
      <w:r w:rsidR="00AF1C17" w:rsidRPr="00AC0E02">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l'entertainment</w:t>
      </w:r>
      <w:proofErr w:type="spellEnd"/>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hollywoodien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s'opposerait au</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divertissement pascalien.</w:t>
      </w:r>
      <w:r w:rsidR="00336134"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Une distraction commune, digestive,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voire</w:t>
      </w:r>
      <w:r w:rsidR="00AF1C17"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vulgaire, contre un détournement salutaire, enrichissant, ennoblissant.</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abaissement d'un côté, une élévation de l'autre.</w:t>
      </w:r>
    </w:p>
    <w:p w:rsidR="00A9765D" w:rsidRDefault="00AF1C17" w:rsidP="00336134">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chemin le plus court pour </w:t>
      </w:r>
      <w:r w:rsidR="007860A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éclairer cette opposition</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 sans doute le plus long dans le temps</w:t>
      </w:r>
      <w:r w:rsidR="00631A43">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evenons à la caverne de Platon.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connaissons tous cette histoire, mais la connaissons-nous vraiment ? En avons-nous saisi tous les sens</w:t>
      </w:r>
      <w:r w:rsidR="00BD0D6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d'une extrême complexité</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765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les spécialistes ne m'en veuillent pas si je m'essaie à une présentation personnelle : </w:t>
      </w:r>
    </w:p>
    <w:p w:rsidR="002F173B" w:rsidRPr="00C27AE9" w:rsidRDefault="00AF1C17" w:rsidP="00336134">
      <w:pPr>
        <w:shd w:val="clear" w:color="auto" w:fill="FBFFFB"/>
        <w:spacing w:before="450" w:after="100" w:afterAutospacing="1"/>
        <w:outlineLvl w:val="0"/>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nous dit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donc </w:t>
      </w: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mythe, ou plus simplement cette histoire assez sombre digne d'un film</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d'horreur ? Que l'homme vit dans une grotte souterraine pieds, poings et cous liés pour ne regarder que devant lui un mur où sont projetées des ombres – pas encore chinoises</w:t>
      </w:r>
      <w:r w:rsidR="00C06C55">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(nous sommes dans la Grèce antique !)</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relevant d</w:t>
      </w:r>
      <w:r w:rsidR="00C06C55">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la même technique</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manipulées par des montreurs cachés derrière un muret, tel le projectionniste du film de cinéma. Je dis bien attachés pieds, poings et cous liés, nous sommes obligés de regarder ce film sur lequel nous n'avons aucune prise. Se libérer de cette </w:t>
      </w:r>
      <w:r w:rsidR="00C06C55">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contrainte qui est aussi un tourment</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 se révéler aussi douloureux, sinon plus, que l</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tourment lui</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-même. D'où notre désir de ne pas bouger, </w:t>
      </w:r>
      <w:r w:rsidR="0078782E"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rester dans notre confort aussi physique qu'intellectuel,</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sinon </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"ça fait</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mal</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E</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le film</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poursuivre </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 nos yeux son œuvre illusoire</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hypnotique</w:t>
      </w:r>
      <w:r w:rsidR="00521EEF">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56DB"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dormitive. Ce fond de la caverne symbolise chez Platon l'ignorance, constituée d'un spectacle d'ombres auquel nous accordons un crédit vital. Mais la vie et la vérité sont ailleurs que dans cette Grande Illusion</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F173B" w:rsidRDefault="002F173B"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56DB" w:rsidRDefault="0078782E"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Platon, il s'agit de se guérir de cette maladie du leurre, de cette illusion acceptée comme vérité parce qu'on ne connaît qu'elle. Cette guérison passe par un arrachement douloureux, interdit (il faudrait pouvoir s'arrêter à tous les mots </w:t>
      </w:r>
      <w:r w:rsidR="002632EA"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maux de cette épreuve), il va falloir se lever, faire effort, monter, ahaner vers la sortie qui conduit à la lumière, et s'accoutumer à sa violence. Pénible chemin que celui de notre </w:t>
      </w:r>
      <w:r w:rsidR="002632EA" w:rsidRPr="00BF177F">
        <w:rPr>
          <w:rFonts w:ascii="Times New Roman" w:eastAsia="Times New Roman" w:hAnsi="Times New Roman" w:cs="Times New Roman"/>
          <w:b/>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déchaînement</w:t>
      </w:r>
      <w:r w:rsidR="002632EA" w:rsidRPr="00C27AE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F05A4" w:rsidRDefault="002F05A4"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173B" w:rsidRDefault="002F173B"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05A4" w:rsidRDefault="002F05A4"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Accablé l'autre soir par une fièvre passagère, j'étais emmitouflé dans une couverture devant une émission de divertissement </w:t>
      </w:r>
      <w:r w:rsidR="00BD0D6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parfaitement</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travaillée du point de vue technique, </w:t>
      </w:r>
      <w:r>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veut gagner des millions</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 je me laissai porter par une forme d'hypnose éveillée, j'acceptai certaine perte d'autonomie intellectuelle, je sentais mon ennui dissipé. Certes je subissais ce moment en conscience et sans culpabiliser car je ne suis pas sectaire et je crois que l'esprit a le droit de se laisser embobiner sans perdre pied, et même en</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prenant plaisir à analyser</w:t>
      </w: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talent des manipulateurs derrière le muret de la caverne</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regard dépassionné de professionnel sur un travail professionnel est assurément, pour Platon, le début de l'accès au monde des idées, à la science dialectique. </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le prisonnier de la caverne, commencer son travail de libération c'est </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comprend</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l'habileté des manipulateurs, </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analyser </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fabrication du film projet</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envisager de </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prendre à son compte. L'histoire de la caverne devient ici éminemment politique : </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s'agit d'un jeu de pouvoir</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puisque nous ambitionnons de prendre le pouvoir.</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(N'oublions pas que la métaphore de la caverne fait partie de </w:t>
      </w:r>
      <w:r w:rsidR="00AC0E02">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r w:rsidR="00AC0E02" w:rsidRPr="00AC0E02">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République</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Platon, elle s'inscrit donc bien dans une réflexion sur le pouvoir). </w:t>
      </w:r>
      <w:r w:rsidR="00AC0E02"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E0614A" w:rsidRP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elui</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a compris le jeu </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auquel il est soumis </w:t>
      </w:r>
      <w:r w:rsidR="00E06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 prêt à sortir de la caverne et à affronter la lumière du soleil.</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mouvement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libération, </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d'ascension, d'élévation, n'est rien d'autre que l'éducation, </w:t>
      </w:r>
      <w:r w:rsidR="00521EEF" w:rsidRPr="00521EEF">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via</w:t>
      </w:r>
      <w:r w:rsidR="00521EEF">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612C" w:rsidRPr="00521EEF">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maïeutique, la dialectique… Mais, cette libération des liens originels </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pour contrecoup</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aussi une </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possible tragédie : la </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rupture avec sa famille.</w:t>
      </w:r>
      <w:r w:rsidR="00AC0E0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conflit est fondamental.</w:t>
      </w:r>
    </w:p>
    <w:p w:rsidR="00C8612C" w:rsidRDefault="00C8612C"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173B" w:rsidRDefault="002F173B" w:rsidP="007856D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173B" w:rsidRDefault="00AC0E02" w:rsidP="002F173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 a</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lors commence une autre aventure, plus dangereuse</w:t>
      </w:r>
      <w:r w:rsidR="006C69E2">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encore que celle de la libération</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16F5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l'aventure</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retour à l'obscurité parmi les mal voyants. Revenu vers la grotte, le système d'en bas ne reconnaît pas celui qui s'en est échappé et qui apporte à la foule enchaînée les solutions pour en sortir</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chanson dit bien : "celui qui dit la vérité il faut l'exécuter".</w:t>
      </w:r>
      <w:r w:rsidR="00C8612C">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éviter ce mauvais sort, certains "sages" choisissent la solution de la tour d'ivoire, mais d'autres courageux - ou inconscients – replongent dans le maelström humain chargés de la mission sublime des </w:t>
      </w:r>
      <w:r w:rsidR="003D766D">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phares</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chers </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aux poètes comme </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Victor Hugo ou Baudelaire. Par le mot poète entendons ici celui qui fait, qui agit, qui pense le soulèvement collectif des prisonniers de la caverne. Plus habile que les habiles montreurs de marionnettes, </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poète</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utilise leurs propres armes pour les retourner contre eux et, sur le mur de nos aveuglements</w:t>
      </w:r>
      <w:r w:rsidR="00521EEF">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projette </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chefs d'œuvre qui contribuent à nous éclairer</w:t>
      </w:r>
      <w:r w:rsidR="00716F5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D'aucuns souligneront que cette habileté </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tend à </w:t>
      </w:r>
      <w:r w:rsidR="00716F5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w:t>
      </w:r>
      <w:r w:rsidR="00C12508">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éder</w:t>
      </w:r>
      <w:r w:rsidR="00716F5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elle-même d'une duperie et contribue, elle aussi, à maintenir les sens ensommeillés : elle </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fai</w:t>
      </w:r>
      <w:r w:rsidR="00716F5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accepter une réforme</w:t>
      </w:r>
      <w:r w:rsidR="00716F59">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fond</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caverne plutôt que sa révolution, </w:t>
      </w:r>
      <w:r w:rsidR="00521EEF">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 exemple </w:t>
      </w:r>
      <w:r w:rsidR="00D26E7D">
        <w:rPr>
          <w:rFonts w:ascii="Times New Roman" w:eastAsia="Times New Roman" w:hAnsi="Times New Roman" w:cs="Times New Roman"/>
          <w:bCs/>
          <w:i/>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via</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 amélioration des écrans, une moralisation de l'économie, et toute autre sorte d'apaisement</w:t>
      </w:r>
      <w:r w:rsidR="003D766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6E7D">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bientôt dérisoire devant le nouveau défi de la contrainte écologique et démographique : pour le coup, nous ne savons plus où est la sortie</w:t>
      </w:r>
      <w:r w:rsidR="00631A43">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nous voici à nouveau enchaînés comme Prométhée à son rocher après avoir conquis le feu et la lumière.</w:t>
      </w:r>
    </w:p>
    <w:p w:rsidR="002F173B" w:rsidRDefault="002F173B" w:rsidP="002F173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173B" w:rsidRDefault="002F173B" w:rsidP="002F173B">
      <w:pPr>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F173B" w:rsidRDefault="007860AA" w:rsidP="002F173B">
      <w:pP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quoi nous parle cette quête </w:t>
      </w:r>
      <w:r w:rsidR="00631A43"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fatale, </w:t>
      </w:r>
      <w:r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personnelle ou collective</w:t>
      </w:r>
      <w:r w:rsidR="00631A43"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l'élévation vers la connaissance ? De la recherche d'un mieux, d'un mieux-être</w:t>
      </w:r>
      <w:r w:rsidR="00521EEF"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nous nommerons</w:t>
      </w:r>
      <w:r w:rsidRPr="002F173B">
        <w:rPr>
          <w:rFonts w:ascii="Times New Roman" w:hAnsi="Times New Roman" w:cs="Times New Roman"/>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bonheur. </w:t>
      </w:r>
      <w:r w:rsidRPr="002F173B">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21EEF" w:rsidRPr="002F173B">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bonheur était considéré par Saint Just comme une idée neuve en Europe voici plus de deux siècles, et aujourd'hui comme un droit – parfois sans devoir. Dans nos sociétés matérialistes, il convient d'ajouter un autre droit à ce droit : celui du plaisir. </w:t>
      </w:r>
      <w:r w:rsidR="003C73E3" w:rsidRPr="002F173B">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préparant ce propos, je me suis rendu compte qu'il était beaucoup question de douleur, de tourment, de </w:t>
      </w:r>
      <w:r w:rsidR="003C73E3" w:rsidRPr="002F173B">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torture (pieds, poings et cous liés…), d'effort et de pente raide, mais nous allons voir que dans cet effort réside aussi le plaisir.</w:t>
      </w:r>
    </w:p>
    <w:p w:rsidR="002F173B" w:rsidRPr="002F173B" w:rsidRDefault="002F173B" w:rsidP="002F173B">
      <w:pPr>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61794" w:rsidRDefault="00C903C8" w:rsidP="001C1D9C">
      <w:pPr>
        <w:pStyle w:val="NormalWeb"/>
        <w:textAlignment w:val="baseline"/>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question est donc assez simple : à quoi on joue</w:t>
      </w:r>
      <w:r w:rsidR="00865112">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31A43">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5112">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1C1D9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atteindre </w:t>
      </w:r>
      <w:r w:rsidR="00865112">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quoi ? Le</w:t>
      </w:r>
      <w:r w:rsidR="001C1D9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bonheur </w:t>
      </w:r>
      <w:r w:rsidR="00631A43">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C1D9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quel bonheur ?</w:t>
      </w:r>
    </w:p>
    <w:p w:rsidR="002F173B" w:rsidRPr="002F173B" w:rsidRDefault="00631A43" w:rsidP="001C1D9C">
      <w:pPr>
        <w:pStyle w:val="NormalWeb"/>
        <w:textAlignment w:val="baseline"/>
        <w:rPr>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w:t>
      </w:r>
      <w:r w:rsidR="00336134">
        <w:rPr>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Pascal, </w:t>
      </w:r>
      <w:r>
        <w:rPr>
          <w:b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avec qui nous avons commencé notre réflexion, le bonheur immédiat est inconcevable en raison du sentiment tragique de l'existence : l'unique but de la vie est le salut. Pascal est chrétien et plaide en chrétien. </w:t>
      </w:r>
    </w:p>
    <w:p w:rsidR="00DD6FE2" w:rsidRDefault="00B33D51"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Montaigne </w:t>
      </w:r>
      <w:r w:rsidR="001C1D9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avant lui</w:t>
      </w:r>
      <w:r w:rsidR="00631A43">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beaucoup plus consumériste, soutient que le progrès technique</w:t>
      </w:r>
      <w: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31A43">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scientifique </w:t>
      </w:r>
      <w: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artistique </w:t>
      </w:r>
      <w:r w:rsidR="00631A43">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débouchera sur un essor économique salvateur aussi sur le plan moral : l'homme peut s'accomplir dès ici-bas, sans parier sur on ne sait quel autre monde</w:t>
      </w:r>
      <w: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enfer ou paradis, qu'importe !</w:t>
      </w:r>
      <w:r w:rsidR="001C1D9C">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écrit : "</w:t>
      </w:r>
      <w:r w:rsidR="00716F59" w:rsidRPr="00716F59">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sidR="00F67CB4" w:rsidRPr="00716F59">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mesure que la possession de vivre est plus courte, il me la faut rendre plus profonde et plus pleine</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Poursuivant la métaphore platonicienne, il refuse </w:t>
      </w:r>
      <w:r w:rsidR="00521E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ombrages et vaines images que la fantaisie </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 les yeux</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semblables à ces fantômes qui voltigent, dit-on, après la mort, ou à ces songes qui trompent nos sens endormis</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fruit et but de leur poursuite, c'est poursuivre, comme Alexandre disait que la fin de son travail, c'était travailler,</w:t>
      </w:r>
      <w:r w:rsidR="00490061"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royant n'avoir rien fait tant que quelque chose restait à faire.</w:t>
      </w:r>
      <w:r w:rsidR="00490061"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moi donc, j'aime la vie et la cultive telle qu'il a plu à Dieu de nous l'octroyer</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67CB4" w:rsidRPr="004900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67CB4" w:rsidRDefault="00DD6FE2"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Pascal</w:t>
      </w:r>
      <w:r w:rsidR="00521E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donc </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question du divertissement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 le mode de la tragédie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1E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tandis que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Montaigne </w:t>
      </w:r>
      <w:r w:rsidR="00521EE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pose </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 celui de la comédie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1D9C" w:rsidRPr="001C1D9C">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compenser ma vacuité, à mesure que la possession de vivre est plus courte, il me la faut rendre plus profonde et plus pleine</w:t>
      </w:r>
      <w:r w:rsidR="001C1D9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une accumulation d'expériences de toutes sortes qui me permettent de lutter contre le temps de vivre, le trop court temps de vivre, de jouir, d'éprouver des plaisirs, des surprises, à sauts et à gambades. Nous nous ouvrons ici à l'idée de temps dans le divertissement.</w:t>
      </w:r>
    </w:p>
    <w:p w:rsidR="00DD6FE2" w:rsidRDefault="00DD6FE2"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 parenthèse, je nous invite à élargir le concept de divertissement à toute activité choisie pour emplir le temps et "compenser sa propre vacuité"…)</w:t>
      </w:r>
    </w:p>
    <w:p w:rsidR="008D7FA4" w:rsidRPr="002773F9" w:rsidRDefault="00DD6FE2"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temps est comme le jeu : il peut être acté ou subi. Vous pouvez </w:t>
      </w:r>
      <w:r w:rsidRPr="00776FA5">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jouer à</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r w:rsidRPr="00776FA5">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être le jouet de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jeu est comme le temps, mais </w:t>
      </w:r>
      <w:r w:rsidR="002773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est </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aussi à l'image de l'espèce humaine coincée dans la caverne : il est contraint. Il a pu à l'origine se développer comme une herbe folle </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finalement</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s'est inventé </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 </w:t>
      </w:r>
      <w:r w:rsidR="00776FA5" w:rsidRPr="00776FA5">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règles</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beaucoup plus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excitant pour l'esprit… du jeu</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jeu est règle, l'art est </w:t>
      </w:r>
      <w:proofErr w:type="gramStart"/>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contrainte</w:t>
      </w:r>
      <w:proofErr w:type="gramEnd"/>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temps est compté.</w:t>
      </w:r>
      <w:r w:rsidR="002773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 peux jouer avec ces contraintes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avec ces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règles </w:t>
      </w:r>
      <w:r w:rsidR="002773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je ne peux pas me jouer d'elles. Ainsi, en musique, prenez l'exemple du </w:t>
      </w:r>
      <w:r w:rsidR="002773F9">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rubato</w:t>
      </w:r>
      <w:r w:rsidR="002773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consiste à s'attarder au sein d'un</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mesure</w:t>
      </w:r>
      <w:r w:rsidR="002773F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w:t>
      </w:r>
      <w:r w:rsidR="00716F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régaler de</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 moment </w:t>
      </w:r>
      <w:r w:rsidR="00AB1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musical</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 l'interprète s'attarde trop longtemps, il aura du mal à atteindre le point d'orgue ! Il doit donc rendre au temps ce qu'il a osé lui prendre.</w:t>
      </w:r>
    </w:p>
    <w:p w:rsidR="00776FA5" w:rsidRDefault="00CD26AE"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tant qu'acteur, que joueur, j</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peux trouver mon plaisir dans cette contrainte même : le moment de la conception, de la production, de la spéculation,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n'est-il pas celui </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espoirs, des motivations (le fric, la gloire, le partage désintéressé des connaissances</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Ce </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premier </w:t>
      </w:r>
      <w:r w:rsidR="00776F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moment du jeu </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 lent, pénible, austère, mais je peux trouver dans cette austérité même, dans l'effort, </w:t>
      </w:r>
      <w:r w:rsidR="00EC3A8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dans le travail, </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éléments de mon plaisir. Ce moment du jeu peut aussi être fulgurant et tel chef d'œuvre sortir d'une seconde d'inspiration foudroyante… Qu'importe : </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'intensité de ces instants préparatoires, leur qualité existentielle, fébrile, ardente,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été</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analysée,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mieux</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encore</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illustrée par les Dostoïevski, Schnitzler, Zweig, les jeux d'argent se confondant avec les jeux de séduction.</w:t>
      </w:r>
      <w:r w:rsidR="00BD0D6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Dostoïevski écrit, dans </w:t>
      </w:r>
      <w:r w:rsidR="00C61794">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Joueur </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"L'amour et le jeu étaient les deux faces d'une même aventure, d'un même risque : celui de remettre son destin aux mains du hasard, de connaître l'ivresse de l'attente fiévreuse, de l'instant où tout va se décider".</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Cet instant, on le sait, est plus ardent que celui de la réalisation :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connais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comédiens (comme Maria Casarès) qui préfèrent la répétition à la représentation, le travail préparatoire à l'accomplissement du spectacle.</w:t>
      </w:r>
      <w:r w:rsidR="003C73E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C73E3" w:rsidRDefault="003C73E3"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second moment du jeu est </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donc</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celui de la présentation</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du concert, du spectacle, de la livraison des exemplaires en librairie, du </w:t>
      </w:r>
      <w:r w:rsidR="00C125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coup de feu au</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restaurant… Ce moment du jeu offre d'autres plaisirs où l'inquiétude joue elle aussi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rôle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paradoxal, à la fois stressant et </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séduisant : le trac, comme on sait, vient avec le talent, le désir et le plaisir de bien faire, de mieux faire… </w:t>
      </w:r>
      <w:r w:rsidR="00CA33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moment de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fébrilité et d'inquiétude si nourricier est celui de la </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cristallisation</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celui de l'épanchement du songe dans la réalité</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reprendre Gérard de Nerval dans </w:t>
      </w:r>
      <w:r w:rsidR="00C61794">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Aurélia</w:t>
      </w:r>
      <w:r w:rsidR="00CD2A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C'est le temps</w:t>
      </w:r>
      <w:r w:rsidR="00CA33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"précipité" comme on le dit en chimie, ou du levage, ou de l'épiphanie, ou de la catastrophe.</w:t>
      </w:r>
    </w:p>
    <w:p w:rsidR="00AB1160" w:rsidRDefault="00CA331A"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Vient le déroulement de l'acte, son rythme, son ton, sa couleur, son tempo, sa rigueur, s</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allure,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son énergie ou son abandon… autant de nuances qui constituent le jeu de l'interprète</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 de la troupe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l'intérieur du jeu lui-même</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 la pièce</w:t>
      </w:r>
      <w:r w:rsidR="00AC63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 autant de stimulations qui maintiennent les sens du spectateur ou du lecteur en alerte afin de lui éviter le pire des écueils</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63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l'ennui.</w:t>
      </w:r>
    </w:p>
    <w:p w:rsidR="00AB1160" w:rsidRDefault="00716F59" w:rsidP="00716F59">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ne peut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poursuivre l'exploration de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notre problématique sans travailler cette dimension de notre condition. </w:t>
      </w:r>
      <w:r w:rsidR="00AB1160" w:rsidRPr="00AB1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Encore Pascal : </w:t>
      </w:r>
      <w:r w:rsidR="00AB1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1160" w:rsidRPr="00AB1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Rien n'est si insupportable à l'homme que d'être dans un plein repos, sans passions, sans affaires, sans divertissement, sans application. Il sent alors son néant, son abandon, son insuffisance, sa dépendance, son impuissance, son vide</w:t>
      </w:r>
      <w:r w:rsidR="00AB1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1160" w:rsidRPr="00AB11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AB1160" w:rsidRDefault="00AB1160" w:rsidP="00AB1160">
      <w:pPr>
        <w:rPr>
          <w:rFonts w:ascii="Times New Roman" w:eastAsia="Times New Roman" w:hAnsi="Times New Roman" w:cs="Times New Roman"/>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Deux siècles plus tard Charles Baudelaire lui fait écho :</w:t>
      </w:r>
    </w:p>
    <w:p w:rsidR="00AB1160" w:rsidRDefault="00AB1160" w:rsidP="00AB1160">
      <w:pPr>
        <w:rPr>
          <w:rFonts w:ascii="Times New Roman" w:eastAsia="Times New Roman" w:hAnsi="Times New Roman" w:cs="Times New Roman"/>
          <w:i/>
          <w:color w:val="000000" w:themeColor="text1"/>
          <w:shd w:val="clear" w:color="auto" w:fill="FFFFFF"/>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1160">
        <w:rPr>
          <w:rFonts w:ascii="Times New Roman" w:eastAsia="Times New Roman" w:hAnsi="Times New Roman" w:cs="Times New Roman"/>
          <w:i/>
          <w:color w:val="000000" w:themeColor="text1"/>
          <w:shd w:val="clear" w:color="auto" w:fill="FFFFFF"/>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Quand le ciel bas et lourd pèse comme un couvercle</w:t>
      </w:r>
      <w:r w:rsidRPr="00AB1160">
        <w:rPr>
          <w:rFonts w:ascii="Times New Roman" w:eastAsia="Times New Roman" w:hAnsi="Times New Roman" w:cs="Times New Roman"/>
          <w:i/>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AB1160">
        <w:rPr>
          <w:rFonts w:ascii="Times New Roman" w:eastAsia="Times New Roman" w:hAnsi="Times New Roman" w:cs="Times New Roman"/>
          <w:i/>
          <w:color w:val="000000" w:themeColor="text1"/>
          <w:shd w:val="clear" w:color="auto" w:fill="FFFFFF"/>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 l'esprit gémissant en proie aux longs ennuis,</w:t>
      </w:r>
      <w:r w:rsidRPr="00AB1160">
        <w:rPr>
          <w:rFonts w:ascii="Times New Roman" w:eastAsia="Times New Roman" w:hAnsi="Times New Roman" w:cs="Times New Roman"/>
          <w:i/>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AB1160">
        <w:rPr>
          <w:rFonts w:ascii="Times New Roman" w:eastAsia="Times New Roman" w:hAnsi="Times New Roman" w:cs="Times New Roman"/>
          <w:i/>
          <w:color w:val="000000" w:themeColor="text1"/>
          <w:shd w:val="clear" w:color="auto" w:fill="FFFFFF"/>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que de l'horizon embrassant tout le cercle</w:t>
      </w:r>
      <w:r w:rsidRPr="00AB1160">
        <w:rPr>
          <w:rFonts w:ascii="Times New Roman" w:eastAsia="Times New Roman" w:hAnsi="Times New Roman" w:cs="Times New Roman"/>
          <w:i/>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AB1160">
        <w:rPr>
          <w:rFonts w:ascii="Times New Roman" w:eastAsia="Times New Roman" w:hAnsi="Times New Roman" w:cs="Times New Roman"/>
          <w:i/>
          <w:color w:val="000000" w:themeColor="text1"/>
          <w:shd w:val="clear" w:color="auto" w:fill="FFFFFF"/>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nous verse un jour noir plus triste que les nuits… </w:t>
      </w:r>
    </w:p>
    <w:p w:rsidR="00BE1447" w:rsidRDefault="00BE1447" w:rsidP="00AB1160">
      <w:pPr>
        <w:rPr>
          <w:rFonts w:ascii="Times New Roman" w:eastAsia="Times New Roman" w:hAnsi="Times New Roman" w:cs="Times New Roman"/>
          <w:i/>
          <w:color w:val="000000" w:themeColor="text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0BB3" w:rsidRDefault="00BE1447" w:rsidP="00A20BB3">
      <w:pPr>
        <w:pStyle w:val="NormalWeb"/>
        <w:shd w:val="clear" w:color="auto" w:fill="FFFFFF"/>
        <w:spacing w:before="240" w:beforeAutospacing="0" w:after="240" w:afterAutospacing="0" w:line="336" w:lineRule="atLeast"/>
        <w:ind w:right="240"/>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semble ici que, pour quelques instants, le prisonnier de la caverne ne s'intéresse plus au film, il y est soudain indifférent. D'une certaine façon, il reprend la main sur le temps, il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prend son temps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pourrait même aller jusqu'à le </w:t>
      </w:r>
      <w:r w:rsidRPr="00716F59">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tuer</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Décidément le réseau des </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contradictions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contraignent notre prisonnier est indémêlable : tuer le temps, n'est-ce pas la pire des occupations quand, </w:t>
      </w:r>
      <w:r w:rsidRPr="00BE1447">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 mesure que la possession de vivre est plus courte, il me la faut rendre plus profonde et plus pleine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Hérésie que de tuer ou perdre son temps, dirait sans doute Montaigne</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s'agit peut-être aussi d'une certaine affirmation de la liberté, </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en tout cas d'une expérience de la liberté (je ne suis pas </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artrien, mais je crois me souvenir que </w:t>
      </w:r>
      <w:r w:rsidR="00E00E9D">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Nausée</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tourne autour de cette question</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même que Pessoa rejoint la tragédie pascalienne lorsqu'il écrit : </w:t>
      </w:r>
      <w:r w:rsidR="00A20BB3" w:rsidRPr="00924A15">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L'homme en proie à l'ennui se sent prisonnier d'une vaine liberté, dans une cellule infinie.</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L'ennui</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 peut-être une façon de s'échapper</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00E9D" w:rsidRDefault="00EC3A8D" w:rsidP="00FE69B1">
      <w:pPr>
        <w:pStyle w:val="NormalWeb"/>
        <w:ind w:right="-148"/>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C63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ous abordons</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19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w:t>
      </w:r>
      <w:r w:rsidR="00AC63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rivage</w:t>
      </w:r>
      <w:r w:rsidR="00CD26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spectateur, du joué, du passif</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victime – qui peut aussi se complaire dans son confort</w:t>
      </w:r>
      <w:r w:rsidR="00C416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victime consentante</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certain personnage de </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Molière</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n'est-il pas</w:t>
      </w:r>
      <w:r w:rsidR="00CD26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6AE" w:rsidRPr="00D255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cocu, battu et content</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6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sidR="00CD26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 </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entrons dans le monde </w:t>
      </w:r>
      <w:r w:rsidR="00CD26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public, donc de la société sans perdre de vue que le joueur précédemment évoqué, </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joueur actif </w:t>
      </w:r>
      <w:r w:rsidR="00CD26A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soi-disant maître du jeu, est lui aussi inséré dans la société.</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C6352" w:rsidRDefault="00D25501" w:rsidP="001C1D9C">
      <w:pPr>
        <w:pStyle w:val="NormalWeb"/>
        <w:textAlignment w:val="baselin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public est l'autre nom du peuple en art. Il accepte de s'inscrire dans un temps </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variable</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minutes d'une chanson, 26 à 52 minutes </w:t>
      </w:r>
      <w:r w:rsidR="00FE69B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d'une émission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télévision</w:t>
      </w:r>
      <w:r w:rsidR="00AC63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(standards officiels du temps télévisé pendant lequel le cerveau est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travaillé pour être disponible lorsqu'arrivent les 5 minutes de publicité</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90 minutes et plus au cinéma qui est un temps plus choisi, volontaire, trois</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quatre</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heures et plus au théâtre ou à l'opéra qui sont des lieux d'étirement du temps que les festivals contemporains ont érigé en terrains d'expérimentation avec des marathons nocturnes et diurnes. Du </w:t>
      </w:r>
      <w:proofErr w:type="spellStart"/>
      <w:r w:rsidR="00C94BBB" w:rsidRPr="00C94BB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fast</w:t>
      </w:r>
      <w:proofErr w:type="spellEnd"/>
      <w:r w:rsidR="00C94BBB" w:rsidRPr="00C94BB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C94BBB" w:rsidRPr="00C94BB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foood</w:t>
      </w:r>
      <w:proofErr w:type="spellEnd"/>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banquet</w:t>
      </w:r>
      <w:r w:rsidR="00E00E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interminable</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nous avons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donc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choix d'autant de temps de société, </w:t>
      </w:r>
      <w:r w:rsidR="000F6F9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jouissons d'une panoplie de dispositifs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d'écoute, de réception, de ressenti</w:t>
      </w:r>
      <w:r w:rsidR="006214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rituels dans l'espace… L'espace-temps du spectateur, du lecteur, du consommateur, du prisonnier de la caverne devant le mur d'ombres chinoises </w:t>
      </w:r>
      <w:r w:rsidR="006214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dépend d</w:t>
      </w:r>
      <w:r w:rsidR="00C6179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sa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mise en condition : </w:t>
      </w:r>
      <w:r w:rsidR="009709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communication, l'information, l'accompagnement, puis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l'accueil, le confort ou l'inconfort, l'ambiance, l'enthousiasme, la curiosité sont autant d'appétits </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de stimuli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cultiver avec soin</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part du manipulateur pour obtenir </w:t>
      </w:r>
      <w:r w:rsidR="009709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spectateur son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consentement </w:t>
      </w:r>
      <w:r w:rsidR="009709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214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 il</w:t>
      </w:r>
      <w:r w:rsidR="009709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lui vole son </w:t>
      </w:r>
      <w:r w:rsidR="00EC3A8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emps </w:t>
      </w:r>
      <w:r w:rsidR="006214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lui fait accroire que c'est </w:t>
      </w:r>
      <w:r w:rsidR="00C94BB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son plaisir.</w:t>
      </w:r>
    </w:p>
    <w:p w:rsidR="00DA04F1" w:rsidRDefault="00B43CC7" w:rsidP="00B43CC7">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Après Montaigne, Pascal est très clair : </w:t>
      </w:r>
      <w:r w:rsidRPr="00B43CC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"L'homme, quelque plein de tristesse qu'il soit, si on peut gagner sur lui de le faire entrer en quelque divertissement, le voilà heureux pendant ce temps-là. Et l'homme, quelque heureux qu'il soit, s'il n'est diverti et occupé par quelque passion ou quelque amusement qui empêche l'ennui de se répandre, sera bientôt chagrin et malheureux. Sans divertissement il n'y a point de joie. Avec le divertissement il n'y a point de tristesse. Et c'est aussi ce qui forme le bonheur des personnes de grande condition qu'ils ont un nombre de personnes qui les divertissent, et qu'ils ont le pouvoir de se maintenir dans cet état.</w:t>
      </w:r>
      <w:r w:rsidR="00DA04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214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04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on voit, Pascal </w:t>
      </w:r>
      <w:r w:rsidR="0097090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n'oublie pas d'observer </w:t>
      </w:r>
      <w:r w:rsidR="00DA04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les personnes de grande condition ont plus de chance de se divertir que les autres ! </w:t>
      </w:r>
      <w:r w:rsidR="008845C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Pascal, décidément très actuel, pose</w:t>
      </w:r>
      <w:r w:rsidR="00BC58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w:t>
      </w:r>
      <w:r w:rsidR="00DA04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sociale de l'inégalité d'accès aux divertissements en même temps que sa dimension métaphysique</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l'ouvrier qui doit se rendre à son travail à 5 heures du matin a-t-il accès au miracle </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nuit entière </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 </w:t>
      </w:r>
      <w:r w:rsidR="008C74F8">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Soulier de satin</w:t>
      </w:r>
      <w:r w:rsidR="008C74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égalité avec le festivalier-vacancier</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spectacle se terminant à l'heure de l'embauche ?</w:t>
      </w:r>
      <w:r w:rsidR="0062147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A04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C74F8" w:rsidRDefault="008C74F8" w:rsidP="00B43CC7">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même temps, j'entends mon maître Jean Vilar dire : "Ce n'est pas en lisant </w:t>
      </w:r>
      <w:r w:rsidR="00B109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Jean-Jacques Rousseau ou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Marivaux que le citoyen accèdera à la culture, c'est d'abord en restant chez lui, en fumant une cigarette,</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bavardant avec lui-même dans un moment libéré des chaînes du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travail. Il est seul face à lui-même, et c'est le premier acte culturel."</w:t>
      </w:r>
      <w:r w:rsidR="00924A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Vertigineuse confiance et sublime respect de l'intelligence du public, n'est-ce pas ?</w:t>
      </w:r>
    </w:p>
    <w:p w:rsidR="009540A9" w:rsidRDefault="00924A15" w:rsidP="009540A9">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contradiction qui nous poursuit depuis le début de cette communication (désir de libération, peur de la libération) nourrit de façon permanente une question centrale dans l'utopie de la libération par la culture – si vous voulez bien avec moi entendre "jeu" </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le mot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"culture"</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le théâtre, la musique, la danse, la mode, la peinture, le sport, les plaisirs et les jours sont autant de </w:t>
      </w:r>
      <w:r w:rsidR="000F196C" w:rsidRPr="003635A8">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jeux</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constituent no</w:t>
      </w:r>
      <w:r w:rsidR="00D662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pratiques</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culturelle</w:t>
      </w:r>
      <w:r w:rsidR="00D662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notion de </w:t>
      </w:r>
      <w:r w:rsidR="000F196C">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divertissement</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universellement partagée est-elle</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donc</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196C">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équitablement </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partagée ? Les montreurs de marionnettes derrière leur muret s'adressent-ils de la même façon à tous et à chacun ?</w:t>
      </w:r>
      <w:r w:rsidR="00BC58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Évidemment non</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manipulateurs </w:t>
      </w:r>
      <w:r w:rsidR="00B109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rivalisent</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d'invention pour abuser nos sens, prolonger notre sommeil, cultiver nos illusions</w:t>
      </w:r>
      <w:r w:rsidR="00A20B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0BB3" w:rsidRPr="00AA5B58">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cas par cas</w:t>
      </w:r>
      <w:r w:rsidR="00BC587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nous avons vérifié que le mythe de la caverne était une réflexion sur le pouvoir, il est aussi une réflexion sur le savoir</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w:t>
      </w:r>
      <w:r w:rsidR="000F19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manipulateur (ou le joueur…) ne va pas manquer d'adapter sa stratégie créative à son public, au niveau de son public.</w:t>
      </w:r>
      <w:r w:rsidR="009579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Ici trouvent leur source les grandes polémiques culturelles autour de la notion de public - ce public pieds, poings et cous liés </w:t>
      </w:r>
      <w:r w:rsidR="00B109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79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090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qu'on dira populaire ou élitaire, vulgaire ou choisi, grégaire ou élu</w:t>
      </w:r>
      <w:r w:rsidR="009540A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dont certains disent qu'au final il a toujours raison. En est-on bien certain ? </w:t>
      </w:r>
    </w:p>
    <w:p w:rsidR="00B1090F" w:rsidRPr="009540A9" w:rsidRDefault="00B1090F" w:rsidP="00FB314A">
      <w:pPr>
        <w:shd w:val="clear" w:color="auto" w:fill="FBFFFB"/>
        <w:spacing w:before="450" w:after="100" w:afterAutospacing="1"/>
        <w:outlineLv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phénomènes de distinction et d'intimidation </w:t>
      </w:r>
      <w:r w:rsidR="000F20CB"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décrits</w:t>
      </w:r>
      <w:r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Pierre Bourdieu montrent ici en quoi toute élévation vers un niveau de vérité réputé supérieur comporte un risque de mépris envers celui qui n'a pas suivi. Nul besoin de souligner les claires correspondances avec les débats de notre temps, n'est-ce pas ? La crise sociale que nous traversons est surtout une crise culturelle</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nous l'entendons à travers </w:t>
      </w:r>
      <w:r w:rsid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certaine faiblesse de</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vocabulaire, </w:t>
      </w:r>
      <w:r w:rsid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expression</w:t>
      </w:r>
      <w:r w:rsid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maladroite</w:t>
      </w:r>
      <w:r w:rsid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ne doivent pas susciter le mépris de ceux qui détiennent les clés du langage mais, au contraire, les engager dans un partage absolument nécessaire si nous voulons combler les fractures. J'ai toujours considéré qu'il s'agissait là d'un devoir, d'une sorte de mission d'explication à laquelle nos gouvernants </w:t>
      </w:r>
      <w:r w:rsidR="000F20CB"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 se sont pas attelés</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635A8"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 aurez remarqué que le mot culture n'est jamais prononcé dans les "grands débats" en cours. Or c'est elle qui en jeu</w:t>
      </w:r>
      <w:r w:rsidR="000F20CB"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635A8"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à</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l'instar de la démocratie elle-même, la démocratisation culturelle est un effort de chaque matin, même s'il déçoit le soir venu tant l'effort vers plus de lumière est harassant. Mais </w:t>
      </w:r>
      <w:r w:rsidR="009540A9" w:rsidRPr="00FB314A">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jeu en vaut la chandelle.</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J'en reviens encore à Vilar et, puisque nous sommes à Avignon, à "notre" festival : son enjeu est d'emmener des foules au-dessus du</w:t>
      </w:r>
      <w:r w:rsidR="009964D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w:t>
      </w:r>
      <w:r w:rsid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oût de la foule</w:t>
      </w:r>
      <w:r w:rsidR="009964D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essayant de ne laisser personne sur le bas-côté. </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jeu pédagogique</w:t>
      </w:r>
      <w:r w:rsidR="002F173B"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l'action culturelle et artistique</w:t>
      </w:r>
      <w:r w:rsidR="009540A9"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 une raison de vivre</w:t>
      </w:r>
      <w:r w:rsidR="002F173B"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l'unique moyen de conjurer ce que Malraux appelait </w:t>
      </w:r>
      <w:r w:rsidR="002F173B" w:rsidRPr="00FB314A">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temps du mépris</w:t>
      </w:r>
      <w:r w:rsidR="002F173B"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314A" w:rsidRPr="00FB314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 je le disais en préambule, </w:t>
      </w:r>
      <w:r w:rsidR="00FB314A" w:rsidRPr="00FB3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n'y a pas d'échec car il n'y a pas de but, il n'y a qu'un chemin </w:t>
      </w:r>
      <w:r w:rsidR="00FB3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vers l'utopie </w:t>
      </w:r>
      <w:r w:rsidR="00FB314A" w:rsidRPr="00FB3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le JEU est de nous en enrichir en conscience et à tout moment</w:t>
      </w:r>
      <w:r w:rsidR="00FB314A">
        <w:rPr>
          <w:rFonts w:ascii="Times New Roman" w:eastAsia="Times New Roman" w:hAnsi="Times New Roman" w:cs="Times New Roman"/>
          <w:bCs/>
          <w:color w:val="000000" w:themeColor="text1"/>
          <w:kern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57998" w:rsidRDefault="002F173B" w:rsidP="002F173B">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grand jeu de l'explication du monde </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conduit, depuis l'origine, à </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35A8">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 de la</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4480" w:rsidRPr="00D760F5">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représentation</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représenter c'est présenter une deuxième fois. Et représenter c'est donner une interprétation du réel, </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risque de</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448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manipuler</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héâtre et peinture baroques nous offrent les meilleurs outils d'explication, donc de compréhension des règles du jeu. </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Deux </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grands chefs-d'œuvre du théâtre s'offrent à nous pour enrichir le motif. </w:t>
      </w:r>
      <w:r w:rsidR="00C9448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Tempête</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Shakespeare et </w:t>
      </w:r>
      <w:r w:rsidR="00C94480">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L'Illusion Comique</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Corneille.</w:t>
      </w:r>
    </w:p>
    <w:p w:rsidR="0084331E" w:rsidRDefault="00C94480"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Tempête, </w:t>
      </w:r>
      <w:r w:rsidRP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vieux et sage </w:t>
      </w:r>
      <w:proofErr w:type="spellStart"/>
      <w:r w:rsidRP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Prospéro</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est-il si sage hanté comme il l'est par son désir de vengeance ? </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estim</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venu pour sa fille Miranda le temps de la liberté</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il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lui donne à voir, par un effet de sa magie, une épouvantable tempête qui jette sur les rivages de son île une humanité à la fois noble et roturière, distinguée et vulgaire. La naïve Miranda tombe aussitôt amoureuse du jeune prince qui est le premier homme, après son père, qu'elle </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ait jamais vu. Et cet amour fulgurant lui importe plus que les leçons d'humanité que lui inflige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Prospéro</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lui montrant les trahisons du duc, son propre frère</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intrigues des courtisans pour accéder au pouvoir,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les turpitudes du bas peuple, </w:t>
      </w:r>
      <w:proofErr w:type="spellStart"/>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Stéphano</w:t>
      </w:r>
      <w:proofErr w:type="spellEnd"/>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Trinculo</w:t>
      </w:r>
      <w:proofErr w:type="spellEnd"/>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maladroits manipulateurs d'</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esclave du mal, </w:t>
      </w:r>
      <w:proofErr w:type="spellStart"/>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Caliban</w:t>
      </w:r>
      <w:proofErr w:type="spellEnd"/>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À la suite de scènes qui sont autant d'illustration</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condition humaine, </w:t>
      </w:r>
      <w:proofErr w:type="spellStart"/>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Prospéro</w:t>
      </w:r>
      <w:proofErr w:type="spellEnd"/>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donne aussi à voir</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une image charmée-charmante de la Renaissance, </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bonheur apaisé des deux amants jouant aux échecs, avant de libérer l'esclave </w:t>
      </w:r>
      <w:proofErr w:type="spellStart"/>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Caliban</w:t>
      </w:r>
      <w:proofErr w:type="spellEnd"/>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pris de vertige, pose la même question que le vieux serviteur de </w:t>
      </w:r>
      <w:r w:rsidR="0084331E" w:rsidRPr="0084331E">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Cerisaie</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Tchékhov. Le vieux </w:t>
      </w:r>
      <w:proofErr w:type="spellStart"/>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Firz</w:t>
      </w:r>
      <w:proofErr w:type="spellEnd"/>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effet, évoquant le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temps ancien</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le "bon temps"</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celui d</w:t>
      </w:r>
      <w:r w:rsidR="003C0B7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'avant le</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servage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aboli en 1861</w:t>
      </w:r>
      <w:r w:rsidR="0084331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dit : "C'était avant la catastrophe. – Quelle catastrophe ? – La liberté." </w:t>
      </w:r>
    </w:p>
    <w:p w:rsidR="00C94480" w:rsidRDefault="0084331E"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L'Illusion Comique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Corneille met en scène</w:t>
      </w:r>
      <w:r w:rsidR="00C9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père</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nommé </w:t>
      </w:r>
      <w:proofErr w:type="spellStart"/>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Pridamant</w:t>
      </w:r>
      <w:proofErr w:type="spellEnd"/>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inquiet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disparition de son fils,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Clindor</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mage Alcandre lui donne à voir, au fond d'une caverne, le film des aventures de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Clindor</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personnage ambigu, héroïque et inconstant</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amoureux par bouffées, comme disait Figaro – et finalement assassiné dans un duel. Le travail d'Alcandre est d'enseigner à </w:t>
      </w:r>
      <w:proofErr w:type="spellStart"/>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Pridamant</w:t>
      </w:r>
      <w:proofErr w:type="spellEnd"/>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686D" w:rsidRPr="0016686D">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 ne pas en croire ses yeux</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et de lui présenter une scène finale où </w:t>
      </w:r>
      <w:proofErr w:type="spellStart"/>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Clindor</w:t>
      </w:r>
      <w:proofErr w:type="spellEnd"/>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ressuscité et </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 vivant, partage les bénéfices de la recette de la pièce qui vient d'être jouée sous les yeux mêmes de son père inquiet</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w:t>
      </w:r>
      <w:r w:rsidR="00D760F5">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réalité il était le comédien de son propre drame</w:t>
      </w:r>
      <w:r w:rsidR="003635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 coup, rassuré</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Pridamant</w:t>
      </w:r>
      <w:proofErr w:type="spellEnd"/>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déclare l'</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ami </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définitif </w:t>
      </w:r>
      <w:r w:rsidR="0016686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théâtre !</w:t>
      </w:r>
    </w:p>
    <w:p w:rsidR="00C94480" w:rsidRDefault="0016686D"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Corneille et Shakespeare </w:t>
      </w:r>
      <w:r w:rsidR="00592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sont l'incarnation des manipulateurs-libérateurs, </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différ</w:t>
      </w:r>
      <w:r w:rsidR="00E027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ts des </w:t>
      </w:r>
      <w:r w:rsidR="00592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manipulateurs-escrocs</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mais de la même eau</w:t>
      </w:r>
      <w:r w:rsidR="00592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même que Victor Hugo souhaitait un explicateur d'Homère à chaque coin de rue, ils expliquent à un esprit innocent</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(Miranda)</w:t>
      </w:r>
      <w:r w:rsidR="00592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à un esprit abusé</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Pridamant</w:t>
      </w:r>
      <w:proofErr w:type="spellEnd"/>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2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innocent du fait de son ignorance pour l'une, abusé par l'inquiétude pour l'autre</w:t>
      </w:r>
      <w:r w:rsidR="00D760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236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réalité d'un monde qu'elle ou qu'il ne voyait pas, ou plus. Et cette initiation s'opère par le jeu d'une histoire</w:t>
      </w:r>
      <w:r w:rsidR="00B2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projeté</w:t>
      </w:r>
      <w:r w:rsidR="002F1F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B2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le fond d'une caverne.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w:t>
      </w:r>
      <w:r w:rsidR="00B244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ous n'en n'avons pas fini avec Platon.</w:t>
      </w:r>
    </w:p>
    <w:p w:rsidR="00E46F5D" w:rsidRDefault="003635A8"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Tempête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L'Illusion comique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jouent et se jouent </w:t>
      </w:r>
      <w:r w:rsidR="009C1F8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d'une illusion de profondeur et de perspective. Ces deux chefs-d'œuvre proposent une réalité illusoire qui suscite l'adhésion du spectateur en multipliant les niveaux de représentation. Ces enchâssements successifs constituent un théâtre dans le théâtre, une image dans l'image, ni tout à fait la même ni tout à fait une autre, et </w:t>
      </w:r>
      <w:r w:rsidR="00B954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faisant </w:t>
      </w:r>
      <w:r w:rsidR="009C1F8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donnent à voir ce qu'on ne voyait pas.</w:t>
      </w:r>
      <w:r w:rsidR="00B954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9549A">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D25501">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549A">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présentent</w:t>
      </w:r>
      <w:proofErr w:type="spellEnd"/>
      <w:r w:rsidR="00B954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7F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w:t>
      </w:r>
      <w:r w:rsidR="00077F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même façon, dans </w:t>
      </w:r>
      <w:r w:rsidR="00077FA8">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Faux-Monnayeurs </w:t>
      </w:r>
      <w:r w:rsidR="00077F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André Gide insérait un roman dans le roman, inaugurant ainsi le concept de "mise en abyme" avec cette préciosité ludique de l'orthographe avec un y… Corneille, Shakespeare, André Gide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mais aussi Pirandello, Tchekhov dans </w:t>
      </w:r>
      <w:r w:rsidR="009964D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Mouette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7FA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entreprennent de rendre leur lecteur ou leur spectateur plus intelligent, capable d'accéder à une réalité complexe, libéré des chaînes de la grotte</w:t>
      </w:r>
      <w:r w:rsidR="00B9549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9549A" w:rsidRDefault="00B9549A"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 résistons pas, pour conclure, au plaisir de </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ous rappeler deux ou trois images fondamentales </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afin 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éclairer le jeu de la représentation. Dans ses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Ménines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Velasquez nous invite à aller de son regard vers nous à celui du ministre qui, tout au fond, là-bas, nous jette</w:t>
      </w:r>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œil en passant, cependant que l'image d'un couple se reflète dans le miroir du fond, couple royal que le peintre est censé portraitur</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la toile dont nous ne voyons que l'avers. Sommes-nous certains de ce qu'il peint en observant son modèle, sans doute le couple royal mais tout aussi sûrement nous-mêmes, spectateurs d'aujourd'hui qui avons traversé les apparences pour être en dialogue direct avec le peintre par-delà le temps. Merveille de complexité, ce tableau nous invite à apprendre à voir le spectacle qu'on nous projette sur le mur de la caverne, et à </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comprendre</w:t>
      </w:r>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l'ordre du monde</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les jeux de regards</w:t>
      </w:r>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deux tableaux qu'on devine au fond, en hauteur, décrivent, l'un le supplice de </w:t>
      </w:r>
      <w:proofErr w:type="spellStart"/>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Marzyas</w:t>
      </w:r>
      <w:proofErr w:type="spellEnd"/>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l'autre celui d'</w:t>
      </w:r>
      <w:proofErr w:type="spellStart"/>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Arachnée</w:t>
      </w:r>
      <w:proofErr w:type="spellEnd"/>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Marzyas</w:t>
      </w:r>
      <w:proofErr w:type="spellEnd"/>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était un satire excellent musicien qui osa défier Apollon à la flûte. </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Après l'avoir v</w:t>
      </w:r>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aincu, Apollon le fit écorcher vif, signant le combat incessant entre l'inspiration dionysiaque et l'inspiration apollinienne. </w:t>
      </w:r>
      <w:proofErr w:type="spellStart"/>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Arachnée</w:t>
      </w:r>
      <w:proofErr w:type="spellEnd"/>
      <w:r w:rsidR="00421A0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son côté était une petite tisserande si douée qu'Aphrodite en fut jalouse. Elle l'obligea à aller se pendre et la condamna à rester attachée par la tête à son fil, araignée pour l'éternité.</w:t>
      </w:r>
    </w:p>
    <w:p w:rsidR="00421A02" w:rsidRDefault="00421A02"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 deux fables soulignent</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l'obligation d'obéissance à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l'absolutisme de la monarchie de droit divin, </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propose</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même temps de s'en échapper </w:t>
      </w:r>
      <w:r w:rsidR="007C5A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 l'acte même de peindre qui est explication, lumière</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triomphe sur le temps.</w:t>
      </w:r>
    </w:p>
    <w:p w:rsidR="007C5AF7" w:rsidRDefault="007C5AF7"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même, dans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Fileuses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 </w:t>
      </w:r>
      <w:proofErr w:type="spellStart"/>
      <w:r>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Hilanderas</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Velasquez la joue à la Corneille ou à la Shakespeare : derrière le premier plan des tisserandes, il nous offre un second plan, une autre scène légèrement surélevée, une profondeur de champ dans une autre lumière, encore approfondie par une tierce image, celle d'un tableau évoquant sans doute la légende d'</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Arachnée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ou l'enlèvement d'Europe. Ce tableau du fond, flouté, est observé par trois dames en conversation, indifférentes au labeur des cinq fileuses du premier plan qui appartient à "notre" lumière.</w:t>
      </w:r>
    </w:p>
    <w:p w:rsidR="007C5AF7" w:rsidRDefault="007C5AF7"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faut aussi remarquer que les postures des deux fileuses "en chandelier" </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sont des citations des </w:t>
      </w:r>
      <w:proofErr w:type="spellStart"/>
      <w:r w:rsidR="00B61F5E">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ignudi</w:t>
      </w:r>
      <w:proofErr w:type="spellEnd"/>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 colosses aux postures de caryatides </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rythment le plafond de la Sixtine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en encadrent les principaux motifs.</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C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même que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w:t>
      </w:r>
      <w:r w:rsidR="009964D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w:t>
      </w:r>
      <w:r w:rsidR="009964D2" w:rsidRP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Ménines</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trouvait la citation des supplices de Marsyas et </w:t>
      </w:r>
      <w:proofErr w:type="spellStart"/>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Arachnée</w:t>
      </w:r>
      <w:proofErr w:type="spellEnd"/>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6C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voyons </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ici</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évident plaisir </w:t>
      </w:r>
      <w:r w:rsidR="00D2550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esthétique, voire esthétisant, jeu de </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citation dans lequel excell</w:t>
      </w:r>
      <w:r w:rsidR="00C06C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eront</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réalisateurs de la Nouvelle Vague, François Truffaut et J</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ean-Luc Godard </w:t>
      </w:r>
      <w:r w:rsidR="009964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tête</w:t>
      </w:r>
      <w:r w:rsidR="00B61F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61F5E" w:rsidRDefault="00B61F5E"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Plus récemment, Edward Hopper s'aventure lui aussi dans un abyme de clairs obscurs en enchâssant plusieurs niveaux de lecture, plusieurs images dans l'image : cette blonde est-elle une femme qui s'ennuie ou une Parque qui vous guide vers votre fauteuil d'endormissement, pour voir un film que nous ne voyons pas, pas davantage que nous ne voyions le tableau Vélasquez était en train de peindre</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objets prennent alors une importance </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grotesque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le pilier</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rococo à feuilles d'acanthe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 plafond de lumières tamisée, l'escalier à demi dissimulé par un rideau, escalier qui semble conduire à l'extérieur de la grotte vers une autre lumière…</w:t>
      </w:r>
    </w:p>
    <w:p w:rsidR="00527F4A" w:rsidRDefault="00E46F5D"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y a dans ce tableau une immense mélancolie, une affreuse contradiction entre le divertissement qui se reflète sur l'écran et l'ennui qui habite l'ouvreuse en attente du néant.</w:t>
      </w:r>
    </w:p>
    <w:p w:rsidR="00E46F5D" w:rsidRPr="00E46F5D" w:rsidRDefault="00527F4A"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Pessoa avait donc raison : nous sommes </w:t>
      </w:r>
      <w:r w:rsidRPr="00527F4A">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prisonniers d'une vaine liberté, dans une cellule infinie</w:t>
      </w:r>
      <w:r>
        <w:rPr>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6F5D" w:rsidRPr="00527F4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46F5D" w:rsidRDefault="00B61F5E"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Voilà. J'espère ne vous avoir pas trop ennuyé</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essayant de vous guider dans le labyrinthe de notre sujet, seulement armé de la petite lampe que semble tenir l'ouvreuse de Hopper</w:t>
      </w:r>
      <w:r w:rsidR="000F20C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vous avoir divertis ! </w:t>
      </w:r>
    </w:p>
    <w:p w:rsidR="00B61F5E" w:rsidRDefault="000F20CB"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n'oubliez pas que :</w:t>
      </w:r>
    </w:p>
    <w:p w:rsidR="000F20CB" w:rsidRDefault="000F20CB" w:rsidP="00924A15">
      <w:pPr>
        <w:pStyle w:val="NormalWeb"/>
        <w:shd w:val="clear" w:color="auto" w:fill="FFFFFF"/>
        <w:spacing w:before="240" w:beforeAutospacing="0" w:after="240" w:afterAutospacing="0" w:line="336" w:lineRule="atLeast"/>
        <w:ind w:right="24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   "À présent le théâtre</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Est en un point si haut que chacun l’idolâtre,</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Et ce que votre temps voy</w:t>
      </w:r>
      <w:r w:rsidR="00527F4A">
        <w:rPr>
          <w:rFonts w:ascii="Times New Roman" w:eastAsia="Times New Roman" w:hAnsi="Times New Roman" w:cs="Times New Roman"/>
          <w:i/>
          <w:iCs/>
          <w:color w:val="222222"/>
          <w:lang w:eastAsia="fr-FR"/>
        </w:rPr>
        <w:t>a</w:t>
      </w:r>
      <w:r w:rsidRPr="00B81659">
        <w:rPr>
          <w:rFonts w:ascii="Times New Roman" w:eastAsia="Times New Roman" w:hAnsi="Times New Roman" w:cs="Times New Roman"/>
          <w:i/>
          <w:iCs/>
          <w:color w:val="222222"/>
          <w:lang w:eastAsia="fr-FR"/>
        </w:rPr>
        <w:t>it avec mépris</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Est aujourd’hui l’amour de tous les bons esprits,</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L’entretien de Paris, le souhait des provinces,</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Le divertissement le plus doux de nos princes,</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Les délices du peuple, et le plaisir des grands :</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Parmi leur passe-temps, il tient les premiers rangs ;</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Et ceux dont nous voyons la sagesse profonde</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Par ses illustres soins conserver tout le monde,</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Trouvent dans les douceurs d’un spectacle si beau</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De quoi se délasser d’un si pesant fardeau.</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Même notre grand Roi, ce foudre de la guerre</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Dont le nom se fait craindre aux deux bouts de la terre,</w:t>
      </w:r>
    </w:p>
    <w:p w:rsidR="009244D9" w:rsidRPr="00B81659" w:rsidRDefault="009244D9" w:rsidP="009244D9">
      <w:pPr>
        <w:spacing w:after="24"/>
        <w:ind w:left="720"/>
        <w:rPr>
          <w:rFonts w:ascii="Times New Roman" w:eastAsia="Times New Roman" w:hAnsi="Times New Roman" w:cs="Times New Roman"/>
          <w:color w:val="222222"/>
          <w:lang w:eastAsia="fr-FR"/>
        </w:rPr>
      </w:pPr>
      <w:r w:rsidRPr="00B81659">
        <w:rPr>
          <w:rFonts w:ascii="Times New Roman" w:eastAsia="Times New Roman" w:hAnsi="Times New Roman" w:cs="Times New Roman"/>
          <w:i/>
          <w:iCs/>
          <w:color w:val="222222"/>
          <w:lang w:eastAsia="fr-FR"/>
        </w:rPr>
        <w:t>Le front ceint de lauriers, daigne bien quelquefois</w:t>
      </w:r>
    </w:p>
    <w:p w:rsidR="009244D9" w:rsidRPr="00B81659" w:rsidRDefault="009244D9" w:rsidP="009244D9">
      <w:pPr>
        <w:spacing w:after="24"/>
        <w:ind w:left="720"/>
        <w:rPr>
          <w:rFonts w:ascii="Times New Roman" w:eastAsia="Times New Roman" w:hAnsi="Times New Roman" w:cs="Times New Roman"/>
          <w:i/>
          <w:iCs/>
          <w:color w:val="222222"/>
          <w:lang w:eastAsia="fr-FR"/>
        </w:rPr>
      </w:pPr>
      <w:r w:rsidRPr="00B81659">
        <w:rPr>
          <w:rFonts w:ascii="Times New Roman" w:eastAsia="Times New Roman" w:hAnsi="Times New Roman" w:cs="Times New Roman"/>
          <w:i/>
          <w:iCs/>
          <w:color w:val="222222"/>
          <w:lang w:eastAsia="fr-FR"/>
        </w:rPr>
        <w:t>Prêter l'œil et l'oreille au Théâtre François</w:t>
      </w:r>
      <w:r w:rsidR="00E46F5D">
        <w:rPr>
          <w:rFonts w:ascii="Times New Roman" w:eastAsia="Times New Roman" w:hAnsi="Times New Roman" w:cs="Times New Roman"/>
          <w:i/>
          <w:iCs/>
          <w:color w:val="222222"/>
          <w:lang w:eastAsia="fr-FR"/>
        </w:rPr>
        <w:t>.</w:t>
      </w:r>
    </w:p>
    <w:p w:rsidR="009244D9" w:rsidRPr="00B81659" w:rsidRDefault="009244D9" w:rsidP="009244D9">
      <w:pPr>
        <w:spacing w:after="24"/>
        <w:ind w:left="720"/>
        <w:rPr>
          <w:rFonts w:ascii="Times New Roman" w:eastAsia="Times New Roman" w:hAnsi="Times New Roman" w:cs="Times New Roman"/>
          <w:color w:val="222222"/>
          <w:lang w:eastAsia="fr-FR"/>
        </w:rPr>
      </w:pPr>
    </w:p>
    <w:p w:rsidR="00BB0CC3" w:rsidRDefault="00BB0CC3" w:rsidP="00CD0BFA">
      <w:pPr>
        <w:spacing w:before="120" w:after="120" w:line="360" w:lineRule="atLeast"/>
        <w:jc w:val="both"/>
        <w:rPr>
          <w:rFonts w:ascii="Times New Roman" w:eastAsia="Times New Roman" w:hAnsi="Times New Roman" w:cs="Times New Roman"/>
          <w:color w:val="333333"/>
          <w:lang w:eastAsia="fr-FR"/>
        </w:rPr>
      </w:pPr>
    </w:p>
    <w:p w:rsidR="00BB0CC3" w:rsidRPr="00B81659" w:rsidRDefault="00BB0CC3" w:rsidP="00CD0BFA">
      <w:pPr>
        <w:spacing w:before="120" w:after="120" w:line="360" w:lineRule="atLeast"/>
        <w:jc w:val="both"/>
        <w:rPr>
          <w:rFonts w:ascii="Times New Roman" w:eastAsia="Times New Roman" w:hAnsi="Times New Roman" w:cs="Times New Roman"/>
          <w:color w:val="333333"/>
          <w:lang w:eastAsia="fr-FR"/>
        </w:rPr>
      </w:pPr>
    </w:p>
    <w:p w:rsidR="00BB0CC3" w:rsidRPr="00B81659" w:rsidRDefault="00BB0CC3" w:rsidP="00CD0BFA">
      <w:pPr>
        <w:spacing w:before="120" w:after="120" w:line="360" w:lineRule="atLeast"/>
        <w:jc w:val="both"/>
        <w:rPr>
          <w:rFonts w:ascii="Times New Roman" w:eastAsia="Times New Roman" w:hAnsi="Times New Roman" w:cs="Times New Roman"/>
          <w:color w:val="333333"/>
          <w:lang w:eastAsia="fr-FR"/>
        </w:rPr>
      </w:pPr>
    </w:p>
    <w:p w:rsidR="004E622A" w:rsidRPr="00B81659" w:rsidRDefault="004E622A">
      <w:pPr>
        <w:rPr>
          <w:rFonts w:ascii="Times New Roman" w:hAnsi="Times New Roman" w:cs="Times New Roman"/>
        </w:rPr>
      </w:pPr>
    </w:p>
    <w:p w:rsidR="00476FC1" w:rsidRDefault="00476FC1">
      <w:pPr>
        <w:rPr>
          <w:rFonts w:ascii="Times New Roman" w:hAnsi="Times New Roman" w:cs="Times New Roman"/>
        </w:rPr>
      </w:pPr>
    </w:p>
    <w:p w:rsidR="00476FC1" w:rsidRPr="00B81659" w:rsidRDefault="00476FC1">
      <w:pPr>
        <w:rPr>
          <w:rFonts w:ascii="Times New Roman" w:hAnsi="Times New Roman" w:cs="Times New Roman"/>
        </w:rPr>
      </w:pPr>
    </w:p>
    <w:sectPr w:rsidR="00476FC1" w:rsidRPr="00B81659" w:rsidSect="00052E50">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49" w:rsidRDefault="00080549" w:rsidP="00FB314A">
      <w:r>
        <w:separator/>
      </w:r>
    </w:p>
  </w:endnote>
  <w:endnote w:type="continuationSeparator" w:id="0">
    <w:p w:rsidR="00080549" w:rsidRDefault="00080549" w:rsidP="00FB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49" w:rsidRDefault="00080549" w:rsidP="00FB314A">
      <w:r>
        <w:separator/>
      </w:r>
    </w:p>
  </w:footnote>
  <w:footnote w:type="continuationSeparator" w:id="0">
    <w:p w:rsidR="00080549" w:rsidRDefault="00080549" w:rsidP="00FB31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900899384"/>
      <w:docPartObj>
        <w:docPartGallery w:val="Page Numbers (Top of Page)"/>
        <w:docPartUnique/>
      </w:docPartObj>
    </w:sdtPr>
    <w:sdtEndPr>
      <w:rPr>
        <w:rStyle w:val="Numrodepage"/>
      </w:rPr>
    </w:sdtEndPr>
    <w:sdtContent>
      <w:p w:rsidR="00FB314A" w:rsidRDefault="00FB314A" w:rsidP="0019096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B314A" w:rsidRDefault="00FB314A" w:rsidP="00FB314A">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446981284"/>
      <w:docPartObj>
        <w:docPartGallery w:val="Page Numbers (Top of Page)"/>
        <w:docPartUnique/>
      </w:docPartObj>
    </w:sdtPr>
    <w:sdtEndPr>
      <w:rPr>
        <w:rStyle w:val="Numrodepage"/>
      </w:rPr>
    </w:sdtEndPr>
    <w:sdtContent>
      <w:p w:rsidR="00FB314A" w:rsidRDefault="00FB314A" w:rsidP="0019096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83779E">
          <w:rPr>
            <w:rStyle w:val="Numrodepage"/>
            <w:noProof/>
          </w:rPr>
          <w:t>2</w:t>
        </w:r>
        <w:r>
          <w:rPr>
            <w:rStyle w:val="Numrodepage"/>
          </w:rPr>
          <w:fldChar w:fldCharType="end"/>
        </w:r>
      </w:p>
    </w:sdtContent>
  </w:sdt>
  <w:p w:rsidR="00FB314A" w:rsidRDefault="00FB314A" w:rsidP="00FB314A">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B1C"/>
    <w:multiLevelType w:val="multilevel"/>
    <w:tmpl w:val="C4B2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57119B"/>
    <w:multiLevelType w:val="multilevel"/>
    <w:tmpl w:val="40D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9F6D54"/>
    <w:multiLevelType w:val="multilevel"/>
    <w:tmpl w:val="F434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19"/>
    <w:rsid w:val="00052E50"/>
    <w:rsid w:val="00076921"/>
    <w:rsid w:val="00077FA8"/>
    <w:rsid w:val="00080549"/>
    <w:rsid w:val="000C1C25"/>
    <w:rsid w:val="000F196C"/>
    <w:rsid w:val="000F20CB"/>
    <w:rsid w:val="000F6F9F"/>
    <w:rsid w:val="00160B0F"/>
    <w:rsid w:val="0016686D"/>
    <w:rsid w:val="001A3D50"/>
    <w:rsid w:val="001B4825"/>
    <w:rsid w:val="001C1D9C"/>
    <w:rsid w:val="001E002A"/>
    <w:rsid w:val="001E2F97"/>
    <w:rsid w:val="00211F1E"/>
    <w:rsid w:val="00254D15"/>
    <w:rsid w:val="00261890"/>
    <w:rsid w:val="002632EA"/>
    <w:rsid w:val="002773F9"/>
    <w:rsid w:val="002A540B"/>
    <w:rsid w:val="002C44F8"/>
    <w:rsid w:val="002F05A4"/>
    <w:rsid w:val="002F173B"/>
    <w:rsid w:val="002F1FD3"/>
    <w:rsid w:val="00336134"/>
    <w:rsid w:val="00342706"/>
    <w:rsid w:val="003635A8"/>
    <w:rsid w:val="003C0B77"/>
    <w:rsid w:val="003C73E3"/>
    <w:rsid w:val="003D766D"/>
    <w:rsid w:val="003E3C4C"/>
    <w:rsid w:val="00412CE4"/>
    <w:rsid w:val="00416F92"/>
    <w:rsid w:val="00421A02"/>
    <w:rsid w:val="004440C0"/>
    <w:rsid w:val="00472319"/>
    <w:rsid w:val="00476FC1"/>
    <w:rsid w:val="00490061"/>
    <w:rsid w:val="004B3C38"/>
    <w:rsid w:val="004E622A"/>
    <w:rsid w:val="00521EEF"/>
    <w:rsid w:val="00527F4A"/>
    <w:rsid w:val="00592364"/>
    <w:rsid w:val="005A4BF5"/>
    <w:rsid w:val="005D17FF"/>
    <w:rsid w:val="00604358"/>
    <w:rsid w:val="00621476"/>
    <w:rsid w:val="00631A43"/>
    <w:rsid w:val="006973BC"/>
    <w:rsid w:val="006C5185"/>
    <w:rsid w:val="006C69E2"/>
    <w:rsid w:val="006E5859"/>
    <w:rsid w:val="00716F59"/>
    <w:rsid w:val="00750165"/>
    <w:rsid w:val="00776FA5"/>
    <w:rsid w:val="00784E0A"/>
    <w:rsid w:val="007856DB"/>
    <w:rsid w:val="007860AA"/>
    <w:rsid w:val="00786E6B"/>
    <w:rsid w:val="0078782E"/>
    <w:rsid w:val="0079300F"/>
    <w:rsid w:val="007C5AF7"/>
    <w:rsid w:val="00807B66"/>
    <w:rsid w:val="0083779E"/>
    <w:rsid w:val="0084331E"/>
    <w:rsid w:val="00865112"/>
    <w:rsid w:val="008845CF"/>
    <w:rsid w:val="008C74F8"/>
    <w:rsid w:val="008D7FA4"/>
    <w:rsid w:val="009244D9"/>
    <w:rsid w:val="00924A15"/>
    <w:rsid w:val="009372E8"/>
    <w:rsid w:val="00945B6E"/>
    <w:rsid w:val="009540A9"/>
    <w:rsid w:val="00957998"/>
    <w:rsid w:val="00970907"/>
    <w:rsid w:val="009964D2"/>
    <w:rsid w:val="009A19D2"/>
    <w:rsid w:val="009A5B71"/>
    <w:rsid w:val="009C1F84"/>
    <w:rsid w:val="00A20BB3"/>
    <w:rsid w:val="00A64911"/>
    <w:rsid w:val="00A9765D"/>
    <w:rsid w:val="00AA5B58"/>
    <w:rsid w:val="00AB1160"/>
    <w:rsid w:val="00AC0E02"/>
    <w:rsid w:val="00AC6352"/>
    <w:rsid w:val="00AF1C17"/>
    <w:rsid w:val="00AF2022"/>
    <w:rsid w:val="00B1090F"/>
    <w:rsid w:val="00B22D16"/>
    <w:rsid w:val="00B24480"/>
    <w:rsid w:val="00B249CF"/>
    <w:rsid w:val="00B33D51"/>
    <w:rsid w:val="00B43CC7"/>
    <w:rsid w:val="00B61F5E"/>
    <w:rsid w:val="00B81659"/>
    <w:rsid w:val="00B9549A"/>
    <w:rsid w:val="00BB0CC3"/>
    <w:rsid w:val="00BC5874"/>
    <w:rsid w:val="00BD0D68"/>
    <w:rsid w:val="00BE1447"/>
    <w:rsid w:val="00BF177F"/>
    <w:rsid w:val="00C06C55"/>
    <w:rsid w:val="00C12508"/>
    <w:rsid w:val="00C27AE9"/>
    <w:rsid w:val="00C416F1"/>
    <w:rsid w:val="00C61794"/>
    <w:rsid w:val="00C63F9A"/>
    <w:rsid w:val="00C8612C"/>
    <w:rsid w:val="00C903C8"/>
    <w:rsid w:val="00C94480"/>
    <w:rsid w:val="00C94BBB"/>
    <w:rsid w:val="00CA331A"/>
    <w:rsid w:val="00CD0BFA"/>
    <w:rsid w:val="00CD26AE"/>
    <w:rsid w:val="00CD2A10"/>
    <w:rsid w:val="00D25501"/>
    <w:rsid w:val="00D26E7D"/>
    <w:rsid w:val="00D66210"/>
    <w:rsid w:val="00D760F5"/>
    <w:rsid w:val="00D9523A"/>
    <w:rsid w:val="00DA04F1"/>
    <w:rsid w:val="00DD6FE2"/>
    <w:rsid w:val="00E00E9D"/>
    <w:rsid w:val="00E02756"/>
    <w:rsid w:val="00E0614A"/>
    <w:rsid w:val="00E13049"/>
    <w:rsid w:val="00E36E4A"/>
    <w:rsid w:val="00E46F5D"/>
    <w:rsid w:val="00E92783"/>
    <w:rsid w:val="00EC1AF7"/>
    <w:rsid w:val="00EC3A8D"/>
    <w:rsid w:val="00F67CB4"/>
    <w:rsid w:val="00FB314A"/>
    <w:rsid w:val="00FE69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7231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723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2319"/>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72319"/>
  </w:style>
  <w:style w:type="character" w:customStyle="1" w:styleId="Titre1Car">
    <w:name w:val="Titre 1 Car"/>
    <w:basedOn w:val="Policepardfaut"/>
    <w:link w:val="Titre1"/>
    <w:uiPriority w:val="9"/>
    <w:rsid w:val="0047231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72319"/>
    <w:rPr>
      <w:rFonts w:asciiTheme="majorHAnsi" w:eastAsiaTheme="majorEastAsia" w:hAnsiTheme="majorHAnsi" w:cstheme="majorBidi"/>
      <w:color w:val="2F5496" w:themeColor="accent1" w:themeShade="BF"/>
      <w:sz w:val="26"/>
      <w:szCs w:val="26"/>
    </w:rPr>
  </w:style>
  <w:style w:type="paragraph" w:customStyle="1" w:styleId="style4">
    <w:name w:val="style4"/>
    <w:basedOn w:val="Normal"/>
    <w:rsid w:val="006973BC"/>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973BC"/>
    <w:rPr>
      <w:b/>
      <w:bCs/>
    </w:rPr>
  </w:style>
  <w:style w:type="character" w:styleId="Accentuation">
    <w:name w:val="Emphasis"/>
    <w:basedOn w:val="Policepardfaut"/>
    <w:uiPriority w:val="20"/>
    <w:qFormat/>
    <w:rsid w:val="006973BC"/>
    <w:rPr>
      <w:i/>
      <w:iCs/>
    </w:rPr>
  </w:style>
  <w:style w:type="character" w:customStyle="1" w:styleId="tlfccrochet">
    <w:name w:val="tlf_ccrochet"/>
    <w:basedOn w:val="Policepardfaut"/>
    <w:rsid w:val="00160B0F"/>
  </w:style>
  <w:style w:type="character" w:customStyle="1" w:styleId="tlfcdefinition">
    <w:name w:val="tlf_cdefinition"/>
    <w:basedOn w:val="Policepardfaut"/>
    <w:rsid w:val="00160B0F"/>
  </w:style>
  <w:style w:type="character" w:customStyle="1" w:styleId="tlfcsyntagme">
    <w:name w:val="tlf_csyntagme"/>
    <w:basedOn w:val="Policepardfaut"/>
    <w:rsid w:val="00160B0F"/>
  </w:style>
  <w:style w:type="character" w:customStyle="1" w:styleId="tlfcexemple">
    <w:name w:val="tlf_cexemple"/>
    <w:basedOn w:val="Policepardfaut"/>
    <w:rsid w:val="00160B0F"/>
  </w:style>
  <w:style w:type="character" w:customStyle="1" w:styleId="tlfsmallcaps">
    <w:name w:val="tlf_smallcaps"/>
    <w:basedOn w:val="Policepardfaut"/>
    <w:rsid w:val="00160B0F"/>
  </w:style>
  <w:style w:type="character" w:customStyle="1" w:styleId="tlfctitre">
    <w:name w:val="tlf_ctitre"/>
    <w:basedOn w:val="Policepardfaut"/>
    <w:rsid w:val="00160B0F"/>
  </w:style>
  <w:style w:type="character" w:customStyle="1" w:styleId="tlfcdate">
    <w:name w:val="tlf_cdate"/>
    <w:basedOn w:val="Policepardfaut"/>
    <w:rsid w:val="00160B0F"/>
  </w:style>
  <w:style w:type="character" w:styleId="Lienhypertexte">
    <w:name w:val="Hyperlink"/>
    <w:basedOn w:val="Policepardfaut"/>
    <w:uiPriority w:val="99"/>
    <w:semiHidden/>
    <w:unhideWhenUsed/>
    <w:rsid w:val="00160B0F"/>
    <w:rPr>
      <w:color w:val="0000FF"/>
      <w:u w:val="single"/>
    </w:rPr>
  </w:style>
  <w:style w:type="character" w:customStyle="1" w:styleId="citation">
    <w:name w:val="citation"/>
    <w:basedOn w:val="Policepardfaut"/>
    <w:rsid w:val="009244D9"/>
  </w:style>
  <w:style w:type="paragraph" w:customStyle="1" w:styleId="texte">
    <w:name w:val="texte"/>
    <w:basedOn w:val="Normal"/>
    <w:rsid w:val="00CD0BFA"/>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FB314A"/>
    <w:pPr>
      <w:tabs>
        <w:tab w:val="center" w:pos="4536"/>
        <w:tab w:val="right" w:pos="9072"/>
      </w:tabs>
    </w:pPr>
  </w:style>
  <w:style w:type="character" w:customStyle="1" w:styleId="En-tteCar">
    <w:name w:val="En-tête Car"/>
    <w:basedOn w:val="Policepardfaut"/>
    <w:link w:val="En-tte"/>
    <w:uiPriority w:val="99"/>
    <w:rsid w:val="00FB314A"/>
  </w:style>
  <w:style w:type="character" w:styleId="Numrodepage">
    <w:name w:val="page number"/>
    <w:basedOn w:val="Policepardfaut"/>
    <w:uiPriority w:val="99"/>
    <w:semiHidden/>
    <w:unhideWhenUsed/>
    <w:rsid w:val="00FB31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7231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723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2319"/>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472319"/>
  </w:style>
  <w:style w:type="character" w:customStyle="1" w:styleId="Titre1Car">
    <w:name w:val="Titre 1 Car"/>
    <w:basedOn w:val="Policepardfaut"/>
    <w:link w:val="Titre1"/>
    <w:uiPriority w:val="9"/>
    <w:rsid w:val="0047231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472319"/>
    <w:rPr>
      <w:rFonts w:asciiTheme="majorHAnsi" w:eastAsiaTheme="majorEastAsia" w:hAnsiTheme="majorHAnsi" w:cstheme="majorBidi"/>
      <w:color w:val="2F5496" w:themeColor="accent1" w:themeShade="BF"/>
      <w:sz w:val="26"/>
      <w:szCs w:val="26"/>
    </w:rPr>
  </w:style>
  <w:style w:type="paragraph" w:customStyle="1" w:styleId="style4">
    <w:name w:val="style4"/>
    <w:basedOn w:val="Normal"/>
    <w:rsid w:val="006973BC"/>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973BC"/>
    <w:rPr>
      <w:b/>
      <w:bCs/>
    </w:rPr>
  </w:style>
  <w:style w:type="character" w:styleId="Accentuation">
    <w:name w:val="Emphasis"/>
    <w:basedOn w:val="Policepardfaut"/>
    <w:uiPriority w:val="20"/>
    <w:qFormat/>
    <w:rsid w:val="006973BC"/>
    <w:rPr>
      <w:i/>
      <w:iCs/>
    </w:rPr>
  </w:style>
  <w:style w:type="character" w:customStyle="1" w:styleId="tlfccrochet">
    <w:name w:val="tlf_ccrochet"/>
    <w:basedOn w:val="Policepardfaut"/>
    <w:rsid w:val="00160B0F"/>
  </w:style>
  <w:style w:type="character" w:customStyle="1" w:styleId="tlfcdefinition">
    <w:name w:val="tlf_cdefinition"/>
    <w:basedOn w:val="Policepardfaut"/>
    <w:rsid w:val="00160B0F"/>
  </w:style>
  <w:style w:type="character" w:customStyle="1" w:styleId="tlfcsyntagme">
    <w:name w:val="tlf_csyntagme"/>
    <w:basedOn w:val="Policepardfaut"/>
    <w:rsid w:val="00160B0F"/>
  </w:style>
  <w:style w:type="character" w:customStyle="1" w:styleId="tlfcexemple">
    <w:name w:val="tlf_cexemple"/>
    <w:basedOn w:val="Policepardfaut"/>
    <w:rsid w:val="00160B0F"/>
  </w:style>
  <w:style w:type="character" w:customStyle="1" w:styleId="tlfsmallcaps">
    <w:name w:val="tlf_smallcaps"/>
    <w:basedOn w:val="Policepardfaut"/>
    <w:rsid w:val="00160B0F"/>
  </w:style>
  <w:style w:type="character" w:customStyle="1" w:styleId="tlfctitre">
    <w:name w:val="tlf_ctitre"/>
    <w:basedOn w:val="Policepardfaut"/>
    <w:rsid w:val="00160B0F"/>
  </w:style>
  <w:style w:type="character" w:customStyle="1" w:styleId="tlfcdate">
    <w:name w:val="tlf_cdate"/>
    <w:basedOn w:val="Policepardfaut"/>
    <w:rsid w:val="00160B0F"/>
  </w:style>
  <w:style w:type="character" w:styleId="Lienhypertexte">
    <w:name w:val="Hyperlink"/>
    <w:basedOn w:val="Policepardfaut"/>
    <w:uiPriority w:val="99"/>
    <w:semiHidden/>
    <w:unhideWhenUsed/>
    <w:rsid w:val="00160B0F"/>
    <w:rPr>
      <w:color w:val="0000FF"/>
      <w:u w:val="single"/>
    </w:rPr>
  </w:style>
  <w:style w:type="character" w:customStyle="1" w:styleId="citation">
    <w:name w:val="citation"/>
    <w:basedOn w:val="Policepardfaut"/>
    <w:rsid w:val="009244D9"/>
  </w:style>
  <w:style w:type="paragraph" w:customStyle="1" w:styleId="texte">
    <w:name w:val="texte"/>
    <w:basedOn w:val="Normal"/>
    <w:rsid w:val="00CD0BFA"/>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FB314A"/>
    <w:pPr>
      <w:tabs>
        <w:tab w:val="center" w:pos="4536"/>
        <w:tab w:val="right" w:pos="9072"/>
      </w:tabs>
    </w:pPr>
  </w:style>
  <w:style w:type="character" w:customStyle="1" w:styleId="En-tteCar">
    <w:name w:val="En-tête Car"/>
    <w:basedOn w:val="Policepardfaut"/>
    <w:link w:val="En-tte"/>
    <w:uiPriority w:val="99"/>
    <w:rsid w:val="00FB314A"/>
  </w:style>
  <w:style w:type="character" w:styleId="Numrodepage">
    <w:name w:val="page number"/>
    <w:basedOn w:val="Policepardfaut"/>
    <w:uiPriority w:val="99"/>
    <w:semiHidden/>
    <w:unhideWhenUsed/>
    <w:rsid w:val="00FB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75372252">
      <w:bodyDiv w:val="1"/>
      <w:marLeft w:val="0"/>
      <w:marRight w:val="0"/>
      <w:marTop w:val="0"/>
      <w:marBottom w:val="0"/>
      <w:divBdr>
        <w:top w:val="none" w:sz="0" w:space="0" w:color="auto"/>
        <w:left w:val="none" w:sz="0" w:space="0" w:color="auto"/>
        <w:bottom w:val="none" w:sz="0" w:space="0" w:color="auto"/>
        <w:right w:val="none" w:sz="0" w:space="0" w:color="auto"/>
      </w:divBdr>
    </w:div>
    <w:div w:id="103114335">
      <w:bodyDiv w:val="1"/>
      <w:marLeft w:val="0"/>
      <w:marRight w:val="0"/>
      <w:marTop w:val="0"/>
      <w:marBottom w:val="0"/>
      <w:divBdr>
        <w:top w:val="none" w:sz="0" w:space="0" w:color="auto"/>
        <w:left w:val="none" w:sz="0" w:space="0" w:color="auto"/>
        <w:bottom w:val="none" w:sz="0" w:space="0" w:color="auto"/>
        <w:right w:val="none" w:sz="0" w:space="0" w:color="auto"/>
      </w:divBdr>
    </w:div>
    <w:div w:id="109470180">
      <w:bodyDiv w:val="1"/>
      <w:marLeft w:val="0"/>
      <w:marRight w:val="0"/>
      <w:marTop w:val="0"/>
      <w:marBottom w:val="0"/>
      <w:divBdr>
        <w:top w:val="none" w:sz="0" w:space="0" w:color="auto"/>
        <w:left w:val="none" w:sz="0" w:space="0" w:color="auto"/>
        <w:bottom w:val="none" w:sz="0" w:space="0" w:color="auto"/>
        <w:right w:val="none" w:sz="0" w:space="0" w:color="auto"/>
      </w:divBdr>
    </w:div>
    <w:div w:id="120005607">
      <w:bodyDiv w:val="1"/>
      <w:marLeft w:val="0"/>
      <w:marRight w:val="0"/>
      <w:marTop w:val="0"/>
      <w:marBottom w:val="0"/>
      <w:divBdr>
        <w:top w:val="none" w:sz="0" w:space="0" w:color="auto"/>
        <w:left w:val="none" w:sz="0" w:space="0" w:color="auto"/>
        <w:bottom w:val="none" w:sz="0" w:space="0" w:color="auto"/>
        <w:right w:val="none" w:sz="0" w:space="0" w:color="auto"/>
      </w:divBdr>
    </w:div>
    <w:div w:id="127477338">
      <w:bodyDiv w:val="1"/>
      <w:marLeft w:val="0"/>
      <w:marRight w:val="0"/>
      <w:marTop w:val="0"/>
      <w:marBottom w:val="0"/>
      <w:divBdr>
        <w:top w:val="none" w:sz="0" w:space="0" w:color="auto"/>
        <w:left w:val="none" w:sz="0" w:space="0" w:color="auto"/>
        <w:bottom w:val="none" w:sz="0" w:space="0" w:color="auto"/>
        <w:right w:val="none" w:sz="0" w:space="0" w:color="auto"/>
      </w:divBdr>
    </w:div>
    <w:div w:id="145900679">
      <w:bodyDiv w:val="1"/>
      <w:marLeft w:val="0"/>
      <w:marRight w:val="0"/>
      <w:marTop w:val="0"/>
      <w:marBottom w:val="0"/>
      <w:divBdr>
        <w:top w:val="none" w:sz="0" w:space="0" w:color="auto"/>
        <w:left w:val="none" w:sz="0" w:space="0" w:color="auto"/>
        <w:bottom w:val="none" w:sz="0" w:space="0" w:color="auto"/>
        <w:right w:val="none" w:sz="0" w:space="0" w:color="auto"/>
      </w:divBdr>
    </w:div>
    <w:div w:id="168059448">
      <w:bodyDiv w:val="1"/>
      <w:marLeft w:val="0"/>
      <w:marRight w:val="0"/>
      <w:marTop w:val="0"/>
      <w:marBottom w:val="0"/>
      <w:divBdr>
        <w:top w:val="none" w:sz="0" w:space="0" w:color="auto"/>
        <w:left w:val="none" w:sz="0" w:space="0" w:color="auto"/>
        <w:bottom w:val="none" w:sz="0" w:space="0" w:color="auto"/>
        <w:right w:val="none" w:sz="0" w:space="0" w:color="auto"/>
      </w:divBdr>
    </w:div>
    <w:div w:id="282538926">
      <w:bodyDiv w:val="1"/>
      <w:marLeft w:val="0"/>
      <w:marRight w:val="0"/>
      <w:marTop w:val="0"/>
      <w:marBottom w:val="0"/>
      <w:divBdr>
        <w:top w:val="none" w:sz="0" w:space="0" w:color="auto"/>
        <w:left w:val="none" w:sz="0" w:space="0" w:color="auto"/>
        <w:bottom w:val="none" w:sz="0" w:space="0" w:color="auto"/>
        <w:right w:val="none" w:sz="0" w:space="0" w:color="auto"/>
      </w:divBdr>
    </w:div>
    <w:div w:id="335764343">
      <w:bodyDiv w:val="1"/>
      <w:marLeft w:val="0"/>
      <w:marRight w:val="0"/>
      <w:marTop w:val="0"/>
      <w:marBottom w:val="0"/>
      <w:divBdr>
        <w:top w:val="none" w:sz="0" w:space="0" w:color="auto"/>
        <w:left w:val="none" w:sz="0" w:space="0" w:color="auto"/>
        <w:bottom w:val="none" w:sz="0" w:space="0" w:color="auto"/>
        <w:right w:val="none" w:sz="0" w:space="0" w:color="auto"/>
      </w:divBdr>
    </w:div>
    <w:div w:id="347829212">
      <w:bodyDiv w:val="1"/>
      <w:marLeft w:val="0"/>
      <w:marRight w:val="0"/>
      <w:marTop w:val="0"/>
      <w:marBottom w:val="0"/>
      <w:divBdr>
        <w:top w:val="none" w:sz="0" w:space="0" w:color="auto"/>
        <w:left w:val="none" w:sz="0" w:space="0" w:color="auto"/>
        <w:bottom w:val="none" w:sz="0" w:space="0" w:color="auto"/>
        <w:right w:val="none" w:sz="0" w:space="0" w:color="auto"/>
      </w:divBdr>
    </w:div>
    <w:div w:id="376782081">
      <w:bodyDiv w:val="1"/>
      <w:marLeft w:val="0"/>
      <w:marRight w:val="0"/>
      <w:marTop w:val="0"/>
      <w:marBottom w:val="0"/>
      <w:divBdr>
        <w:top w:val="none" w:sz="0" w:space="0" w:color="auto"/>
        <w:left w:val="none" w:sz="0" w:space="0" w:color="auto"/>
        <w:bottom w:val="none" w:sz="0" w:space="0" w:color="auto"/>
        <w:right w:val="none" w:sz="0" w:space="0" w:color="auto"/>
      </w:divBdr>
    </w:div>
    <w:div w:id="426463080">
      <w:bodyDiv w:val="1"/>
      <w:marLeft w:val="0"/>
      <w:marRight w:val="0"/>
      <w:marTop w:val="0"/>
      <w:marBottom w:val="0"/>
      <w:divBdr>
        <w:top w:val="none" w:sz="0" w:space="0" w:color="auto"/>
        <w:left w:val="none" w:sz="0" w:space="0" w:color="auto"/>
        <w:bottom w:val="none" w:sz="0" w:space="0" w:color="auto"/>
        <w:right w:val="none" w:sz="0" w:space="0" w:color="auto"/>
      </w:divBdr>
    </w:div>
    <w:div w:id="456685906">
      <w:bodyDiv w:val="1"/>
      <w:marLeft w:val="0"/>
      <w:marRight w:val="0"/>
      <w:marTop w:val="0"/>
      <w:marBottom w:val="0"/>
      <w:divBdr>
        <w:top w:val="none" w:sz="0" w:space="0" w:color="auto"/>
        <w:left w:val="none" w:sz="0" w:space="0" w:color="auto"/>
        <w:bottom w:val="none" w:sz="0" w:space="0" w:color="auto"/>
        <w:right w:val="none" w:sz="0" w:space="0" w:color="auto"/>
      </w:divBdr>
    </w:div>
    <w:div w:id="466892931">
      <w:bodyDiv w:val="1"/>
      <w:marLeft w:val="0"/>
      <w:marRight w:val="0"/>
      <w:marTop w:val="0"/>
      <w:marBottom w:val="0"/>
      <w:divBdr>
        <w:top w:val="none" w:sz="0" w:space="0" w:color="auto"/>
        <w:left w:val="none" w:sz="0" w:space="0" w:color="auto"/>
        <w:bottom w:val="none" w:sz="0" w:space="0" w:color="auto"/>
        <w:right w:val="none" w:sz="0" w:space="0" w:color="auto"/>
      </w:divBdr>
    </w:div>
    <w:div w:id="487332747">
      <w:bodyDiv w:val="1"/>
      <w:marLeft w:val="0"/>
      <w:marRight w:val="0"/>
      <w:marTop w:val="0"/>
      <w:marBottom w:val="0"/>
      <w:divBdr>
        <w:top w:val="none" w:sz="0" w:space="0" w:color="auto"/>
        <w:left w:val="none" w:sz="0" w:space="0" w:color="auto"/>
        <w:bottom w:val="none" w:sz="0" w:space="0" w:color="auto"/>
        <w:right w:val="none" w:sz="0" w:space="0" w:color="auto"/>
      </w:divBdr>
    </w:div>
    <w:div w:id="492990881">
      <w:bodyDiv w:val="1"/>
      <w:marLeft w:val="0"/>
      <w:marRight w:val="0"/>
      <w:marTop w:val="0"/>
      <w:marBottom w:val="0"/>
      <w:divBdr>
        <w:top w:val="none" w:sz="0" w:space="0" w:color="auto"/>
        <w:left w:val="none" w:sz="0" w:space="0" w:color="auto"/>
        <w:bottom w:val="none" w:sz="0" w:space="0" w:color="auto"/>
        <w:right w:val="none" w:sz="0" w:space="0" w:color="auto"/>
      </w:divBdr>
    </w:div>
    <w:div w:id="549851074">
      <w:bodyDiv w:val="1"/>
      <w:marLeft w:val="0"/>
      <w:marRight w:val="0"/>
      <w:marTop w:val="0"/>
      <w:marBottom w:val="0"/>
      <w:divBdr>
        <w:top w:val="none" w:sz="0" w:space="0" w:color="auto"/>
        <w:left w:val="none" w:sz="0" w:space="0" w:color="auto"/>
        <w:bottom w:val="none" w:sz="0" w:space="0" w:color="auto"/>
        <w:right w:val="none" w:sz="0" w:space="0" w:color="auto"/>
      </w:divBdr>
    </w:div>
    <w:div w:id="558594180">
      <w:bodyDiv w:val="1"/>
      <w:marLeft w:val="0"/>
      <w:marRight w:val="0"/>
      <w:marTop w:val="0"/>
      <w:marBottom w:val="0"/>
      <w:divBdr>
        <w:top w:val="none" w:sz="0" w:space="0" w:color="auto"/>
        <w:left w:val="none" w:sz="0" w:space="0" w:color="auto"/>
        <w:bottom w:val="none" w:sz="0" w:space="0" w:color="auto"/>
        <w:right w:val="none" w:sz="0" w:space="0" w:color="auto"/>
      </w:divBdr>
    </w:div>
    <w:div w:id="580993867">
      <w:bodyDiv w:val="1"/>
      <w:marLeft w:val="0"/>
      <w:marRight w:val="0"/>
      <w:marTop w:val="0"/>
      <w:marBottom w:val="0"/>
      <w:divBdr>
        <w:top w:val="none" w:sz="0" w:space="0" w:color="auto"/>
        <w:left w:val="none" w:sz="0" w:space="0" w:color="auto"/>
        <w:bottom w:val="none" w:sz="0" w:space="0" w:color="auto"/>
        <w:right w:val="none" w:sz="0" w:space="0" w:color="auto"/>
      </w:divBdr>
    </w:div>
    <w:div w:id="607978145">
      <w:bodyDiv w:val="1"/>
      <w:marLeft w:val="0"/>
      <w:marRight w:val="0"/>
      <w:marTop w:val="0"/>
      <w:marBottom w:val="0"/>
      <w:divBdr>
        <w:top w:val="none" w:sz="0" w:space="0" w:color="auto"/>
        <w:left w:val="none" w:sz="0" w:space="0" w:color="auto"/>
        <w:bottom w:val="none" w:sz="0" w:space="0" w:color="auto"/>
        <w:right w:val="none" w:sz="0" w:space="0" w:color="auto"/>
      </w:divBdr>
    </w:div>
    <w:div w:id="617491522">
      <w:bodyDiv w:val="1"/>
      <w:marLeft w:val="0"/>
      <w:marRight w:val="0"/>
      <w:marTop w:val="0"/>
      <w:marBottom w:val="0"/>
      <w:divBdr>
        <w:top w:val="none" w:sz="0" w:space="0" w:color="auto"/>
        <w:left w:val="none" w:sz="0" w:space="0" w:color="auto"/>
        <w:bottom w:val="none" w:sz="0" w:space="0" w:color="auto"/>
        <w:right w:val="none" w:sz="0" w:space="0" w:color="auto"/>
      </w:divBdr>
    </w:div>
    <w:div w:id="638530679">
      <w:bodyDiv w:val="1"/>
      <w:marLeft w:val="0"/>
      <w:marRight w:val="0"/>
      <w:marTop w:val="0"/>
      <w:marBottom w:val="0"/>
      <w:divBdr>
        <w:top w:val="none" w:sz="0" w:space="0" w:color="auto"/>
        <w:left w:val="none" w:sz="0" w:space="0" w:color="auto"/>
        <w:bottom w:val="none" w:sz="0" w:space="0" w:color="auto"/>
        <w:right w:val="none" w:sz="0" w:space="0" w:color="auto"/>
      </w:divBdr>
    </w:div>
    <w:div w:id="664236923">
      <w:bodyDiv w:val="1"/>
      <w:marLeft w:val="0"/>
      <w:marRight w:val="0"/>
      <w:marTop w:val="0"/>
      <w:marBottom w:val="0"/>
      <w:divBdr>
        <w:top w:val="none" w:sz="0" w:space="0" w:color="auto"/>
        <w:left w:val="none" w:sz="0" w:space="0" w:color="auto"/>
        <w:bottom w:val="none" w:sz="0" w:space="0" w:color="auto"/>
        <w:right w:val="none" w:sz="0" w:space="0" w:color="auto"/>
      </w:divBdr>
    </w:div>
    <w:div w:id="687022475">
      <w:bodyDiv w:val="1"/>
      <w:marLeft w:val="0"/>
      <w:marRight w:val="0"/>
      <w:marTop w:val="0"/>
      <w:marBottom w:val="0"/>
      <w:divBdr>
        <w:top w:val="none" w:sz="0" w:space="0" w:color="auto"/>
        <w:left w:val="none" w:sz="0" w:space="0" w:color="auto"/>
        <w:bottom w:val="none" w:sz="0" w:space="0" w:color="auto"/>
        <w:right w:val="none" w:sz="0" w:space="0" w:color="auto"/>
      </w:divBdr>
    </w:div>
    <w:div w:id="703096287">
      <w:bodyDiv w:val="1"/>
      <w:marLeft w:val="0"/>
      <w:marRight w:val="0"/>
      <w:marTop w:val="0"/>
      <w:marBottom w:val="0"/>
      <w:divBdr>
        <w:top w:val="none" w:sz="0" w:space="0" w:color="auto"/>
        <w:left w:val="none" w:sz="0" w:space="0" w:color="auto"/>
        <w:bottom w:val="none" w:sz="0" w:space="0" w:color="auto"/>
        <w:right w:val="none" w:sz="0" w:space="0" w:color="auto"/>
      </w:divBdr>
    </w:div>
    <w:div w:id="719134751">
      <w:bodyDiv w:val="1"/>
      <w:marLeft w:val="0"/>
      <w:marRight w:val="0"/>
      <w:marTop w:val="0"/>
      <w:marBottom w:val="0"/>
      <w:divBdr>
        <w:top w:val="none" w:sz="0" w:space="0" w:color="auto"/>
        <w:left w:val="none" w:sz="0" w:space="0" w:color="auto"/>
        <w:bottom w:val="none" w:sz="0" w:space="0" w:color="auto"/>
        <w:right w:val="none" w:sz="0" w:space="0" w:color="auto"/>
      </w:divBdr>
    </w:div>
    <w:div w:id="791946175">
      <w:bodyDiv w:val="1"/>
      <w:marLeft w:val="0"/>
      <w:marRight w:val="0"/>
      <w:marTop w:val="0"/>
      <w:marBottom w:val="0"/>
      <w:divBdr>
        <w:top w:val="none" w:sz="0" w:space="0" w:color="auto"/>
        <w:left w:val="none" w:sz="0" w:space="0" w:color="auto"/>
        <w:bottom w:val="none" w:sz="0" w:space="0" w:color="auto"/>
        <w:right w:val="none" w:sz="0" w:space="0" w:color="auto"/>
      </w:divBdr>
    </w:div>
    <w:div w:id="828905227">
      <w:bodyDiv w:val="1"/>
      <w:marLeft w:val="0"/>
      <w:marRight w:val="0"/>
      <w:marTop w:val="0"/>
      <w:marBottom w:val="0"/>
      <w:divBdr>
        <w:top w:val="none" w:sz="0" w:space="0" w:color="auto"/>
        <w:left w:val="none" w:sz="0" w:space="0" w:color="auto"/>
        <w:bottom w:val="none" w:sz="0" w:space="0" w:color="auto"/>
        <w:right w:val="none" w:sz="0" w:space="0" w:color="auto"/>
      </w:divBdr>
    </w:div>
    <w:div w:id="862981594">
      <w:bodyDiv w:val="1"/>
      <w:marLeft w:val="0"/>
      <w:marRight w:val="0"/>
      <w:marTop w:val="0"/>
      <w:marBottom w:val="0"/>
      <w:divBdr>
        <w:top w:val="none" w:sz="0" w:space="0" w:color="auto"/>
        <w:left w:val="none" w:sz="0" w:space="0" w:color="auto"/>
        <w:bottom w:val="none" w:sz="0" w:space="0" w:color="auto"/>
        <w:right w:val="none" w:sz="0" w:space="0" w:color="auto"/>
      </w:divBdr>
    </w:div>
    <w:div w:id="883560897">
      <w:bodyDiv w:val="1"/>
      <w:marLeft w:val="0"/>
      <w:marRight w:val="0"/>
      <w:marTop w:val="0"/>
      <w:marBottom w:val="0"/>
      <w:divBdr>
        <w:top w:val="none" w:sz="0" w:space="0" w:color="auto"/>
        <w:left w:val="none" w:sz="0" w:space="0" w:color="auto"/>
        <w:bottom w:val="none" w:sz="0" w:space="0" w:color="auto"/>
        <w:right w:val="none" w:sz="0" w:space="0" w:color="auto"/>
      </w:divBdr>
    </w:div>
    <w:div w:id="892080691">
      <w:bodyDiv w:val="1"/>
      <w:marLeft w:val="0"/>
      <w:marRight w:val="0"/>
      <w:marTop w:val="0"/>
      <w:marBottom w:val="0"/>
      <w:divBdr>
        <w:top w:val="none" w:sz="0" w:space="0" w:color="auto"/>
        <w:left w:val="none" w:sz="0" w:space="0" w:color="auto"/>
        <w:bottom w:val="none" w:sz="0" w:space="0" w:color="auto"/>
        <w:right w:val="none" w:sz="0" w:space="0" w:color="auto"/>
      </w:divBdr>
    </w:div>
    <w:div w:id="911041938">
      <w:bodyDiv w:val="1"/>
      <w:marLeft w:val="0"/>
      <w:marRight w:val="0"/>
      <w:marTop w:val="0"/>
      <w:marBottom w:val="0"/>
      <w:divBdr>
        <w:top w:val="none" w:sz="0" w:space="0" w:color="auto"/>
        <w:left w:val="none" w:sz="0" w:space="0" w:color="auto"/>
        <w:bottom w:val="none" w:sz="0" w:space="0" w:color="auto"/>
        <w:right w:val="none" w:sz="0" w:space="0" w:color="auto"/>
      </w:divBdr>
    </w:div>
    <w:div w:id="916745173">
      <w:bodyDiv w:val="1"/>
      <w:marLeft w:val="0"/>
      <w:marRight w:val="0"/>
      <w:marTop w:val="0"/>
      <w:marBottom w:val="0"/>
      <w:divBdr>
        <w:top w:val="none" w:sz="0" w:space="0" w:color="auto"/>
        <w:left w:val="none" w:sz="0" w:space="0" w:color="auto"/>
        <w:bottom w:val="none" w:sz="0" w:space="0" w:color="auto"/>
        <w:right w:val="none" w:sz="0" w:space="0" w:color="auto"/>
      </w:divBdr>
    </w:div>
    <w:div w:id="940992978">
      <w:bodyDiv w:val="1"/>
      <w:marLeft w:val="0"/>
      <w:marRight w:val="0"/>
      <w:marTop w:val="0"/>
      <w:marBottom w:val="0"/>
      <w:divBdr>
        <w:top w:val="none" w:sz="0" w:space="0" w:color="auto"/>
        <w:left w:val="none" w:sz="0" w:space="0" w:color="auto"/>
        <w:bottom w:val="none" w:sz="0" w:space="0" w:color="auto"/>
        <w:right w:val="none" w:sz="0" w:space="0" w:color="auto"/>
      </w:divBdr>
    </w:div>
    <w:div w:id="959262429">
      <w:bodyDiv w:val="1"/>
      <w:marLeft w:val="0"/>
      <w:marRight w:val="0"/>
      <w:marTop w:val="0"/>
      <w:marBottom w:val="0"/>
      <w:divBdr>
        <w:top w:val="none" w:sz="0" w:space="0" w:color="auto"/>
        <w:left w:val="none" w:sz="0" w:space="0" w:color="auto"/>
        <w:bottom w:val="none" w:sz="0" w:space="0" w:color="auto"/>
        <w:right w:val="none" w:sz="0" w:space="0" w:color="auto"/>
      </w:divBdr>
    </w:div>
    <w:div w:id="1133905699">
      <w:bodyDiv w:val="1"/>
      <w:marLeft w:val="0"/>
      <w:marRight w:val="0"/>
      <w:marTop w:val="0"/>
      <w:marBottom w:val="0"/>
      <w:divBdr>
        <w:top w:val="none" w:sz="0" w:space="0" w:color="auto"/>
        <w:left w:val="none" w:sz="0" w:space="0" w:color="auto"/>
        <w:bottom w:val="none" w:sz="0" w:space="0" w:color="auto"/>
        <w:right w:val="none" w:sz="0" w:space="0" w:color="auto"/>
      </w:divBdr>
    </w:div>
    <w:div w:id="1235698986">
      <w:bodyDiv w:val="1"/>
      <w:marLeft w:val="0"/>
      <w:marRight w:val="0"/>
      <w:marTop w:val="0"/>
      <w:marBottom w:val="0"/>
      <w:divBdr>
        <w:top w:val="none" w:sz="0" w:space="0" w:color="auto"/>
        <w:left w:val="none" w:sz="0" w:space="0" w:color="auto"/>
        <w:bottom w:val="none" w:sz="0" w:space="0" w:color="auto"/>
        <w:right w:val="none" w:sz="0" w:space="0" w:color="auto"/>
      </w:divBdr>
      <w:divsChild>
        <w:div w:id="6040763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49385639">
      <w:bodyDiv w:val="1"/>
      <w:marLeft w:val="0"/>
      <w:marRight w:val="0"/>
      <w:marTop w:val="0"/>
      <w:marBottom w:val="0"/>
      <w:divBdr>
        <w:top w:val="none" w:sz="0" w:space="0" w:color="auto"/>
        <w:left w:val="none" w:sz="0" w:space="0" w:color="auto"/>
        <w:bottom w:val="none" w:sz="0" w:space="0" w:color="auto"/>
        <w:right w:val="none" w:sz="0" w:space="0" w:color="auto"/>
      </w:divBdr>
      <w:divsChild>
        <w:div w:id="1083071249">
          <w:blockQuote w:val="1"/>
          <w:marLeft w:val="480"/>
          <w:marRight w:val="480"/>
          <w:marTop w:val="480"/>
          <w:marBottom w:val="480"/>
          <w:divBdr>
            <w:top w:val="none" w:sz="0" w:space="0" w:color="auto"/>
            <w:left w:val="none" w:sz="0" w:space="0" w:color="auto"/>
            <w:bottom w:val="none" w:sz="0" w:space="0" w:color="auto"/>
            <w:right w:val="none" w:sz="0" w:space="0" w:color="auto"/>
          </w:divBdr>
        </w:div>
      </w:divsChild>
    </w:div>
    <w:div w:id="1269846873">
      <w:bodyDiv w:val="1"/>
      <w:marLeft w:val="0"/>
      <w:marRight w:val="0"/>
      <w:marTop w:val="0"/>
      <w:marBottom w:val="0"/>
      <w:divBdr>
        <w:top w:val="none" w:sz="0" w:space="0" w:color="auto"/>
        <w:left w:val="none" w:sz="0" w:space="0" w:color="auto"/>
        <w:bottom w:val="none" w:sz="0" w:space="0" w:color="auto"/>
        <w:right w:val="none" w:sz="0" w:space="0" w:color="auto"/>
      </w:divBdr>
    </w:div>
    <w:div w:id="1307902360">
      <w:bodyDiv w:val="1"/>
      <w:marLeft w:val="0"/>
      <w:marRight w:val="0"/>
      <w:marTop w:val="0"/>
      <w:marBottom w:val="0"/>
      <w:divBdr>
        <w:top w:val="none" w:sz="0" w:space="0" w:color="auto"/>
        <w:left w:val="none" w:sz="0" w:space="0" w:color="auto"/>
        <w:bottom w:val="none" w:sz="0" w:space="0" w:color="auto"/>
        <w:right w:val="none" w:sz="0" w:space="0" w:color="auto"/>
      </w:divBdr>
    </w:div>
    <w:div w:id="1516726614">
      <w:bodyDiv w:val="1"/>
      <w:marLeft w:val="0"/>
      <w:marRight w:val="0"/>
      <w:marTop w:val="0"/>
      <w:marBottom w:val="0"/>
      <w:divBdr>
        <w:top w:val="none" w:sz="0" w:space="0" w:color="auto"/>
        <w:left w:val="none" w:sz="0" w:space="0" w:color="auto"/>
        <w:bottom w:val="none" w:sz="0" w:space="0" w:color="auto"/>
        <w:right w:val="none" w:sz="0" w:space="0" w:color="auto"/>
      </w:divBdr>
    </w:div>
    <w:div w:id="1519156839">
      <w:bodyDiv w:val="1"/>
      <w:marLeft w:val="0"/>
      <w:marRight w:val="0"/>
      <w:marTop w:val="0"/>
      <w:marBottom w:val="0"/>
      <w:divBdr>
        <w:top w:val="none" w:sz="0" w:space="0" w:color="auto"/>
        <w:left w:val="none" w:sz="0" w:space="0" w:color="auto"/>
        <w:bottom w:val="none" w:sz="0" w:space="0" w:color="auto"/>
        <w:right w:val="none" w:sz="0" w:space="0" w:color="auto"/>
      </w:divBdr>
    </w:div>
    <w:div w:id="1574387308">
      <w:bodyDiv w:val="1"/>
      <w:marLeft w:val="0"/>
      <w:marRight w:val="0"/>
      <w:marTop w:val="0"/>
      <w:marBottom w:val="0"/>
      <w:divBdr>
        <w:top w:val="none" w:sz="0" w:space="0" w:color="auto"/>
        <w:left w:val="none" w:sz="0" w:space="0" w:color="auto"/>
        <w:bottom w:val="none" w:sz="0" w:space="0" w:color="auto"/>
        <w:right w:val="none" w:sz="0" w:space="0" w:color="auto"/>
      </w:divBdr>
    </w:div>
    <w:div w:id="1597471277">
      <w:bodyDiv w:val="1"/>
      <w:marLeft w:val="0"/>
      <w:marRight w:val="0"/>
      <w:marTop w:val="0"/>
      <w:marBottom w:val="0"/>
      <w:divBdr>
        <w:top w:val="none" w:sz="0" w:space="0" w:color="auto"/>
        <w:left w:val="none" w:sz="0" w:space="0" w:color="auto"/>
        <w:bottom w:val="none" w:sz="0" w:space="0" w:color="auto"/>
        <w:right w:val="none" w:sz="0" w:space="0" w:color="auto"/>
      </w:divBdr>
    </w:div>
    <w:div w:id="1664167405">
      <w:bodyDiv w:val="1"/>
      <w:marLeft w:val="0"/>
      <w:marRight w:val="0"/>
      <w:marTop w:val="0"/>
      <w:marBottom w:val="0"/>
      <w:divBdr>
        <w:top w:val="none" w:sz="0" w:space="0" w:color="auto"/>
        <w:left w:val="none" w:sz="0" w:space="0" w:color="auto"/>
        <w:bottom w:val="none" w:sz="0" w:space="0" w:color="auto"/>
        <w:right w:val="none" w:sz="0" w:space="0" w:color="auto"/>
      </w:divBdr>
    </w:div>
    <w:div w:id="1823153945">
      <w:bodyDiv w:val="1"/>
      <w:marLeft w:val="0"/>
      <w:marRight w:val="0"/>
      <w:marTop w:val="0"/>
      <w:marBottom w:val="0"/>
      <w:divBdr>
        <w:top w:val="none" w:sz="0" w:space="0" w:color="auto"/>
        <w:left w:val="none" w:sz="0" w:space="0" w:color="auto"/>
        <w:bottom w:val="none" w:sz="0" w:space="0" w:color="auto"/>
        <w:right w:val="none" w:sz="0" w:space="0" w:color="auto"/>
      </w:divBdr>
    </w:div>
    <w:div w:id="1968268762">
      <w:bodyDiv w:val="1"/>
      <w:marLeft w:val="0"/>
      <w:marRight w:val="0"/>
      <w:marTop w:val="0"/>
      <w:marBottom w:val="0"/>
      <w:divBdr>
        <w:top w:val="none" w:sz="0" w:space="0" w:color="auto"/>
        <w:left w:val="none" w:sz="0" w:space="0" w:color="auto"/>
        <w:bottom w:val="none" w:sz="0" w:space="0" w:color="auto"/>
        <w:right w:val="none" w:sz="0" w:space="0" w:color="auto"/>
      </w:divBdr>
    </w:div>
    <w:div w:id="1976981516">
      <w:bodyDiv w:val="1"/>
      <w:marLeft w:val="0"/>
      <w:marRight w:val="0"/>
      <w:marTop w:val="0"/>
      <w:marBottom w:val="0"/>
      <w:divBdr>
        <w:top w:val="none" w:sz="0" w:space="0" w:color="auto"/>
        <w:left w:val="none" w:sz="0" w:space="0" w:color="auto"/>
        <w:bottom w:val="none" w:sz="0" w:space="0" w:color="auto"/>
        <w:right w:val="none" w:sz="0" w:space="0" w:color="auto"/>
      </w:divBdr>
    </w:div>
    <w:div w:id="198215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4742</Words>
  <Characters>26085</Characters>
  <Application>Microsoft Macintosh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Tephany</dc:creator>
  <cp:keywords/>
  <dc:description/>
  <cp:lastModifiedBy>Hélène ALCARAS</cp:lastModifiedBy>
  <cp:revision>2</cp:revision>
  <dcterms:created xsi:type="dcterms:W3CDTF">2019-02-02T10:06:00Z</dcterms:created>
  <dcterms:modified xsi:type="dcterms:W3CDTF">2019-02-02T10:06:00Z</dcterms:modified>
</cp:coreProperties>
</file>