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3276" w:rsidRPr="00E56349" w:rsidRDefault="00E73276" w:rsidP="00E73276">
      <w:pPr>
        <w:widowControl w:val="0"/>
        <w:autoSpaceDE w:val="0"/>
        <w:autoSpaceDN w:val="0"/>
        <w:adjustRightInd w:val="0"/>
        <w:rPr>
          <w:rFonts w:ascii="Times" w:hAnsi="Times" w:cs="Times"/>
          <w:b/>
          <w:bCs/>
          <w:color w:val="000000"/>
          <w:sz w:val="28"/>
          <w:lang w:val="fr-FR"/>
        </w:rPr>
      </w:pPr>
      <w:r>
        <w:rPr>
          <w:rFonts w:ascii="Times" w:hAnsi="Times" w:cs="Times"/>
          <w:b/>
          <w:bCs/>
          <w:color w:val="000000"/>
          <w:sz w:val="28"/>
          <w:lang w:val="fr-FR"/>
        </w:rPr>
        <w:t xml:space="preserve">9 </w:t>
      </w:r>
      <w:proofErr w:type="spellStart"/>
      <w:r w:rsidRPr="00E56349">
        <w:rPr>
          <w:rFonts w:ascii="Times" w:hAnsi="Times" w:cs="Times"/>
          <w:b/>
          <w:bCs/>
          <w:color w:val="000000"/>
          <w:sz w:val="28"/>
          <w:lang w:val="fr-FR"/>
        </w:rPr>
        <w:t>ème</w:t>
      </w:r>
      <w:proofErr w:type="spellEnd"/>
      <w:r>
        <w:rPr>
          <w:rFonts w:ascii="Times" w:hAnsi="Times" w:cs="Times"/>
          <w:b/>
          <w:bCs/>
          <w:color w:val="000000"/>
          <w:sz w:val="28"/>
          <w:lang w:val="fr-FR"/>
        </w:rPr>
        <w:t xml:space="preserve"> ATELIER CONSTITUANT – UPA DU 17 mars</w:t>
      </w:r>
      <w:r w:rsidRPr="00E56349">
        <w:rPr>
          <w:rFonts w:ascii="Times" w:hAnsi="Times" w:cs="Times"/>
          <w:b/>
          <w:bCs/>
          <w:color w:val="000000"/>
          <w:sz w:val="28"/>
          <w:lang w:val="fr-FR"/>
        </w:rPr>
        <w:t xml:space="preserve"> 2015</w:t>
      </w:r>
      <w:r>
        <w:rPr>
          <w:rFonts w:ascii="Times" w:hAnsi="Times" w:cs="Times"/>
          <w:b/>
          <w:bCs/>
          <w:color w:val="000000"/>
          <w:sz w:val="28"/>
          <w:lang w:val="fr-FR"/>
        </w:rPr>
        <w:t xml:space="preserve"> – 20h/21h30</w:t>
      </w:r>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Ce mardi, nous étions 9 participants.</w:t>
      </w:r>
    </w:p>
    <w:p w:rsidR="00E73276" w:rsidRDefault="00E73276" w:rsidP="00E73276">
      <w:pPr>
        <w:widowControl w:val="0"/>
        <w:autoSpaceDE w:val="0"/>
        <w:autoSpaceDN w:val="0"/>
        <w:adjustRightInd w:val="0"/>
        <w:rPr>
          <w:rFonts w:ascii="Times" w:hAnsi="Times" w:cs="Times"/>
          <w:i/>
          <w:lang w:val="fr-FR"/>
        </w:rPr>
      </w:pPr>
      <w:r>
        <w:rPr>
          <w:rFonts w:ascii="Times" w:hAnsi="Times" w:cs="Times"/>
          <w:lang w:val="fr-FR"/>
        </w:rPr>
        <w:t>Présentation météo (tour de table) et reprise de l’atelier « </w:t>
      </w:r>
      <w:r w:rsidRPr="002321B0">
        <w:rPr>
          <w:rFonts w:ascii="Times" w:hAnsi="Times" w:cs="Times"/>
          <w:i/>
          <w:lang w:val="fr-FR"/>
        </w:rPr>
        <w:t>Qu’est ce qu’une constitution</w:t>
      </w:r>
      <w:r>
        <w:rPr>
          <w:rFonts w:ascii="Times" w:hAnsi="Times" w:cs="Times"/>
          <w:i/>
          <w:lang w:val="fr-FR"/>
        </w:rPr>
        <w:t> »</w:t>
      </w:r>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r w:rsidRPr="00E56349">
        <w:rPr>
          <w:rFonts w:ascii="Times" w:hAnsi="Times" w:cs="Times"/>
          <w:b/>
          <w:sz w:val="28"/>
          <w:lang w:val="fr-FR"/>
        </w:rPr>
        <w:t>Groupe</w:t>
      </w:r>
      <w:r>
        <w:rPr>
          <w:rFonts w:ascii="Times" w:hAnsi="Times" w:cs="Times"/>
          <w:b/>
          <w:sz w:val="28"/>
          <w:lang w:val="fr-FR"/>
        </w:rPr>
        <w:t xml:space="preserve"> : « Qu’est ce qu’une </w:t>
      </w:r>
      <w:r w:rsidRPr="00E56349">
        <w:rPr>
          <w:rFonts w:ascii="Times" w:hAnsi="Times" w:cs="Times"/>
          <w:b/>
          <w:sz w:val="28"/>
          <w:lang w:val="fr-FR"/>
        </w:rPr>
        <w:t>Constitution</w:t>
      </w:r>
      <w:r>
        <w:rPr>
          <w:rFonts w:ascii="Times" w:hAnsi="Times" w:cs="Times"/>
          <w:b/>
          <w:sz w:val="28"/>
          <w:lang w:val="fr-FR"/>
        </w:rPr>
        <w:t xml:space="preserve"> ? » </w:t>
      </w:r>
      <w:r w:rsidRPr="00E56349">
        <w:rPr>
          <w:rFonts w:ascii="Times" w:hAnsi="Times" w:cs="Times"/>
          <w:sz w:val="28"/>
          <w:lang w:val="fr-FR"/>
        </w:rPr>
        <w:t>:</w:t>
      </w:r>
      <w:r>
        <w:rPr>
          <w:rFonts w:ascii="Times" w:hAnsi="Times" w:cs="Times"/>
          <w:lang w:val="fr-FR"/>
        </w:rPr>
        <w:t xml:space="preserve"> Michel, Pierre, Jean-Robert, Sylvie, Eric, Monique, Christian, Francois, Germain, </w:t>
      </w:r>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CR / Christian / distributeur de parole : Monique / maitre du temps : Jean Robert</w:t>
      </w:r>
    </w:p>
    <w:p w:rsidR="00E73276" w:rsidRPr="004E74F8" w:rsidRDefault="00E73276" w:rsidP="00E73276">
      <w:pPr>
        <w:widowControl w:val="0"/>
        <w:autoSpaceDE w:val="0"/>
        <w:autoSpaceDN w:val="0"/>
        <w:adjustRightInd w:val="0"/>
        <w:rPr>
          <w:rFonts w:ascii="Times" w:hAnsi="Times" w:cs="Times"/>
          <w:i/>
          <w:lang w:val="fr-FR"/>
        </w:rPr>
      </w:pPr>
      <w:r w:rsidRPr="004E74F8">
        <w:rPr>
          <w:rFonts w:ascii="Times" w:hAnsi="Times" w:cs="Times"/>
          <w:i/>
          <w:lang w:val="fr-FR"/>
        </w:rPr>
        <w:t>(</w:t>
      </w:r>
      <w:proofErr w:type="gramStart"/>
      <w:r w:rsidRPr="004E74F8">
        <w:rPr>
          <w:rFonts w:ascii="Times" w:hAnsi="Times" w:cs="Times"/>
          <w:i/>
          <w:lang w:val="fr-FR"/>
        </w:rPr>
        <w:t>l’idée</w:t>
      </w:r>
      <w:proofErr w:type="gramEnd"/>
      <w:r w:rsidRPr="004E74F8">
        <w:rPr>
          <w:rFonts w:ascii="Times" w:hAnsi="Times" w:cs="Times"/>
          <w:i/>
          <w:lang w:val="fr-FR"/>
        </w:rPr>
        <w:t xml:space="preserve"> est de faire tourner ces 3 charges à chaque atelier)</w:t>
      </w: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Cet atelier se poursuit dans une optique non pas de rédiger des articles précis de la constitution, mais de réflexions globales sur ce qu’est la constitution. Le suivi et les comptes rendus ne sont pour le coup pas simple….</w:t>
      </w: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 xml:space="preserve">De nombreux échanges et de rappels historiques ont eu lieu en écho à la définition de </w:t>
      </w:r>
      <w:r w:rsidRPr="00427A4B">
        <w:rPr>
          <w:rFonts w:ascii="Times" w:hAnsi="Times" w:cs="Times"/>
          <w:lang w:val="fr-FR"/>
        </w:rPr>
        <w:t>Max Weber rappelé dans le précédent atelier.</w:t>
      </w:r>
      <w:r>
        <w:rPr>
          <w:rFonts w:ascii="Times" w:hAnsi="Times" w:cs="Times"/>
          <w:lang w:val="fr-FR"/>
        </w:rPr>
        <w:t xml:space="preserve"> D’autres propositions existent :</w:t>
      </w: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 xml:space="preserve">La notion main droite (régalienne)/ main gauche (état providence) de Bourdieu &gt; </w:t>
      </w:r>
      <w:r w:rsidR="006F7614">
        <w:fldChar w:fldCharType="begin"/>
      </w:r>
      <w:r w:rsidR="006F7614" w:rsidRPr="00F47332">
        <w:rPr>
          <w:lang w:val="fr-FR"/>
        </w:rPr>
        <w:instrText>HYPERLINK "http://www.homme-moderne.org/societe/socio/bourdieu/lexique/m/maingauche.html"</w:instrText>
      </w:r>
      <w:r w:rsidR="006F7614">
        <w:fldChar w:fldCharType="separate"/>
      </w:r>
      <w:r w:rsidRPr="001C655C">
        <w:rPr>
          <w:rStyle w:val="Lienhypertexte"/>
          <w:rFonts w:ascii="Times" w:eastAsiaTheme="majorEastAsia" w:hAnsi="Times" w:cs="Times"/>
          <w:lang w:val="fr-FR"/>
        </w:rPr>
        <w:t>http://www.homme-moderne.org/societe/socio/bourdieu/lexique/m/maingauche.html</w:t>
      </w:r>
      <w:r w:rsidR="006F7614">
        <w:fldChar w:fldCharType="end"/>
      </w: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 xml:space="preserve">Les fonctions </w:t>
      </w:r>
      <w:proofErr w:type="spellStart"/>
      <w:r>
        <w:rPr>
          <w:rFonts w:ascii="Times" w:hAnsi="Times" w:cs="Times"/>
          <w:lang w:val="fr-FR"/>
        </w:rPr>
        <w:t>musgraviennes</w:t>
      </w:r>
      <w:proofErr w:type="spellEnd"/>
      <w:r>
        <w:rPr>
          <w:rFonts w:ascii="Times" w:hAnsi="Times" w:cs="Times"/>
          <w:lang w:val="fr-FR"/>
        </w:rPr>
        <w:t xml:space="preserve"> </w:t>
      </w:r>
      <w:proofErr w:type="gramStart"/>
      <w:r>
        <w:rPr>
          <w:rFonts w:ascii="Times" w:hAnsi="Times" w:cs="Times"/>
          <w:lang w:val="fr-FR"/>
        </w:rPr>
        <w:t>( Richard</w:t>
      </w:r>
      <w:proofErr w:type="gramEnd"/>
      <w:r>
        <w:rPr>
          <w:rFonts w:ascii="Times" w:hAnsi="Times" w:cs="Times"/>
          <w:lang w:val="fr-FR"/>
        </w:rPr>
        <w:t xml:space="preserve"> </w:t>
      </w:r>
      <w:proofErr w:type="spellStart"/>
      <w:r>
        <w:rPr>
          <w:rFonts w:ascii="Times" w:hAnsi="Times" w:cs="Times"/>
          <w:lang w:val="fr-FR"/>
        </w:rPr>
        <w:t>Musgrave</w:t>
      </w:r>
      <w:proofErr w:type="spellEnd"/>
      <w:r>
        <w:rPr>
          <w:rFonts w:ascii="Times" w:hAnsi="Times" w:cs="Times"/>
          <w:lang w:val="fr-FR"/>
        </w:rPr>
        <w:t xml:space="preserve">) : le fait d’assurer trois taches : assurer la répartition optimale des biens / la redistribution des richesse / compenser les excès des cycles économiques. </w:t>
      </w:r>
      <w:hyperlink r:id="rId5" w:history="1">
        <w:r w:rsidRPr="00D86DEF">
          <w:rPr>
            <w:rStyle w:val="Lienhypertexte"/>
            <w:rFonts w:ascii="Times" w:eastAsiaTheme="majorEastAsia" w:hAnsi="Times" w:cs="Times"/>
            <w:lang w:val="fr-FR"/>
          </w:rPr>
          <w:t>http://fr.wikipedia.org/wiki/Richard_Musgrave</w:t>
        </w:r>
      </w:hyperlink>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 xml:space="preserve">Une personne a apporté la définition de l’état selon le Larousse (édit 1905) et </w:t>
      </w:r>
      <w:proofErr w:type="spellStart"/>
      <w:r>
        <w:rPr>
          <w:rFonts w:ascii="Times" w:hAnsi="Times" w:cs="Times"/>
          <w:lang w:val="fr-FR"/>
        </w:rPr>
        <w:t>wikipédia</w:t>
      </w:r>
      <w:proofErr w:type="spellEnd"/>
      <w:r>
        <w:rPr>
          <w:rFonts w:ascii="Times" w:hAnsi="Times" w:cs="Times"/>
          <w:lang w:val="fr-FR"/>
        </w:rPr>
        <w:t xml:space="preserve"> pour une base de travail.</w:t>
      </w:r>
    </w:p>
    <w:p w:rsidR="00E73276" w:rsidRDefault="00E73276" w:rsidP="00E73276">
      <w:pPr>
        <w:widowControl w:val="0"/>
        <w:autoSpaceDE w:val="0"/>
        <w:autoSpaceDN w:val="0"/>
        <w:adjustRightInd w:val="0"/>
        <w:rPr>
          <w:rFonts w:ascii="Times" w:hAnsi="Times" w:cs="Times"/>
          <w:lang w:val="fr-FR"/>
        </w:rPr>
      </w:pPr>
    </w:p>
    <w:p w:rsidR="00E73276" w:rsidRPr="00427A4B"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 Il existe de nombreuses définitions de l’état, et cela pourrait faire un sujet pour une année à l’UPA. »</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 xml:space="preserve">« le fonctionnement de l’état est le même depuis l’antiquité. Et se confronte tjrs au même </w:t>
      </w:r>
      <w:proofErr w:type="spellStart"/>
      <w:r>
        <w:rPr>
          <w:rFonts w:ascii="Times" w:hAnsi="Times" w:cs="Times"/>
          <w:lang w:val="fr-FR"/>
        </w:rPr>
        <w:t>pb</w:t>
      </w:r>
      <w:proofErr w:type="spellEnd"/>
      <w:r>
        <w:rPr>
          <w:rFonts w:ascii="Times" w:hAnsi="Times" w:cs="Times"/>
          <w:lang w:val="fr-FR"/>
        </w:rPr>
        <w:t xml:space="preserve"> de la séparation des pouvoirs. Nécessité de chercher des idées innovantes pou réinventer une nouvelle forme de société et de gouvernance »</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Un échange a lieu sur le constat de notre société (Chaos social) &gt; chacun conçoit que l’on peut toujours trouver des situations pires. Il faut s’accorder sur la définition de « Chaos »</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Echanges pointus sur l’origine de la constitution et la notion de l’état (15° siècle (renaissance)/13</w:t>
      </w:r>
      <w:r w:rsidRPr="005F6F2B">
        <w:rPr>
          <w:rFonts w:ascii="Times" w:hAnsi="Times" w:cs="Times"/>
          <w:vertAlign w:val="superscript"/>
          <w:lang w:val="fr-FR"/>
        </w:rPr>
        <w:t>e</w:t>
      </w:r>
      <w:r>
        <w:rPr>
          <w:rFonts w:ascii="Times" w:hAnsi="Times" w:cs="Times"/>
          <w:lang w:val="fr-FR"/>
        </w:rPr>
        <w:t xml:space="preserve"> siècle (Magna carta))</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 Tenter de limiter le rapport de domination de l’état par le politique »</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 xml:space="preserve">« L’état à trop de pouvoir : c’est comme si on donnait dans un match de foot, à une seule personne le rôle d’arbitre, de juge, d’entraineur, de joueur,… » </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  Il faudrait tenter de réfléchir aux différences ou aux particularités des termes : état, gouvernement, administration, politique et nation. ». Définir en terme simple le rôle de l’état.</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 xml:space="preserve">« Il faut pratiquer davantage en ne déléguant plus » (rapport du citoyen et de l’état) – Ex des </w:t>
      </w:r>
      <w:proofErr w:type="gramStart"/>
      <w:r>
        <w:rPr>
          <w:rFonts w:ascii="Times" w:hAnsi="Times" w:cs="Times"/>
          <w:lang w:val="fr-FR"/>
        </w:rPr>
        <w:t>resto</w:t>
      </w:r>
      <w:proofErr w:type="gramEnd"/>
      <w:r>
        <w:rPr>
          <w:rFonts w:ascii="Times" w:hAnsi="Times" w:cs="Times"/>
          <w:lang w:val="fr-FR"/>
        </w:rPr>
        <w:t xml:space="preserve"> du cœur de Coluche </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 xml:space="preserve">« Il faut réformer le rôle de l’état- Notre problème </w:t>
      </w:r>
      <w:proofErr w:type="gramStart"/>
      <w:r>
        <w:rPr>
          <w:rFonts w:ascii="Times" w:hAnsi="Times" w:cs="Times"/>
          <w:lang w:val="fr-FR"/>
        </w:rPr>
        <w:t>n’est(</w:t>
      </w:r>
      <w:proofErr w:type="gramEnd"/>
      <w:r>
        <w:rPr>
          <w:rFonts w:ascii="Times" w:hAnsi="Times" w:cs="Times"/>
          <w:lang w:val="fr-FR"/>
        </w:rPr>
        <w:t>peut-être)  pas la constitution. ? »</w:t>
      </w:r>
    </w:p>
    <w:p w:rsidR="00E73276" w:rsidRDefault="00E73276" w:rsidP="00E73276">
      <w:pPr>
        <w:widowControl w:val="0"/>
        <w:numPr>
          <w:ilvl w:val="0"/>
          <w:numId w:val="3"/>
        </w:numPr>
        <w:autoSpaceDE w:val="0"/>
        <w:autoSpaceDN w:val="0"/>
        <w:adjustRightInd w:val="0"/>
        <w:rPr>
          <w:rFonts w:ascii="Times" w:hAnsi="Times" w:cs="Times"/>
          <w:lang w:val="fr-FR"/>
        </w:rPr>
      </w:pPr>
      <w:r>
        <w:rPr>
          <w:rFonts w:ascii="Times" w:hAnsi="Times" w:cs="Times"/>
          <w:lang w:val="fr-FR"/>
        </w:rPr>
        <w:t>« Difficulté à faire réagir les gens et à garder la mobilisation. »</w:t>
      </w:r>
    </w:p>
    <w:p w:rsidR="00E73276" w:rsidRPr="002162C7"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 xml:space="preserve">On propose pour préparer le prochain atelier, de réfléchir et d’écrire en une phrase simple , ce qu’est et/ou ce que devrait être l’Etat et comment il est en relation avec la nation, le politique, le gouvernement, l’administration. </w:t>
      </w:r>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p>
    <w:p w:rsidR="00E73276" w:rsidRDefault="00E73276" w:rsidP="00E73276">
      <w:pPr>
        <w:widowControl w:val="0"/>
        <w:autoSpaceDE w:val="0"/>
        <w:autoSpaceDN w:val="0"/>
        <w:adjustRightInd w:val="0"/>
        <w:rPr>
          <w:rFonts w:ascii="Times" w:hAnsi="Times" w:cs="Times"/>
          <w:lang w:val="fr-FR"/>
        </w:rPr>
      </w:pPr>
    </w:p>
    <w:p w:rsidR="00E73276" w:rsidRPr="00955789" w:rsidRDefault="00E73276" w:rsidP="00E73276">
      <w:pPr>
        <w:widowControl w:val="0"/>
        <w:autoSpaceDE w:val="0"/>
        <w:autoSpaceDN w:val="0"/>
        <w:adjustRightInd w:val="0"/>
        <w:rPr>
          <w:rFonts w:ascii="Times" w:hAnsi="Times" w:cs="Times"/>
          <w:b/>
          <w:u w:val="single"/>
          <w:lang w:val="fr-FR"/>
        </w:rPr>
      </w:pPr>
      <w:r w:rsidRPr="00955789">
        <w:rPr>
          <w:rFonts w:ascii="Times" w:hAnsi="Times" w:cs="Times"/>
          <w:b/>
          <w:u w:val="single"/>
          <w:lang w:val="fr-FR"/>
        </w:rPr>
        <w:t>Rappel :</w:t>
      </w: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Afin d’organiser les prochains ateliers, (et c’est aussi cela l’esprit des GV), nous souhaiterions que ceux qui le souhaitent puisse assurer la présentation en début d’ateliers, ainsi que les comptes rendus, car certaines personnes qui s’en occupent ne seront pas disponibles tous les mardis. N’hésitez pas à vous inscrire sur le lien ci-dessous : Merci d’avance !</w:t>
      </w:r>
    </w:p>
    <w:p w:rsidR="00E73276" w:rsidRDefault="00E73276" w:rsidP="00E73276">
      <w:pPr>
        <w:widowControl w:val="0"/>
        <w:autoSpaceDE w:val="0"/>
        <w:autoSpaceDN w:val="0"/>
        <w:adjustRightInd w:val="0"/>
        <w:rPr>
          <w:rFonts w:ascii="Times" w:hAnsi="Times" w:cs="Times"/>
          <w:lang w:val="fr-FR"/>
        </w:rPr>
      </w:pPr>
    </w:p>
    <w:p w:rsidR="00E73276" w:rsidRPr="00EB121C" w:rsidRDefault="006F7614" w:rsidP="00E73276">
      <w:pPr>
        <w:widowControl w:val="0"/>
        <w:autoSpaceDE w:val="0"/>
        <w:autoSpaceDN w:val="0"/>
        <w:adjustRightInd w:val="0"/>
        <w:spacing w:after="260"/>
        <w:rPr>
          <w:lang w:val="fr-FR"/>
        </w:rPr>
      </w:pPr>
      <w:hyperlink r:id="rId6" w:tgtFrame="https://framadate.org/skta3a2mkf3h89ya" w:history="1">
        <w:r w:rsidR="00E73276" w:rsidRPr="00EB121C">
          <w:rPr>
            <w:rStyle w:val="Lienhypertexte"/>
            <w:rFonts w:eastAsiaTheme="majorEastAsia"/>
            <w:lang w:val="fr-FR"/>
          </w:rPr>
          <w:t>https://framadate.org/skta3a2mkf3h89ya</w:t>
        </w:r>
      </w:hyperlink>
    </w:p>
    <w:p w:rsidR="00E73276" w:rsidRPr="00EB121C" w:rsidRDefault="00E73276" w:rsidP="00E73276">
      <w:pPr>
        <w:widowControl w:val="0"/>
        <w:autoSpaceDE w:val="0"/>
        <w:autoSpaceDN w:val="0"/>
        <w:adjustRightInd w:val="0"/>
        <w:spacing w:after="260"/>
        <w:rPr>
          <w:lang w:val="fr-FR"/>
        </w:rPr>
      </w:pPr>
    </w:p>
    <w:p w:rsidR="00E73276" w:rsidRDefault="00E73276" w:rsidP="00E73276">
      <w:pPr>
        <w:widowControl w:val="0"/>
        <w:autoSpaceDE w:val="0"/>
        <w:autoSpaceDN w:val="0"/>
        <w:adjustRightInd w:val="0"/>
        <w:rPr>
          <w:rFonts w:ascii="Times" w:hAnsi="Times" w:cs="Times"/>
          <w:lang w:val="fr-FR"/>
        </w:rPr>
      </w:pPr>
      <w:r>
        <w:rPr>
          <w:rFonts w:ascii="Times" w:hAnsi="Times" w:cs="Times"/>
          <w:lang w:val="fr-FR"/>
        </w:rPr>
        <w:t>Après le 31 mars, les ateliers seront délocalisés suite au départ en retraite de notre concierge, au tri Postal. Horaire 20h30 / 22 h.</w:t>
      </w:r>
    </w:p>
    <w:sectPr w:rsidR="00E73276" w:rsidSect="00101E7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w:panose1 w:val="02020603050405020304"/>
    <w:charset w:val="00"/>
    <w:family w:val="roman"/>
    <w:pitch w:val="variable"/>
    <w:sig w:usb0="E0002AFF" w:usb1="C0007841"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56A54193"/>
    <w:multiLevelType w:val="hybridMultilevel"/>
    <w:tmpl w:val="7AB01840"/>
    <w:lvl w:ilvl="0" w:tplc="744E6C2E">
      <w:numFmt w:val="bullet"/>
      <w:lvlText w:val="-"/>
      <w:lvlJc w:val="left"/>
      <w:pPr>
        <w:ind w:left="720" w:hanging="360"/>
      </w:pPr>
      <w:rPr>
        <w:rFonts w:ascii="Times" w:eastAsia="Times New Roman" w:hAnsi="Times" w:cs="Time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E73276"/>
    <w:rsid w:val="00101E7A"/>
    <w:rsid w:val="00201D57"/>
    <w:rsid w:val="00202312"/>
    <w:rsid w:val="00557936"/>
    <w:rsid w:val="005E1DC5"/>
    <w:rsid w:val="006011FC"/>
    <w:rsid w:val="006E2E68"/>
    <w:rsid w:val="006F7614"/>
    <w:rsid w:val="00731A55"/>
    <w:rsid w:val="00983E01"/>
    <w:rsid w:val="009B72AA"/>
    <w:rsid w:val="009C24E8"/>
    <w:rsid w:val="00A67C1F"/>
    <w:rsid w:val="00BE756A"/>
    <w:rsid w:val="00CC3F4F"/>
    <w:rsid w:val="00D061A0"/>
    <w:rsid w:val="00E73276"/>
    <w:rsid w:val="00ED1BE2"/>
    <w:rsid w:val="00F47332"/>
    <w:rsid w:val="00FD129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3276"/>
    <w:rPr>
      <w:rFonts w:ascii="Cambria" w:hAnsi="Cambria"/>
      <w:sz w:val="24"/>
      <w:szCs w:val="24"/>
      <w:lang w:val="en-GB" w:eastAsia="en-US"/>
    </w:rPr>
  </w:style>
  <w:style w:type="paragraph" w:styleId="Titre1">
    <w:name w:val="heading 1"/>
    <w:basedOn w:val="Normal"/>
    <w:link w:val="Titre1Car"/>
    <w:uiPriority w:val="9"/>
    <w:qFormat/>
    <w:rsid w:val="00ED1BE2"/>
    <w:pPr>
      <w:spacing w:before="100" w:beforeAutospacing="1" w:after="100" w:afterAutospacing="1"/>
      <w:outlineLvl w:val="0"/>
    </w:pPr>
    <w:rPr>
      <w:rFonts w:cs="Arial"/>
      <w:b/>
      <w:bCs/>
      <w:kern w:val="36"/>
      <w:sz w:val="48"/>
      <w:szCs w:val="48"/>
    </w:rPr>
  </w:style>
  <w:style w:type="paragraph" w:styleId="Titre2">
    <w:name w:val="heading 2"/>
    <w:basedOn w:val="Normal"/>
    <w:next w:val="Normal"/>
    <w:link w:val="Titre2Car"/>
    <w:uiPriority w:val="9"/>
    <w:unhideWhenUsed/>
    <w:qFormat/>
    <w:rsid w:val="00ED1BE2"/>
    <w:pPr>
      <w:keepNext/>
      <w:spacing w:before="240" w:after="60"/>
      <w:outlineLvl w:val="1"/>
    </w:pPr>
    <w:rPr>
      <w:rFonts w:asciiTheme="majorHAnsi" w:eastAsiaTheme="majorEastAsia" w:hAnsiTheme="majorHAnsi" w:cstheme="majorBidi"/>
      <w:b/>
      <w:bCs/>
      <w:i/>
      <w:iCs/>
      <w:sz w:val="28"/>
      <w:szCs w:val="28"/>
    </w:rPr>
  </w:style>
  <w:style w:type="paragraph" w:styleId="Titre3">
    <w:name w:val="heading 3"/>
    <w:basedOn w:val="Normal"/>
    <w:next w:val="Normal"/>
    <w:link w:val="Titre3Car"/>
    <w:uiPriority w:val="9"/>
    <w:unhideWhenUsed/>
    <w:qFormat/>
    <w:rsid w:val="00ED1BE2"/>
    <w:pPr>
      <w:keepNext/>
      <w:spacing w:before="240" w:after="60"/>
      <w:outlineLvl w:val="2"/>
    </w:pPr>
    <w:rPr>
      <w:rFonts w:asciiTheme="majorHAnsi" w:eastAsiaTheme="majorEastAsia" w:hAnsiTheme="majorHAnsi" w:cstheme="majorBidi"/>
      <w:b/>
      <w:bCs/>
      <w:sz w:val="26"/>
      <w:szCs w:val="26"/>
    </w:rPr>
  </w:style>
  <w:style w:type="paragraph" w:styleId="Titre5">
    <w:name w:val="heading 5"/>
    <w:basedOn w:val="Normal"/>
    <w:next w:val="Normal"/>
    <w:link w:val="Titre5Car"/>
    <w:semiHidden/>
    <w:unhideWhenUsed/>
    <w:qFormat/>
    <w:rsid w:val="00ED1BE2"/>
    <w:pPr>
      <w:spacing w:before="240" w:after="60"/>
      <w:outlineLvl w:val="4"/>
    </w:pPr>
    <w:rPr>
      <w:rFonts w:asciiTheme="minorHAnsi" w:eastAsiaTheme="minorEastAsia" w:hAnsiTheme="minorHAnsi" w:cstheme="minorBidi"/>
      <w:b/>
      <w:bCs/>
      <w:i/>
      <w:i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D1BE2"/>
    <w:pPr>
      <w:ind w:left="708"/>
    </w:pPr>
  </w:style>
  <w:style w:type="character" w:customStyle="1" w:styleId="Titre2Car">
    <w:name w:val="Titre 2 Car"/>
    <w:basedOn w:val="Policepardfaut"/>
    <w:link w:val="Titre2"/>
    <w:uiPriority w:val="9"/>
    <w:rsid w:val="00ED1BE2"/>
    <w:rPr>
      <w:rFonts w:asciiTheme="majorHAnsi" w:eastAsiaTheme="majorEastAsia" w:hAnsiTheme="majorHAnsi" w:cstheme="majorBidi"/>
      <w:b/>
      <w:bCs/>
      <w:i/>
      <w:iCs/>
      <w:sz w:val="28"/>
      <w:szCs w:val="28"/>
    </w:rPr>
  </w:style>
  <w:style w:type="paragraph" w:styleId="Corpsdetexte">
    <w:name w:val="Body Text"/>
    <w:basedOn w:val="Normal"/>
    <w:link w:val="CorpsdetexteCar"/>
    <w:uiPriority w:val="99"/>
    <w:semiHidden/>
    <w:unhideWhenUsed/>
    <w:rsid w:val="005E1DC5"/>
    <w:pPr>
      <w:spacing w:after="120"/>
    </w:pPr>
  </w:style>
  <w:style w:type="character" w:customStyle="1" w:styleId="CorpsdetexteCar">
    <w:name w:val="Corps de texte Car"/>
    <w:basedOn w:val="Policepardfaut"/>
    <w:link w:val="Corpsdetexte"/>
    <w:uiPriority w:val="99"/>
    <w:semiHidden/>
    <w:rsid w:val="005E1DC5"/>
    <w:rPr>
      <w:rFonts w:ascii="Times New Roman" w:hAnsi="Times New Roman"/>
      <w:sz w:val="24"/>
      <w:szCs w:val="24"/>
      <w:lang w:eastAsia="ar-SA"/>
    </w:rPr>
  </w:style>
  <w:style w:type="paragraph" w:styleId="Lgende">
    <w:name w:val="caption"/>
    <w:basedOn w:val="Normal"/>
    <w:next w:val="Normal"/>
    <w:semiHidden/>
    <w:unhideWhenUsed/>
    <w:qFormat/>
    <w:rsid w:val="00ED1BE2"/>
    <w:rPr>
      <w:b/>
      <w:bCs/>
      <w:sz w:val="20"/>
      <w:szCs w:val="20"/>
    </w:rPr>
  </w:style>
  <w:style w:type="character" w:customStyle="1" w:styleId="Titre1Car">
    <w:name w:val="Titre 1 Car"/>
    <w:basedOn w:val="Policepardfaut"/>
    <w:link w:val="Titre1"/>
    <w:uiPriority w:val="9"/>
    <w:rsid w:val="00ED1BE2"/>
    <w:rPr>
      <w:rFonts w:cs="Arial"/>
      <w:b/>
      <w:bCs/>
      <w:kern w:val="36"/>
      <w:sz w:val="48"/>
      <w:szCs w:val="48"/>
    </w:rPr>
  </w:style>
  <w:style w:type="character" w:customStyle="1" w:styleId="Titre3Car">
    <w:name w:val="Titre 3 Car"/>
    <w:basedOn w:val="Policepardfaut"/>
    <w:link w:val="Titre3"/>
    <w:uiPriority w:val="9"/>
    <w:rsid w:val="00ED1BE2"/>
    <w:rPr>
      <w:rFonts w:asciiTheme="majorHAnsi" w:eastAsiaTheme="majorEastAsia" w:hAnsiTheme="majorHAnsi" w:cstheme="majorBidi"/>
      <w:b/>
      <w:bCs/>
      <w:sz w:val="26"/>
      <w:szCs w:val="26"/>
    </w:rPr>
  </w:style>
  <w:style w:type="character" w:styleId="lev">
    <w:name w:val="Strong"/>
    <w:basedOn w:val="Policepardfaut"/>
    <w:uiPriority w:val="22"/>
    <w:qFormat/>
    <w:rsid w:val="00ED1BE2"/>
    <w:rPr>
      <w:b/>
      <w:bCs/>
    </w:rPr>
  </w:style>
  <w:style w:type="character" w:styleId="Accentuation">
    <w:name w:val="Emphasis"/>
    <w:basedOn w:val="Policepardfaut"/>
    <w:uiPriority w:val="20"/>
    <w:qFormat/>
    <w:rsid w:val="00ED1BE2"/>
    <w:rPr>
      <w:i/>
      <w:iCs/>
    </w:rPr>
  </w:style>
  <w:style w:type="character" w:customStyle="1" w:styleId="Titre5Car">
    <w:name w:val="Titre 5 Car"/>
    <w:basedOn w:val="Policepardfaut"/>
    <w:link w:val="Titre5"/>
    <w:semiHidden/>
    <w:rsid w:val="00ED1BE2"/>
    <w:rPr>
      <w:rFonts w:asciiTheme="minorHAnsi" w:eastAsiaTheme="minorEastAsia" w:hAnsiTheme="minorHAnsi" w:cstheme="minorBidi"/>
      <w:b/>
      <w:bCs/>
      <w:i/>
      <w:iCs/>
      <w:sz w:val="26"/>
      <w:szCs w:val="26"/>
    </w:rPr>
  </w:style>
  <w:style w:type="character" w:styleId="Lienhypertexte">
    <w:name w:val="Hyperlink"/>
    <w:basedOn w:val="Policepardfaut"/>
    <w:uiPriority w:val="99"/>
    <w:unhideWhenUsed/>
    <w:rsid w:val="00E73276"/>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ramadate.org/skta3a2mkf3h89ya" TargetMode="External"/><Relationship Id="rId5" Type="http://schemas.openxmlformats.org/officeDocument/2006/relationships/hyperlink" Target="http://fr.wikipedia.org/wiki/Richard_Musgrave"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580</Words>
  <Characters>3195</Characters>
  <Application>Microsoft Office Word</Application>
  <DocSecurity>0</DocSecurity>
  <Lines>26</Lines>
  <Paragraphs>7</Paragraphs>
  <ScaleCrop>false</ScaleCrop>
  <Company/>
  <LinksUpToDate>false</LinksUpToDate>
  <CharactersWithSpaces>3768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dc:creator>
  <cp:lastModifiedBy>Eric</cp:lastModifiedBy>
  <cp:revision>2</cp:revision>
  <cp:lastPrinted>2015-03-22T12:15:00Z</cp:lastPrinted>
  <dcterms:created xsi:type="dcterms:W3CDTF">2015-03-22T12:14:00Z</dcterms:created>
  <dcterms:modified xsi:type="dcterms:W3CDTF">2015-03-22T12:16:00Z</dcterms:modified>
</cp:coreProperties>
</file>